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96.00000000000001" w:lineRule="auto"/>
        <w:ind w:left="0" w:right="-264.3307086614169" w:firstLine="0"/>
        <w:jc w:val="center"/>
        <w:rPr>
          <w:sz w:val="18"/>
          <w:szCs w:val="18"/>
        </w:rPr>
      </w:pPr>
      <w:bookmarkStart w:colFirst="0" w:colLast="0" w:name="_heading=h.a55iryish6bd" w:id="0"/>
      <w:bookmarkEnd w:id="0"/>
      <w:r w:rsidDel="00000000" w:rsidR="00000000" w:rsidRPr="00000000">
        <w:rPr>
          <w:rtl w:val="0"/>
        </w:rPr>
      </w:r>
    </w:p>
    <w:tbl>
      <w:tblPr>
        <w:tblStyle w:val="Table1"/>
        <w:tblW w:w="9072.0" w:type="dxa"/>
        <w:jc w:val="left"/>
        <w:tblLayout w:type="fixed"/>
        <w:tblLook w:val="0000"/>
      </w:tblPr>
      <w:tblGrid>
        <w:gridCol w:w="2785"/>
        <w:gridCol w:w="7"/>
        <w:gridCol w:w="6280"/>
        <w:tblGridChange w:id="0">
          <w:tblGrid>
            <w:gridCol w:w="2785"/>
            <w:gridCol w:w="7"/>
            <w:gridCol w:w="6280"/>
          </w:tblGrid>
        </w:tblGridChange>
      </w:tblGrid>
      <w:tr>
        <w:trPr>
          <w:cantSplit w:val="0"/>
          <w:tblHeader w:val="0"/>
        </w:trPr>
        <w:tc>
          <w:tcPr>
            <w:vAlign w:val="center"/>
          </w:tcPr>
          <w:p w:rsidR="00000000" w:rsidDel="00000000" w:rsidP="00000000" w:rsidRDefault="00000000" w:rsidRPr="00000000" w14:paraId="00000002">
            <w:pPr>
              <w:tabs>
                <w:tab w:val="left" w:leader="none" w:pos="2880"/>
              </w:tabs>
              <w:spacing w:after="0" w:lineRule="auto"/>
              <w:ind w:left="0" w:right="-264.3307086614169" w:firstLine="0"/>
              <w:jc w:val="left"/>
              <w:rPr>
                <w:b w:val="1"/>
                <w:bCs w:val="1"/>
                <w:sz w:val="18"/>
                <w:szCs w:val="18"/>
              </w:rPr>
            </w:pPr>
            <w:r w:rsidDel="00000000" w:rsidR="00000000" w:rsidRPr="00000000">
              <w:rPr>
                <w:b w:val="1"/>
                <w:bCs w:val="1"/>
                <w:sz w:val="18"/>
                <w:szCs w:val="18"/>
                <w:rtl w:val="0"/>
              </w:rPr>
              <w:t xml:space="preserve">NAZWA ZAMÓWIENIA</w:t>
            </w:r>
          </w:p>
        </w:tc>
        <w:tc>
          <w:tcPr>
            <w:gridSpan w:val="2"/>
            <w:vAlign w:val="center"/>
          </w:tcPr>
          <w:p w:rsidR="00000000" w:rsidDel="00000000" w:rsidP="00000000" w:rsidRDefault="00000000" w:rsidRPr="00000000" w14:paraId="00000003">
            <w:pPr>
              <w:spacing w:after="160" w:line="276" w:lineRule="auto"/>
              <w:ind w:left="0" w:right="-264.3307086614169" w:firstLine="0"/>
              <w:jc w:val="left"/>
              <w:rPr>
                <w:sz w:val="18"/>
                <w:szCs w:val="18"/>
              </w:rPr>
            </w:pPr>
            <w:r w:rsidDel="00000000" w:rsidR="00000000" w:rsidRPr="00000000">
              <w:rPr>
                <w:sz w:val="18"/>
                <w:szCs w:val="18"/>
                <w:rtl w:val="0"/>
              </w:rPr>
              <w:t xml:space="preserve">„Budowa Punktu Selektywnej Zbiórki Odpadów Komunalnych - Poprawa efektywności energetycznej nowego PSZOK”</w:t>
            </w:r>
          </w:p>
        </w:tc>
      </w:tr>
      <w:tr>
        <w:trPr>
          <w:cantSplit w:val="0"/>
          <w:tblHeader w:val="0"/>
        </w:trPr>
        <w:tc>
          <w:tcPr>
            <w:vAlign w:val="center"/>
          </w:tcPr>
          <w:p w:rsidR="00000000" w:rsidDel="00000000" w:rsidP="00000000" w:rsidRDefault="00000000" w:rsidRPr="00000000" w14:paraId="00000005">
            <w:pPr>
              <w:spacing w:after="0" w:lineRule="auto"/>
              <w:ind w:left="0" w:right="-264.3307086614169" w:firstLine="0"/>
              <w:jc w:val="left"/>
              <w:rPr>
                <w:b w:val="1"/>
                <w:bCs w:val="1"/>
                <w:sz w:val="18"/>
                <w:szCs w:val="18"/>
              </w:rPr>
            </w:pPr>
            <w:r w:rsidDel="00000000" w:rsidR="00000000" w:rsidRPr="00000000">
              <w:rPr>
                <w:b w:val="1"/>
                <w:bCs w:val="1"/>
                <w:sz w:val="18"/>
                <w:szCs w:val="18"/>
                <w:rtl w:val="0"/>
              </w:rPr>
              <w:t xml:space="preserve">NAZWA I ADRES ZAMAWIAJĄCEGO</w:t>
            </w:r>
          </w:p>
        </w:tc>
        <w:tc>
          <w:tcPr>
            <w:gridSpan w:val="2"/>
            <w:vAlign w:val="center"/>
          </w:tcPr>
          <w:p w:rsidR="00000000" w:rsidDel="00000000" w:rsidP="00000000" w:rsidRDefault="00000000" w:rsidRPr="00000000" w14:paraId="00000006">
            <w:pPr>
              <w:ind w:right="-264.3307086614169" w:firstLine="567"/>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264.3307086614169" w:firstLine="0"/>
              <w:jc w:val="left"/>
              <w:rPr>
                <w:sz w:val="18"/>
                <w:szCs w:val="18"/>
              </w:rPr>
            </w:pPr>
            <w:r w:rsidDel="00000000" w:rsidR="00000000" w:rsidRPr="00000000">
              <w:rPr>
                <w:sz w:val="18"/>
                <w:szCs w:val="18"/>
                <w:rtl w:val="0"/>
              </w:rPr>
              <w:t xml:space="preserve">Eko-Skarbimierz Sp. z o.o., ul. Akacjowa 9, </w:t>
              <w:br w:type="textWrapping"/>
              <w:t xml:space="preserve">49-318 Skarbimierz-Osiedle</w:t>
            </w:r>
          </w:p>
        </w:tc>
      </w:tr>
      <w:tr>
        <w:trPr>
          <w:cantSplit w:val="0"/>
          <w:trHeight w:val="1105" w:hRule="atLeast"/>
          <w:tblHeader w:val="0"/>
        </w:trPr>
        <w:tc>
          <w:tcPr>
            <w:vAlign w:val="center"/>
          </w:tcPr>
          <w:p w:rsidR="00000000" w:rsidDel="00000000" w:rsidP="00000000" w:rsidRDefault="00000000" w:rsidRPr="00000000" w14:paraId="00000009">
            <w:pPr>
              <w:spacing w:after="0" w:lineRule="auto"/>
              <w:ind w:left="0" w:right="-264.3307086614169" w:firstLine="0"/>
              <w:jc w:val="left"/>
              <w:rPr>
                <w:b w:val="1"/>
                <w:bCs w:val="1"/>
                <w:sz w:val="18"/>
                <w:szCs w:val="18"/>
              </w:rPr>
            </w:pPr>
            <w:r w:rsidDel="00000000" w:rsidR="00000000" w:rsidRPr="00000000">
              <w:rPr>
                <w:b w:val="1"/>
                <w:bCs w:val="1"/>
                <w:sz w:val="18"/>
                <w:szCs w:val="18"/>
                <w:rtl w:val="0"/>
              </w:rPr>
              <w:t xml:space="preserve">ADRES INWESTYCJI</w:t>
            </w:r>
          </w:p>
          <w:p w:rsidR="00000000" w:rsidDel="00000000" w:rsidP="00000000" w:rsidRDefault="00000000" w:rsidRPr="00000000" w14:paraId="0000000A">
            <w:pPr>
              <w:spacing w:after="0" w:lineRule="auto"/>
              <w:ind w:left="0" w:right="-264.3307086614169" w:firstLine="0"/>
              <w:jc w:val="left"/>
              <w:rPr>
                <w:b w:val="1"/>
                <w:bCs w:val="1"/>
                <w:sz w:val="18"/>
                <w:szCs w:val="18"/>
              </w:rPr>
            </w:pPr>
            <w:r w:rsidDel="00000000" w:rsidR="00000000" w:rsidRPr="00000000">
              <w:rPr>
                <w:rtl w:val="0"/>
              </w:rPr>
            </w:r>
          </w:p>
          <w:p w:rsidR="00000000" w:rsidDel="00000000" w:rsidP="00000000" w:rsidRDefault="00000000" w:rsidRPr="00000000" w14:paraId="0000000B">
            <w:pPr>
              <w:spacing w:after="0" w:lineRule="auto"/>
              <w:ind w:left="0" w:right="-264.3307086614169" w:firstLine="0"/>
              <w:jc w:val="left"/>
              <w:rPr>
                <w:b w:val="1"/>
                <w:bCs w:val="1"/>
                <w:sz w:val="18"/>
                <w:szCs w:val="18"/>
              </w:rPr>
            </w:pPr>
            <w:r w:rsidDel="00000000" w:rsidR="00000000" w:rsidRPr="00000000">
              <w:rPr>
                <w:rtl w:val="0"/>
              </w:rPr>
            </w:r>
          </w:p>
        </w:tc>
        <w:tc>
          <w:tcPr>
            <w:gridSpan w:val="2"/>
            <w:vAlign w:val="center"/>
          </w:tcPr>
          <w:p w:rsidR="00000000" w:rsidDel="00000000" w:rsidP="00000000" w:rsidRDefault="00000000" w:rsidRPr="00000000" w14:paraId="0000000C">
            <w:pPr>
              <w:spacing w:after="160" w:line="259" w:lineRule="auto"/>
              <w:ind w:left="0" w:right="-264.3307086614169" w:firstLine="0"/>
              <w:rPr>
                <w:b w:val="1"/>
                <w:bCs w:val="1"/>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Skarbimierz-Osiedle, ul. Wierzbowa 31, dz. nr 92/17</w:t>
            </w:r>
            <w:r w:rsidDel="00000000" w:rsidR="00000000" w:rsidRPr="00000000">
              <w:rPr>
                <w:rtl w:val="0"/>
              </w:rPr>
            </w:r>
          </w:p>
        </w:tc>
      </w:tr>
      <w:tr>
        <w:trPr>
          <w:cantSplit w:val="0"/>
          <w:trHeight w:val="692" w:hRule="atLeast"/>
          <w:tblHeader w:val="0"/>
        </w:trPr>
        <w:tc>
          <w:tcPr>
            <w:vAlign w:val="center"/>
          </w:tcPr>
          <w:p w:rsidR="00000000" w:rsidDel="00000000" w:rsidP="00000000" w:rsidRDefault="00000000" w:rsidRPr="00000000" w14:paraId="0000000E">
            <w:pPr>
              <w:tabs>
                <w:tab w:val="left" w:leader="none" w:pos="2880"/>
              </w:tabs>
              <w:spacing w:after="0" w:lineRule="auto"/>
              <w:ind w:left="0" w:right="-264.3307086614169" w:firstLine="0"/>
              <w:jc w:val="left"/>
              <w:rPr>
                <w:b w:val="1"/>
                <w:bCs w:val="1"/>
                <w:sz w:val="18"/>
                <w:szCs w:val="18"/>
              </w:rPr>
            </w:pPr>
            <w:r w:rsidDel="00000000" w:rsidR="00000000" w:rsidRPr="00000000">
              <w:rPr>
                <w:b w:val="1"/>
                <w:bCs w:val="1"/>
                <w:sz w:val="18"/>
                <w:szCs w:val="18"/>
                <w:rtl w:val="0"/>
              </w:rPr>
              <w:t xml:space="preserve">KOD CPV</w:t>
            </w:r>
          </w:p>
        </w:tc>
        <w:tc>
          <w:tcPr>
            <w:gridSpan w:val="2"/>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48"/>
              </w:tabs>
              <w:spacing w:after="120" w:before="0" w:line="240" w:lineRule="auto"/>
              <w:ind w:left="2772" w:right="-264.3307086614169" w:hanging="2772"/>
              <w:jc w:val="left"/>
              <w:rPr>
                <w:i w:val="0"/>
                <w:iCs w:val="0"/>
                <w:smallCaps w:val="0"/>
                <w:strike w:val="0"/>
                <w:color w:val="000000"/>
                <w:sz w:val="18"/>
                <w:szCs w:val="18"/>
                <w:u w:val="none"/>
                <w:shd w:fill="auto" w:val="clear"/>
                <w:vertAlign w:val="baseline"/>
              </w:rPr>
            </w:pPr>
            <w:r w:rsidDel="00000000" w:rsidR="00000000" w:rsidRPr="00000000">
              <w:rPr>
                <w:i w:val="0"/>
                <w:iCs w:val="0"/>
                <w:smallCaps w:val="0"/>
                <w:strike w:val="0"/>
                <w:color w:val="000000"/>
                <w:sz w:val="18"/>
                <w:szCs w:val="18"/>
                <w:u w:val="none"/>
                <w:shd w:fill="auto" w:val="clear"/>
                <w:vertAlign w:val="baseline"/>
                <w:rtl w:val="0"/>
              </w:rPr>
              <w:t xml:space="preserve">Grupa:</w:t>
              <w:tab/>
            </w:r>
          </w:p>
          <w:p w:rsidR="00000000" w:rsidDel="00000000" w:rsidP="00000000" w:rsidRDefault="00000000" w:rsidRPr="00000000" w14:paraId="00000010">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09331200-0 Słoneczne moduły fotoelektryczne</w:t>
            </w:r>
          </w:p>
          <w:p w:rsidR="00000000" w:rsidDel="00000000" w:rsidP="00000000" w:rsidRDefault="00000000" w:rsidRPr="00000000" w14:paraId="00000011">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09332000-5 Instalacje słoneczne</w:t>
            </w:r>
          </w:p>
          <w:p w:rsidR="00000000" w:rsidDel="00000000" w:rsidP="00000000" w:rsidRDefault="00000000" w:rsidRPr="00000000" w14:paraId="00000012">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45310000-3 Roboty instalacyjne elektryczne</w:t>
            </w:r>
          </w:p>
          <w:p w:rsidR="00000000" w:rsidDel="00000000" w:rsidP="00000000" w:rsidRDefault="00000000" w:rsidRPr="00000000" w14:paraId="00000013">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45311000-0 Roboty w zakresie okablowania oraz instalacji elektrycznych</w:t>
            </w:r>
          </w:p>
          <w:p w:rsidR="00000000" w:rsidDel="00000000" w:rsidP="00000000" w:rsidRDefault="00000000" w:rsidRPr="00000000" w14:paraId="00000014">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45315300-1 Instalacje zasilania elektrycznego</w:t>
            </w:r>
          </w:p>
          <w:p w:rsidR="00000000" w:rsidDel="00000000" w:rsidP="00000000" w:rsidRDefault="00000000" w:rsidRPr="00000000" w14:paraId="00000015">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45315600-4 Instalacje niskiego napięcia</w:t>
            </w:r>
          </w:p>
          <w:p w:rsidR="00000000" w:rsidDel="00000000" w:rsidP="00000000" w:rsidRDefault="00000000" w:rsidRPr="00000000" w14:paraId="00000016">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45232200-4 Roboty pomocnicze w zakresie linii energetycznych</w:t>
            </w:r>
          </w:p>
          <w:p w:rsidR="00000000" w:rsidDel="00000000" w:rsidP="00000000" w:rsidRDefault="00000000" w:rsidRPr="00000000" w14:paraId="00000017">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45233222-1 Roboty budowlane w zakresie układania chodników i asfaltowania / roboty nawierzchniowe w zakresie mającym zastosowanie</w:t>
            </w:r>
          </w:p>
          <w:p w:rsidR="00000000" w:rsidDel="00000000" w:rsidP="00000000" w:rsidRDefault="00000000" w:rsidRPr="00000000" w14:paraId="00000018">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71320000-7 Usługi inżynieryjne w zakresie projektowania</w:t>
            </w:r>
          </w:p>
          <w:p w:rsidR="00000000" w:rsidDel="00000000" w:rsidP="00000000" w:rsidRDefault="00000000" w:rsidRPr="00000000" w14:paraId="00000019">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71323100-9 Usługi projektowania systemów zasilania energią elektryczną</w:t>
            </w:r>
          </w:p>
          <w:p w:rsidR="00000000" w:rsidDel="00000000" w:rsidP="00000000" w:rsidRDefault="00000000" w:rsidRPr="00000000" w14:paraId="0000001A">
            <w:pPr>
              <w:tabs>
                <w:tab w:val="left" w:leader="none" w:pos="1148"/>
              </w:tabs>
              <w:spacing w:after="0" w:lineRule="auto"/>
              <w:ind w:left="0" w:right="-264.3307086614169" w:firstLine="0"/>
              <w:rPr>
                <w:sz w:val="18"/>
                <w:szCs w:val="18"/>
              </w:rPr>
            </w:pPr>
            <w:r w:rsidDel="00000000" w:rsidR="00000000" w:rsidRPr="00000000">
              <w:rPr>
                <w:sz w:val="18"/>
                <w:szCs w:val="18"/>
                <w:rtl w:val="0"/>
              </w:rPr>
              <w:t xml:space="preserve">51112000-0 Usługi instalowania sprzętu do sterowania i przesyłu energii elektrycznej</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48"/>
              </w:tabs>
              <w:spacing w:after="120" w:before="0" w:line="240" w:lineRule="auto"/>
              <w:ind w:left="0" w:right="-264.3307086614169" w:firstLine="0"/>
              <w:jc w:val="both"/>
              <w:rPr>
                <w:sz w:val="18"/>
                <w:szCs w:val="18"/>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48"/>
              </w:tabs>
              <w:spacing w:after="120" w:before="0" w:line="240" w:lineRule="auto"/>
              <w:ind w:left="0" w:right="-264.3307086614169" w:firstLine="0"/>
              <w:jc w:val="both"/>
              <w:rPr>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E">
            <w:pPr>
              <w:tabs>
                <w:tab w:val="left" w:leader="none" w:pos="2880"/>
              </w:tabs>
              <w:spacing w:before="96.00000000000001" w:lineRule="auto"/>
              <w:ind w:left="0" w:right="-264.3307086614169" w:firstLine="0"/>
              <w:jc w:val="left"/>
              <w:rPr>
                <w:b w:val="1"/>
                <w:bCs w:val="1"/>
                <w:sz w:val="18"/>
                <w:szCs w:val="18"/>
              </w:rPr>
            </w:pPr>
            <w:r w:rsidDel="00000000" w:rsidR="00000000" w:rsidRPr="00000000">
              <w:rPr>
                <w:b w:val="1"/>
                <w:bCs w:val="1"/>
                <w:sz w:val="18"/>
                <w:szCs w:val="18"/>
                <w:rtl w:val="0"/>
              </w:rPr>
              <w:t xml:space="preserve">OGÓLNY SPIS ZAWARTOŚCI PFU </w:t>
            </w:r>
            <w:r w:rsidDel="00000000" w:rsidR="00000000" w:rsidRPr="00000000">
              <w:rPr>
                <w:sz w:val="18"/>
                <w:szCs w:val="18"/>
                <w:rtl w:val="0"/>
              </w:rPr>
              <w:t xml:space="preserve">(szczegółowy spis zawartości znajduje się we wskazanych obok częściach PFU)</w:t>
            </w:r>
            <w:r w:rsidDel="00000000" w:rsidR="00000000" w:rsidRPr="00000000">
              <w:rPr>
                <w:rtl w:val="0"/>
              </w:rPr>
            </w:r>
          </w:p>
        </w:tc>
        <w:tc>
          <w:tcPr>
            <w:gridSpan w:val="2"/>
            <w:vAlign w:val="center"/>
          </w:tcPr>
          <w:p w:rsidR="00000000" w:rsidDel="00000000" w:rsidP="00000000" w:rsidRDefault="00000000" w:rsidRPr="00000000" w14:paraId="0000001F">
            <w:pPr>
              <w:ind w:left="0" w:right="-264.3307086614169" w:firstLine="0"/>
              <w:rPr>
                <w:sz w:val="18"/>
                <w:szCs w:val="18"/>
              </w:rPr>
            </w:pPr>
            <w:r w:rsidDel="00000000" w:rsidR="00000000" w:rsidRPr="00000000">
              <w:rPr>
                <w:sz w:val="18"/>
                <w:szCs w:val="18"/>
                <w:rtl w:val="0"/>
              </w:rPr>
              <w:t xml:space="preserve">PFU-1 CZĘŚĆ OPISOWA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0" w:right="-264.3307086614169" w:firstLine="0"/>
              <w:jc w:val="left"/>
              <w:rPr>
                <w:b w:val="1"/>
                <w:bCs w:val="1"/>
                <w:i w:val="0"/>
                <w:iCs w:val="0"/>
                <w:smallCaps w:val="0"/>
                <w:strike w:val="0"/>
                <w:color w:val="000000"/>
                <w:sz w:val="18"/>
                <w:szCs w:val="18"/>
                <w:u w:val="none"/>
                <w:shd w:fill="auto" w:val="clear"/>
                <w:vertAlign w:val="baseline"/>
              </w:rPr>
            </w:pPr>
            <w:r w:rsidDel="00000000" w:rsidR="00000000" w:rsidRPr="00000000">
              <w:rPr>
                <w:b w:val="1"/>
                <w:bCs w:val="1"/>
                <w:i w:val="0"/>
                <w:iCs w:val="0"/>
                <w:smallCaps w:val="0"/>
                <w:strike w:val="0"/>
                <w:color w:val="000000"/>
                <w:sz w:val="18"/>
                <w:szCs w:val="18"/>
                <w:u w:val="none"/>
                <w:shd w:fill="auto" w:val="clear"/>
                <w:vertAlign w:val="baseline"/>
                <w:rtl w:val="0"/>
              </w:rPr>
              <w:t xml:space="preserve">PFU-2 WARUNKI WYKONANIA I ODBIORU ROBÓT BUDOWLANYCH</w:t>
            </w:r>
          </w:p>
          <w:p w:rsidR="00000000" w:rsidDel="00000000" w:rsidP="00000000" w:rsidRDefault="00000000" w:rsidRPr="00000000" w14:paraId="00000021">
            <w:pPr>
              <w:ind w:left="0" w:right="-264.3307086614169" w:firstLine="0"/>
              <w:jc w:val="left"/>
              <w:rPr>
                <w:sz w:val="18"/>
                <w:szCs w:val="18"/>
              </w:rPr>
            </w:pPr>
            <w:r w:rsidDel="00000000" w:rsidR="00000000" w:rsidRPr="00000000">
              <w:rPr>
                <w:sz w:val="18"/>
                <w:szCs w:val="18"/>
                <w:rtl w:val="0"/>
              </w:rPr>
              <w:t xml:space="preserve">PFU-3 CZĘŚĆ INFORMACYJNA </w:t>
              <w:br w:type="textWrapping"/>
              <w:t xml:space="preserve">PROGRAMU FUNKCJONALNO-UŻYTKOWEGO</w:t>
            </w:r>
          </w:p>
          <w:p w:rsidR="00000000" w:rsidDel="00000000" w:rsidP="00000000" w:rsidRDefault="00000000" w:rsidRPr="00000000" w14:paraId="00000022">
            <w:pPr>
              <w:ind w:left="0" w:right="-264.3307086614169" w:firstLine="0"/>
              <w:jc w:val="left"/>
              <w:rPr>
                <w:sz w:val="18"/>
                <w:szCs w:val="18"/>
              </w:rPr>
            </w:pPr>
            <w:r w:rsidDel="00000000" w:rsidR="00000000" w:rsidRPr="00000000">
              <w:rPr>
                <w:sz w:val="18"/>
                <w:szCs w:val="18"/>
                <w:rtl w:val="0"/>
              </w:rPr>
              <w:t xml:space="preserve">WC WYKAZ CEN</w:t>
            </w:r>
          </w:p>
        </w:tc>
      </w:tr>
      <w:tr>
        <w:trPr>
          <w:cantSplit w:val="0"/>
          <w:tblHeader w:val="0"/>
        </w:trPr>
        <w:tc>
          <w:tcPr>
            <w:gridSpan w:val="2"/>
            <w:vAlign w:val="center"/>
          </w:tcPr>
          <w:p w:rsidR="00000000" w:rsidDel="00000000" w:rsidP="00000000" w:rsidRDefault="00000000" w:rsidRPr="00000000" w14:paraId="00000024">
            <w:pPr>
              <w:tabs>
                <w:tab w:val="left" w:leader="none" w:pos="2880"/>
              </w:tabs>
              <w:spacing w:after="0" w:lineRule="auto"/>
              <w:ind w:left="0" w:right="-264.3307086614169" w:firstLine="0"/>
              <w:jc w:val="left"/>
              <w:rPr>
                <w:b w:val="1"/>
                <w:bCs w:val="1"/>
                <w:color w:val="000000"/>
                <w:sz w:val="18"/>
                <w:szCs w:val="18"/>
              </w:rPr>
            </w:pPr>
            <w:r w:rsidDel="00000000" w:rsidR="00000000" w:rsidRPr="00000000">
              <w:rPr>
                <w:rtl w:val="0"/>
              </w:rPr>
            </w:r>
          </w:p>
        </w:tc>
        <w:tc>
          <w:tcP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48"/>
              </w:tabs>
              <w:spacing w:after="0" w:before="0" w:line="240" w:lineRule="auto"/>
              <w:ind w:left="0" w:right="-264.3307086614169" w:firstLine="0"/>
              <w:jc w:val="left"/>
              <w:rPr>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27">
      <w:pPr>
        <w:ind w:left="0" w:right="-264.3307086614169" w:firstLine="0"/>
        <w:rPr>
          <w:sz w:val="18"/>
          <w:szCs w:val="18"/>
        </w:rPr>
      </w:pPr>
      <w:r w:rsidDel="00000000" w:rsidR="00000000" w:rsidRPr="00000000">
        <w:rPr>
          <w:rtl w:val="0"/>
        </w:rPr>
      </w:r>
    </w:p>
    <w:p w:rsidR="00000000" w:rsidDel="00000000" w:rsidP="00000000" w:rsidRDefault="00000000" w:rsidRPr="00000000" w14:paraId="00000028">
      <w:pPr>
        <w:spacing w:before="96.00000000000001" w:lineRule="auto"/>
        <w:ind w:left="0" w:right="-264.3307086614169" w:firstLine="0"/>
        <w:jc w:val="center"/>
        <w:rPr>
          <w:b w:val="1"/>
          <w:bCs w:val="1"/>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6"/>
        <w:widowControl w:val="0"/>
        <w:spacing w:after="0" w:before="76" w:lineRule="auto"/>
        <w:ind w:left="0" w:right="-264.3307086614169" w:firstLine="0"/>
        <w:jc w:val="center"/>
        <w:rPr>
          <w:b w:val="1"/>
          <w:bCs w:val="1"/>
          <w:i w:val="0"/>
          <w:iCs w:val="0"/>
          <w:sz w:val="18"/>
          <w:szCs w:val="18"/>
        </w:rPr>
      </w:pPr>
      <w:r w:rsidDel="00000000" w:rsidR="00000000" w:rsidRPr="00000000">
        <w:rPr>
          <w:rtl w:val="0"/>
        </w:rPr>
      </w:r>
    </w:p>
    <w:p w:rsidR="00000000" w:rsidDel="00000000" w:rsidP="00000000" w:rsidRDefault="00000000" w:rsidRPr="00000000" w14:paraId="0000002A">
      <w:pPr>
        <w:widowControl w:val="0"/>
        <w:spacing w:after="0" w:line="283" w:lineRule="auto"/>
        <w:ind w:left="720" w:right="-264.3307086614169" w:hanging="720"/>
        <w:jc w:val="center"/>
        <w:rPr>
          <w:sz w:val="18"/>
          <w:szCs w:val="18"/>
        </w:rPr>
      </w:pPr>
      <w:bookmarkStart w:colFirst="0" w:colLast="0" w:name="_heading=h.c4wfzy19wkyo" w:id="1"/>
      <w:bookmarkEnd w:id="1"/>
      <w:r w:rsidDel="00000000" w:rsidR="00000000" w:rsidRPr="00000000">
        <w:rPr>
          <w:sz w:val="18"/>
          <w:szCs w:val="18"/>
          <w:rtl w:val="0"/>
        </w:rPr>
        <w:t xml:space="preserve">  </w:t>
      </w:r>
    </w:p>
    <w:p w:rsidR="00000000" w:rsidDel="00000000" w:rsidP="00000000" w:rsidRDefault="00000000" w:rsidRPr="00000000" w14:paraId="0000002B">
      <w:pPr>
        <w:widowControl w:val="0"/>
        <w:spacing w:after="0" w:line="283" w:lineRule="auto"/>
        <w:ind w:left="720" w:right="-264.3307086614169" w:hanging="720"/>
        <w:jc w:val="center"/>
        <w:rPr>
          <w:sz w:val="18"/>
          <w:szCs w:val="18"/>
        </w:rPr>
      </w:pPr>
      <w:bookmarkStart w:colFirst="0" w:colLast="0" w:name="_heading=h.pekgmam07vhf" w:id="2"/>
      <w:bookmarkEnd w:id="2"/>
      <w:r w:rsidDel="00000000" w:rsidR="00000000" w:rsidRPr="00000000">
        <w:rPr>
          <w:sz w:val="18"/>
          <w:szCs w:val="18"/>
          <w:rtl w:val="0"/>
        </w:rPr>
        <w:t xml:space="preserve">    SPECYFIKACJE TECHNICZNE WYKONANIA I ODBIORU ROBÓT</w:t>
      </w:r>
    </w:p>
    <w:p w:rsidR="00000000" w:rsidDel="00000000" w:rsidP="00000000" w:rsidRDefault="00000000" w:rsidRPr="00000000" w14:paraId="0000002C">
      <w:pPr>
        <w:pStyle w:val="Heading1"/>
        <w:keepNext w:val="0"/>
        <w:widowControl w:val="0"/>
        <w:spacing w:after="0" w:before="1" w:lineRule="auto"/>
        <w:ind w:left="0" w:right="-264.3307086614169" w:firstLine="0"/>
        <w:jc w:val="center"/>
        <w:rPr>
          <w:smallCaps w:val="0"/>
          <w:sz w:val="18"/>
          <w:szCs w:val="18"/>
        </w:rPr>
      </w:pPr>
      <w:r w:rsidDel="00000000" w:rsidR="00000000" w:rsidRPr="00000000">
        <w:rPr>
          <w:smallCaps w:val="0"/>
          <w:sz w:val="18"/>
          <w:szCs w:val="18"/>
          <w:rtl w:val="0"/>
        </w:rPr>
        <w:t xml:space="preserve">WYMAGANIA OGÓLNE</w:t>
      </w:r>
    </w:p>
    <w:p w:rsidR="00000000" w:rsidDel="00000000" w:rsidP="00000000" w:rsidRDefault="00000000" w:rsidRPr="00000000" w14:paraId="0000002D">
      <w:pPr>
        <w:pStyle w:val="Heading2"/>
        <w:keepNext w:val="0"/>
        <w:widowControl w:val="0"/>
        <w:spacing w:after="0" w:before="183" w:lineRule="auto"/>
        <w:ind w:left="0" w:right="-264.3307086614169" w:firstLine="0"/>
        <w:jc w:val="center"/>
        <w:rPr>
          <w:sz w:val="18"/>
          <w:szCs w:val="18"/>
        </w:rPr>
      </w:pPr>
      <w:r w:rsidDel="00000000" w:rsidR="00000000" w:rsidRPr="00000000">
        <w:rPr>
          <w:sz w:val="18"/>
          <w:szCs w:val="18"/>
          <w:rtl w:val="0"/>
        </w:rPr>
        <w:t xml:space="preserve">(Kod CPV 09332000-5)</w:t>
      </w:r>
    </w:p>
    <w:p w:rsidR="00000000" w:rsidDel="00000000" w:rsidP="00000000" w:rsidRDefault="00000000" w:rsidRPr="00000000" w14:paraId="0000002E">
      <w:pPr>
        <w:pStyle w:val="Heading6"/>
        <w:widowControl w:val="0"/>
        <w:spacing w:after="0" w:before="76" w:lineRule="auto"/>
        <w:ind w:left="0" w:right="-264.3307086614169" w:firstLine="0"/>
        <w:jc w:val="left"/>
        <w:rPr>
          <w:b w:val="1"/>
          <w:bCs w:val="1"/>
          <w:i w:val="0"/>
          <w:iCs w:val="0"/>
          <w:sz w:val="18"/>
          <w:szCs w:val="18"/>
        </w:rPr>
      </w:pPr>
      <w:bookmarkStart w:colFirst="0" w:colLast="0" w:name="_heading=h.iaii53t7n4nl" w:id="3"/>
      <w:bookmarkEnd w:id="3"/>
      <w:r w:rsidDel="00000000" w:rsidR="00000000" w:rsidRPr="00000000">
        <w:rPr>
          <w:rtl w:val="0"/>
        </w:rPr>
      </w:r>
    </w:p>
    <w:p w:rsidR="00000000" w:rsidDel="00000000" w:rsidP="00000000" w:rsidRDefault="00000000" w:rsidRPr="00000000" w14:paraId="0000002F">
      <w:pPr>
        <w:pStyle w:val="Heading6"/>
        <w:widowControl w:val="0"/>
        <w:spacing w:after="0" w:before="76" w:lineRule="auto"/>
        <w:ind w:left="0" w:right="-264.3307086614169" w:firstLine="0"/>
        <w:jc w:val="left"/>
        <w:rPr>
          <w:b w:val="1"/>
          <w:bCs w:val="1"/>
          <w:sz w:val="18"/>
          <w:szCs w:val="18"/>
        </w:rPr>
      </w:pPr>
      <w:bookmarkStart w:colFirst="0" w:colLast="0" w:name="_heading=h.crl0wg1zm3n8" w:id="4"/>
      <w:bookmarkEnd w:id="4"/>
      <w:r w:rsidDel="00000000" w:rsidR="00000000" w:rsidRPr="00000000">
        <w:rPr>
          <w:b w:val="1"/>
          <w:bCs w:val="1"/>
          <w:i w:val="0"/>
          <w:iCs w:val="0"/>
          <w:sz w:val="18"/>
          <w:szCs w:val="18"/>
          <w:rtl w:val="0"/>
        </w:rPr>
        <w:t xml:space="preserve">SPIS TREŚCI</w:t>
      </w:r>
      <w:r w:rsidDel="00000000" w:rsidR="00000000" w:rsidRPr="00000000">
        <w:rPr>
          <w:rtl w:val="0"/>
        </w:rPr>
      </w:r>
    </w:p>
    <w:p w:rsidR="00000000" w:rsidDel="00000000" w:rsidP="00000000" w:rsidRDefault="00000000" w:rsidRPr="00000000" w14:paraId="00000030">
      <w:pPr>
        <w:widowControl w:val="0"/>
        <w:numPr>
          <w:ilvl w:val="0"/>
          <w:numId w:val="63"/>
        </w:numPr>
        <w:tabs>
          <w:tab w:val="left" w:leader="none" w:pos="339"/>
        </w:tabs>
        <w:spacing w:after="0" w:lineRule="auto"/>
        <w:ind w:left="339" w:right="-264.3307086614169" w:hanging="277"/>
        <w:jc w:val="left"/>
        <w:rPr>
          <w:i w:val="0"/>
          <w:iCs w:val="0"/>
          <w:sz w:val="18"/>
          <w:szCs w:val="18"/>
        </w:rPr>
      </w:pPr>
      <w:r w:rsidDel="00000000" w:rsidR="00000000" w:rsidRPr="00000000">
        <w:rPr>
          <w:sz w:val="18"/>
          <w:szCs w:val="18"/>
          <w:rtl w:val="0"/>
        </w:rPr>
        <w:t xml:space="preserve">CZĘŚĆ OGÓLNA</w:t>
      </w:r>
      <w:r w:rsidDel="00000000" w:rsidR="00000000" w:rsidRPr="00000000">
        <w:rPr>
          <w:rtl w:val="0"/>
        </w:rPr>
      </w:r>
    </w:p>
    <w:p w:rsidR="00000000" w:rsidDel="00000000" w:rsidP="00000000" w:rsidRDefault="00000000" w:rsidRPr="00000000" w14:paraId="00000031">
      <w:pPr>
        <w:widowControl w:val="0"/>
        <w:numPr>
          <w:ilvl w:val="0"/>
          <w:numId w:val="63"/>
        </w:numPr>
        <w:tabs>
          <w:tab w:val="left" w:leader="none" w:pos="339"/>
        </w:tabs>
        <w:spacing w:after="0" w:before="23" w:lineRule="auto"/>
        <w:ind w:left="339" w:right="-264.3307086614169" w:hanging="277"/>
        <w:jc w:val="left"/>
        <w:rPr>
          <w:i w:val="0"/>
          <w:iCs w:val="0"/>
          <w:sz w:val="18"/>
          <w:szCs w:val="18"/>
        </w:rPr>
      </w:pPr>
      <w:r w:rsidDel="00000000" w:rsidR="00000000" w:rsidRPr="00000000">
        <w:rPr>
          <w:sz w:val="18"/>
          <w:szCs w:val="18"/>
          <w:rtl w:val="0"/>
        </w:rPr>
        <w:t xml:space="preserve">WYMAGANIA DOTYCZĄCE MATERIAŁÓW</w:t>
      </w:r>
      <w:r w:rsidDel="00000000" w:rsidR="00000000" w:rsidRPr="00000000">
        <w:rPr>
          <w:rtl w:val="0"/>
        </w:rPr>
      </w:r>
    </w:p>
    <w:p w:rsidR="00000000" w:rsidDel="00000000" w:rsidP="00000000" w:rsidRDefault="00000000" w:rsidRPr="00000000" w14:paraId="00000032">
      <w:pPr>
        <w:widowControl w:val="0"/>
        <w:numPr>
          <w:ilvl w:val="0"/>
          <w:numId w:val="63"/>
        </w:numPr>
        <w:tabs>
          <w:tab w:val="left" w:leader="none" w:pos="339"/>
        </w:tabs>
        <w:spacing w:after="0" w:before="24" w:lineRule="auto"/>
        <w:ind w:left="339" w:right="-264.3307086614169" w:hanging="277"/>
        <w:jc w:val="left"/>
        <w:rPr>
          <w:i w:val="0"/>
          <w:iCs w:val="0"/>
          <w:sz w:val="18"/>
          <w:szCs w:val="18"/>
        </w:rPr>
      </w:pPr>
      <w:r w:rsidDel="00000000" w:rsidR="00000000" w:rsidRPr="00000000">
        <w:rPr>
          <w:sz w:val="18"/>
          <w:szCs w:val="18"/>
          <w:rtl w:val="0"/>
        </w:rPr>
        <w:t xml:space="preserve">WYMAGANIA DOTYCZĄCE SPRZĘTU, MASZYN I NARZĘDZI</w:t>
      </w:r>
      <w:r w:rsidDel="00000000" w:rsidR="00000000" w:rsidRPr="00000000">
        <w:rPr>
          <w:rtl w:val="0"/>
        </w:rPr>
      </w:r>
    </w:p>
    <w:p w:rsidR="00000000" w:rsidDel="00000000" w:rsidP="00000000" w:rsidRDefault="00000000" w:rsidRPr="00000000" w14:paraId="00000033">
      <w:pPr>
        <w:widowControl w:val="0"/>
        <w:numPr>
          <w:ilvl w:val="0"/>
          <w:numId w:val="63"/>
        </w:numPr>
        <w:tabs>
          <w:tab w:val="left" w:leader="none" w:pos="339"/>
        </w:tabs>
        <w:spacing w:after="0" w:before="23" w:lineRule="auto"/>
        <w:ind w:left="339" w:right="-264.3307086614169" w:hanging="277"/>
        <w:jc w:val="left"/>
        <w:rPr>
          <w:i w:val="0"/>
          <w:iCs w:val="0"/>
          <w:sz w:val="18"/>
          <w:szCs w:val="18"/>
        </w:rPr>
      </w:pPr>
      <w:r w:rsidDel="00000000" w:rsidR="00000000" w:rsidRPr="00000000">
        <w:rPr>
          <w:sz w:val="18"/>
          <w:szCs w:val="18"/>
          <w:rtl w:val="0"/>
        </w:rPr>
        <w:t xml:space="preserve">WYMAGANIA DOTYCZĄCE TRANSPORTU</w:t>
      </w:r>
      <w:r w:rsidDel="00000000" w:rsidR="00000000" w:rsidRPr="00000000">
        <w:rPr>
          <w:rtl w:val="0"/>
        </w:rPr>
      </w:r>
    </w:p>
    <w:p w:rsidR="00000000" w:rsidDel="00000000" w:rsidP="00000000" w:rsidRDefault="00000000" w:rsidRPr="00000000" w14:paraId="00000034">
      <w:pPr>
        <w:widowControl w:val="0"/>
        <w:numPr>
          <w:ilvl w:val="0"/>
          <w:numId w:val="63"/>
        </w:numPr>
        <w:tabs>
          <w:tab w:val="left" w:leader="none" w:pos="339"/>
        </w:tabs>
        <w:spacing w:after="0" w:before="24" w:lineRule="auto"/>
        <w:ind w:left="339" w:right="-264.3307086614169" w:hanging="277"/>
        <w:jc w:val="left"/>
        <w:rPr>
          <w:i w:val="0"/>
          <w:iCs w:val="0"/>
          <w:sz w:val="18"/>
          <w:szCs w:val="18"/>
        </w:rPr>
      </w:pPr>
      <w:r w:rsidDel="00000000" w:rsidR="00000000" w:rsidRPr="00000000">
        <w:rPr>
          <w:sz w:val="18"/>
          <w:szCs w:val="18"/>
          <w:rtl w:val="0"/>
        </w:rPr>
        <w:t xml:space="preserve">WYMAGANIA DOTYCZĄCE WYKONANIA ROBÓT</w:t>
      </w:r>
      <w:r w:rsidDel="00000000" w:rsidR="00000000" w:rsidRPr="00000000">
        <w:rPr>
          <w:rtl w:val="0"/>
        </w:rPr>
      </w:r>
    </w:p>
    <w:p w:rsidR="00000000" w:rsidDel="00000000" w:rsidP="00000000" w:rsidRDefault="00000000" w:rsidRPr="00000000" w14:paraId="00000035">
      <w:pPr>
        <w:widowControl w:val="0"/>
        <w:numPr>
          <w:ilvl w:val="0"/>
          <w:numId w:val="63"/>
        </w:numPr>
        <w:tabs>
          <w:tab w:val="left" w:leader="none" w:pos="339"/>
        </w:tabs>
        <w:spacing w:after="0" w:before="23" w:lineRule="auto"/>
        <w:ind w:left="339" w:right="-264.3307086614169" w:hanging="277"/>
        <w:jc w:val="left"/>
        <w:rPr>
          <w:i w:val="0"/>
          <w:iCs w:val="0"/>
          <w:sz w:val="18"/>
          <w:szCs w:val="18"/>
        </w:rPr>
      </w:pPr>
      <w:r w:rsidDel="00000000" w:rsidR="00000000" w:rsidRPr="00000000">
        <w:rPr>
          <w:sz w:val="18"/>
          <w:szCs w:val="18"/>
          <w:rtl w:val="0"/>
        </w:rPr>
        <w:t xml:space="preserve">KONTROLA JAKOŚCI ROBÓT</w:t>
      </w:r>
      <w:r w:rsidDel="00000000" w:rsidR="00000000" w:rsidRPr="00000000">
        <w:rPr>
          <w:rtl w:val="0"/>
        </w:rPr>
      </w:r>
    </w:p>
    <w:p w:rsidR="00000000" w:rsidDel="00000000" w:rsidP="00000000" w:rsidRDefault="00000000" w:rsidRPr="00000000" w14:paraId="00000036">
      <w:pPr>
        <w:widowControl w:val="0"/>
        <w:numPr>
          <w:ilvl w:val="0"/>
          <w:numId w:val="63"/>
        </w:numPr>
        <w:tabs>
          <w:tab w:val="left" w:leader="none" w:pos="339"/>
        </w:tabs>
        <w:spacing w:after="0" w:before="23" w:lineRule="auto"/>
        <w:ind w:left="339" w:right="-264.3307086614169" w:hanging="277"/>
        <w:jc w:val="left"/>
        <w:rPr>
          <w:i w:val="0"/>
          <w:iCs w:val="0"/>
          <w:sz w:val="18"/>
          <w:szCs w:val="18"/>
        </w:rPr>
      </w:pPr>
      <w:r w:rsidDel="00000000" w:rsidR="00000000" w:rsidRPr="00000000">
        <w:rPr>
          <w:sz w:val="18"/>
          <w:szCs w:val="18"/>
          <w:rtl w:val="0"/>
        </w:rPr>
        <w:t xml:space="preserve">WYMAGANIA DOTYCZĄCE PRZEDMIARU I OBMIARU ROBÓT</w:t>
      </w:r>
      <w:r w:rsidDel="00000000" w:rsidR="00000000" w:rsidRPr="00000000">
        <w:rPr>
          <w:rtl w:val="0"/>
        </w:rPr>
      </w:r>
    </w:p>
    <w:p w:rsidR="00000000" w:rsidDel="00000000" w:rsidP="00000000" w:rsidRDefault="00000000" w:rsidRPr="00000000" w14:paraId="00000037">
      <w:pPr>
        <w:widowControl w:val="0"/>
        <w:numPr>
          <w:ilvl w:val="0"/>
          <w:numId w:val="63"/>
        </w:numPr>
        <w:tabs>
          <w:tab w:val="left" w:leader="none" w:pos="339"/>
        </w:tabs>
        <w:spacing w:after="0" w:before="24" w:lineRule="auto"/>
        <w:ind w:left="339" w:right="-264.3307086614169" w:hanging="277"/>
        <w:jc w:val="left"/>
        <w:rPr>
          <w:i w:val="0"/>
          <w:iCs w:val="0"/>
          <w:sz w:val="18"/>
          <w:szCs w:val="18"/>
        </w:rPr>
      </w:pPr>
      <w:r w:rsidDel="00000000" w:rsidR="00000000" w:rsidRPr="00000000">
        <w:rPr>
          <w:sz w:val="18"/>
          <w:szCs w:val="18"/>
          <w:rtl w:val="0"/>
        </w:rPr>
        <w:t xml:space="preserve">SPOSÓB ODBIORU ROBÓT</w:t>
      </w:r>
      <w:r w:rsidDel="00000000" w:rsidR="00000000" w:rsidRPr="00000000">
        <w:rPr>
          <w:rtl w:val="0"/>
        </w:rPr>
      </w:r>
    </w:p>
    <w:p w:rsidR="00000000" w:rsidDel="00000000" w:rsidP="00000000" w:rsidRDefault="00000000" w:rsidRPr="00000000" w14:paraId="00000038">
      <w:pPr>
        <w:widowControl w:val="0"/>
        <w:numPr>
          <w:ilvl w:val="0"/>
          <w:numId w:val="63"/>
        </w:numPr>
        <w:tabs>
          <w:tab w:val="left" w:leader="none" w:pos="339"/>
        </w:tabs>
        <w:spacing w:after="0" w:before="23" w:lineRule="auto"/>
        <w:ind w:left="339" w:right="-264.3307086614169" w:hanging="277"/>
        <w:jc w:val="left"/>
        <w:rPr>
          <w:i w:val="0"/>
          <w:iCs w:val="0"/>
          <w:sz w:val="18"/>
          <w:szCs w:val="18"/>
        </w:rPr>
      </w:pPr>
      <w:r w:rsidDel="00000000" w:rsidR="00000000" w:rsidRPr="00000000">
        <w:rPr>
          <w:sz w:val="18"/>
          <w:szCs w:val="18"/>
          <w:rtl w:val="0"/>
        </w:rPr>
        <w:t xml:space="preserve">PODSTAWA ROZLICZENIA ROBÓT</w:t>
      </w:r>
      <w:r w:rsidDel="00000000" w:rsidR="00000000" w:rsidRPr="00000000">
        <w:rPr>
          <w:rtl w:val="0"/>
        </w:rPr>
      </w:r>
    </w:p>
    <w:p w:rsidR="00000000" w:rsidDel="00000000" w:rsidP="00000000" w:rsidRDefault="00000000" w:rsidRPr="00000000" w14:paraId="00000039">
      <w:pPr>
        <w:widowControl w:val="0"/>
        <w:numPr>
          <w:ilvl w:val="0"/>
          <w:numId w:val="63"/>
        </w:numPr>
        <w:tabs>
          <w:tab w:val="left" w:leader="none" w:pos="367"/>
        </w:tabs>
        <w:spacing w:after="0" w:before="24" w:lineRule="auto"/>
        <w:ind w:left="367" w:right="-264.3307086614169" w:hanging="305"/>
        <w:jc w:val="left"/>
        <w:rPr>
          <w:i w:val="0"/>
          <w:iCs w:val="0"/>
          <w:sz w:val="18"/>
          <w:szCs w:val="18"/>
        </w:rPr>
      </w:pPr>
      <w:r w:rsidDel="00000000" w:rsidR="00000000" w:rsidRPr="00000000">
        <w:rPr>
          <w:sz w:val="18"/>
          <w:szCs w:val="18"/>
          <w:rtl w:val="0"/>
        </w:rPr>
        <w:t xml:space="preserve">DOKUMENTY ODNIESIENIA</w:t>
      </w:r>
      <w:r w:rsidDel="00000000" w:rsidR="00000000" w:rsidRPr="00000000">
        <w:rPr>
          <w:rtl w:val="0"/>
        </w:rPr>
      </w:r>
    </w:p>
    <w:p w:rsidR="00000000" w:rsidDel="00000000" w:rsidP="00000000" w:rsidRDefault="00000000" w:rsidRPr="00000000" w14:paraId="0000003A">
      <w:pPr>
        <w:widowControl w:val="0"/>
        <w:spacing w:after="0" w:before="93"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3B">
      <w:pPr>
        <w:widowControl w:val="0"/>
        <w:spacing w:after="0" w:lineRule="auto"/>
        <w:ind w:left="62" w:right="-264.3307086614169" w:firstLine="0"/>
        <w:jc w:val="left"/>
        <w:rPr>
          <w:sz w:val="18"/>
          <w:szCs w:val="18"/>
        </w:rPr>
      </w:pPr>
      <w:r w:rsidDel="00000000" w:rsidR="00000000" w:rsidRPr="00000000">
        <w:rPr>
          <w:sz w:val="18"/>
          <w:szCs w:val="18"/>
          <w:rtl w:val="0"/>
        </w:rPr>
        <w:t xml:space="preserve">Najważniejsze oznaczenia i skróty:</w:t>
      </w:r>
    </w:p>
    <w:p w:rsidR="00000000" w:rsidDel="00000000" w:rsidP="00000000" w:rsidRDefault="00000000" w:rsidRPr="00000000" w14:paraId="0000003C">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ST – Specyfikacja Techniczna</w:t>
      </w:r>
    </w:p>
    <w:p w:rsidR="00000000" w:rsidDel="00000000" w:rsidP="00000000" w:rsidRDefault="00000000" w:rsidRPr="00000000" w14:paraId="0000003D">
      <w:pPr>
        <w:widowControl w:val="0"/>
        <w:spacing w:after="0" w:before="23" w:line="266" w:lineRule="auto"/>
        <w:ind w:left="62" w:right="-264.3307086614169" w:firstLine="0"/>
        <w:jc w:val="left"/>
        <w:rPr>
          <w:sz w:val="18"/>
          <w:szCs w:val="18"/>
        </w:rPr>
      </w:pPr>
      <w:r w:rsidDel="00000000" w:rsidR="00000000" w:rsidRPr="00000000">
        <w:rPr>
          <w:sz w:val="18"/>
          <w:szCs w:val="18"/>
          <w:rtl w:val="0"/>
        </w:rPr>
        <w:t xml:space="preserve">SST – Szczegółowa Specyfikacja Techniczna ITB – Instytut Techniki Budowlanej</w:t>
      </w:r>
    </w:p>
    <w:p w:rsidR="00000000" w:rsidDel="00000000" w:rsidP="00000000" w:rsidRDefault="00000000" w:rsidRPr="00000000" w14:paraId="0000003E">
      <w:pPr>
        <w:widowControl w:val="0"/>
        <w:spacing w:after="0" w:before="1" w:lineRule="auto"/>
        <w:ind w:left="62" w:right="-264.3307086614169" w:firstLine="0"/>
        <w:jc w:val="left"/>
        <w:rPr>
          <w:sz w:val="18"/>
          <w:szCs w:val="18"/>
        </w:rPr>
      </w:pPr>
      <w:r w:rsidDel="00000000" w:rsidR="00000000" w:rsidRPr="00000000">
        <w:rPr>
          <w:sz w:val="18"/>
          <w:szCs w:val="18"/>
          <w:rtl w:val="0"/>
        </w:rPr>
        <w:t xml:space="preserve">PZJ – Program Zabezpieczenia Jakości</w:t>
      </w:r>
    </w:p>
    <w:p w:rsidR="00000000" w:rsidDel="00000000" w:rsidP="00000000" w:rsidRDefault="00000000" w:rsidRPr="00000000" w14:paraId="0000003F">
      <w:pPr>
        <w:widowControl w:val="0"/>
        <w:spacing w:after="0" w:before="24" w:lineRule="auto"/>
        <w:ind w:left="62" w:right="-264.3307086614169" w:firstLine="0"/>
        <w:jc w:val="left"/>
        <w:rPr>
          <w:b w:val="1"/>
          <w:bCs w:val="1"/>
          <w:i w:val="0"/>
          <w:iCs w:val="0"/>
          <w:sz w:val="18"/>
          <w:szCs w:val="18"/>
        </w:rPr>
        <w:sectPr>
          <w:headerReference r:id="rId7" w:type="default"/>
          <w:footerReference r:id="rId8" w:type="default"/>
          <w:pgSz w:h="16838" w:w="11906" w:orient="portrait"/>
          <w:pgMar w:bottom="1797" w:top="921" w:left="1417" w:right="1417" w:header="708" w:footer="708"/>
          <w:pgNumType w:start="1"/>
        </w:sectPr>
      </w:pPr>
      <w:r w:rsidDel="00000000" w:rsidR="00000000" w:rsidRPr="00000000">
        <w:rPr>
          <w:sz w:val="18"/>
          <w:szCs w:val="18"/>
          <w:rtl w:val="0"/>
        </w:rPr>
        <w:t xml:space="preserve">SIWZ – Specyfikacja Istotnych Warunków Zamówień</w:t>
      </w:r>
      <w:r w:rsidDel="00000000" w:rsidR="00000000" w:rsidRPr="00000000">
        <w:rPr>
          <w:rtl w:val="0"/>
        </w:rPr>
      </w:r>
    </w:p>
    <w:p w:rsidR="00000000" w:rsidDel="00000000" w:rsidP="00000000" w:rsidRDefault="00000000" w:rsidRPr="00000000" w14:paraId="00000040">
      <w:pPr>
        <w:widowControl w:val="0"/>
        <w:spacing w:after="0" w:before="76" w:line="24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41">
      <w:pPr>
        <w:widowControl w:val="0"/>
        <w:numPr>
          <w:ilvl w:val="0"/>
          <w:numId w:val="37"/>
        </w:numPr>
        <w:tabs>
          <w:tab w:val="left" w:leader="none" w:pos="291"/>
        </w:tabs>
        <w:spacing w:after="0" w:before="80" w:lineRule="auto"/>
        <w:ind w:left="291" w:right="-264.3307086614169" w:hanging="229"/>
        <w:rPr>
          <w:b w:val="1"/>
          <w:bCs w:val="1"/>
          <w:sz w:val="18"/>
          <w:szCs w:val="18"/>
        </w:rPr>
      </w:pPr>
      <w:r w:rsidDel="00000000" w:rsidR="00000000" w:rsidRPr="00000000">
        <w:rPr>
          <w:b w:val="1"/>
          <w:bCs w:val="1"/>
          <w:sz w:val="18"/>
          <w:szCs w:val="18"/>
          <w:rtl w:val="0"/>
        </w:rPr>
        <w:t xml:space="preserve">CZĘŚĆ OGÓLNA</w:t>
      </w:r>
    </w:p>
    <w:p w:rsidR="00000000" w:rsidDel="00000000" w:rsidP="00000000" w:rsidRDefault="00000000" w:rsidRPr="00000000" w14:paraId="00000042">
      <w:pPr>
        <w:widowControl w:val="0"/>
        <w:numPr>
          <w:ilvl w:val="1"/>
          <w:numId w:val="37"/>
        </w:numPr>
        <w:tabs>
          <w:tab w:val="left" w:leader="none" w:pos="372"/>
        </w:tabs>
        <w:spacing w:after="0" w:before="33" w:lineRule="auto"/>
        <w:ind w:left="372" w:right="-264.3307086614169" w:hanging="310"/>
        <w:rPr>
          <w:b w:val="1"/>
          <w:bCs w:val="1"/>
          <w:sz w:val="18"/>
          <w:szCs w:val="18"/>
        </w:rPr>
      </w:pPr>
      <w:r w:rsidDel="00000000" w:rsidR="00000000" w:rsidRPr="00000000">
        <w:rPr>
          <w:b w:val="1"/>
          <w:bCs w:val="1"/>
          <w:sz w:val="18"/>
          <w:szCs w:val="18"/>
          <w:rtl w:val="0"/>
        </w:rPr>
        <w:t xml:space="preserve">Nazwa nadana zamówieniu przez Zamawiającego</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62" w:right="-264.3307086614169" w:firstLine="0"/>
        <w:jc w:val="left"/>
        <w:rPr>
          <w:sz w:val="18"/>
          <w:szCs w:val="18"/>
        </w:rPr>
      </w:pPr>
      <w:r w:rsidDel="00000000" w:rsidR="00000000" w:rsidRPr="00000000">
        <w:rPr>
          <w:sz w:val="18"/>
          <w:szCs w:val="18"/>
          <w:rtl w:val="0"/>
        </w:rPr>
        <w:t xml:space="preserve">„Budowę PSZOK - Poprawa efektywności energetycznej nowego PSZOK” </w:t>
      </w:r>
    </w:p>
    <w:p w:rsidR="00000000" w:rsidDel="00000000" w:rsidP="00000000" w:rsidRDefault="00000000" w:rsidRPr="00000000" w14:paraId="00000044">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45">
      <w:pPr>
        <w:widowControl w:val="0"/>
        <w:numPr>
          <w:ilvl w:val="1"/>
          <w:numId w:val="37"/>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Przedmiot ST</w:t>
      </w:r>
      <w:r w:rsidDel="00000000" w:rsidR="00000000" w:rsidRPr="00000000">
        <w:rPr>
          <w:sz w:val="18"/>
          <w:szCs w:val="18"/>
          <w:rtl w:val="0"/>
        </w:rPr>
        <w:br w:type="textWrapping"/>
        <w:t xml:space="preserve">Przedmiotem niniejszej Specyfikacji Technicznej (ST) są </w:t>
      </w:r>
      <w:r w:rsidDel="00000000" w:rsidR="00000000" w:rsidRPr="00000000">
        <w:rPr>
          <w:b w:val="1"/>
          <w:bCs w:val="1"/>
          <w:sz w:val="18"/>
          <w:szCs w:val="18"/>
          <w:rtl w:val="0"/>
        </w:rPr>
        <w:t xml:space="preserve">wymagania ogólne dotyczące wykonania i odbioru wszystkich robót projektowych, budowlanych, montażowych, instalacyjnych, uruchomieniowych i formalnych</w:t>
      </w:r>
      <w:r w:rsidDel="00000000" w:rsidR="00000000" w:rsidRPr="00000000">
        <w:rPr>
          <w:sz w:val="18"/>
          <w:szCs w:val="18"/>
          <w:rtl w:val="0"/>
        </w:rPr>
        <w:t xml:space="preserve">, związanych z realizacją instalacji fotowoltaicznej o mocy min. 19 kWp wraz z:</w:t>
      </w:r>
      <w:r w:rsidDel="00000000" w:rsidR="00000000" w:rsidRPr="00000000">
        <w:rPr>
          <w:rtl w:val="0"/>
        </w:rPr>
      </w:r>
    </w:p>
    <w:p w:rsidR="00000000" w:rsidDel="00000000" w:rsidP="00000000" w:rsidRDefault="00000000" w:rsidRPr="00000000" w14:paraId="00000046">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falownikiem hybrydowym min. 17 kW,</w:t>
      </w:r>
    </w:p>
    <w:p w:rsidR="00000000" w:rsidDel="00000000" w:rsidP="00000000" w:rsidRDefault="00000000" w:rsidRPr="00000000" w14:paraId="00000047">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magazynem energii min. 37 kWh (LFP),</w:t>
      </w:r>
    </w:p>
    <w:p w:rsidR="00000000" w:rsidDel="00000000" w:rsidP="00000000" w:rsidRDefault="00000000" w:rsidRPr="00000000" w14:paraId="00000048">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systemem zarządzania energią EMS,</w:t>
      </w:r>
    </w:p>
    <w:p w:rsidR="00000000" w:rsidDel="00000000" w:rsidP="00000000" w:rsidRDefault="00000000" w:rsidRPr="00000000" w14:paraId="00000049">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systemem zasilania rezerwowego i SZR,</w:t>
      </w:r>
    </w:p>
    <w:p w:rsidR="00000000" w:rsidDel="00000000" w:rsidP="00000000" w:rsidRDefault="00000000" w:rsidRPr="00000000" w14:paraId="0000004A">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stacją ładowania EV 22 kW (ograniczenie do 20 kW),</w:t>
      </w:r>
    </w:p>
    <w:p w:rsidR="00000000" w:rsidDel="00000000" w:rsidP="00000000" w:rsidRDefault="00000000" w:rsidRPr="00000000" w14:paraId="0000004B">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układem pomiarowym,</w:t>
      </w:r>
    </w:p>
    <w:p w:rsidR="00000000" w:rsidDel="00000000" w:rsidP="00000000" w:rsidRDefault="00000000" w:rsidRPr="00000000" w14:paraId="0000004C">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rozdzielnicami, zabezpieczeniami, trasami kablowymi AC/DC/telekomunikacyjnymi,</w:t>
      </w:r>
    </w:p>
    <w:p w:rsidR="00000000" w:rsidDel="00000000" w:rsidP="00000000" w:rsidRDefault="00000000" w:rsidRPr="00000000" w14:paraId="0000004D">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podłożem pod konstrukcje PV,</w:t>
      </w:r>
    </w:p>
    <w:p w:rsidR="00000000" w:rsidDel="00000000" w:rsidP="00000000" w:rsidRDefault="00000000" w:rsidRPr="00000000" w14:paraId="0000004E">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oznakowaniem miejsca ładowania EV,</w:t>
      </w:r>
    </w:p>
    <w:p w:rsidR="00000000" w:rsidDel="00000000" w:rsidP="00000000" w:rsidRDefault="00000000" w:rsidRPr="00000000" w14:paraId="0000004F">
      <w:pPr>
        <w:widowControl w:val="0"/>
        <w:numPr>
          <w:ilvl w:val="0"/>
          <w:numId w:val="72"/>
        </w:numPr>
        <w:spacing w:after="0" w:before="0" w:lineRule="auto"/>
        <w:ind w:left="720" w:hanging="360"/>
        <w:jc w:val="left"/>
        <w:rPr>
          <w:sz w:val="18"/>
          <w:szCs w:val="18"/>
        </w:rPr>
      </w:pPr>
      <w:r w:rsidDel="00000000" w:rsidR="00000000" w:rsidRPr="00000000">
        <w:rPr>
          <w:sz w:val="18"/>
          <w:szCs w:val="18"/>
          <w:rtl w:val="0"/>
        </w:rPr>
        <w:t xml:space="preserve">dokumentacją projektową, zgłoszeniami, uzgodnieniami i dokumentacją powykonawczą.</w:t>
      </w:r>
    </w:p>
    <w:p w:rsidR="00000000" w:rsidDel="00000000" w:rsidP="00000000" w:rsidRDefault="00000000" w:rsidRPr="00000000" w14:paraId="00000050">
      <w:pPr>
        <w:widowControl w:val="0"/>
        <w:numPr>
          <w:ilvl w:val="0"/>
          <w:numId w:val="72"/>
        </w:numPr>
        <w:spacing w:after="0" w:before="0" w:lineRule="auto"/>
        <w:ind w:left="720" w:hanging="360"/>
        <w:jc w:val="left"/>
        <w:rPr>
          <w:sz w:val="18"/>
          <w:szCs w:val="18"/>
        </w:rPr>
      </w:pPr>
      <w:r w:rsidDel="00000000" w:rsidR="00000000" w:rsidRPr="00000000">
        <w:rPr>
          <w:rtl w:val="0"/>
        </w:rPr>
      </w:r>
    </w:p>
    <w:p w:rsidR="00000000" w:rsidDel="00000000" w:rsidP="00000000" w:rsidRDefault="00000000" w:rsidRPr="00000000" w14:paraId="00000051">
      <w:pPr>
        <w:widowControl w:val="0"/>
        <w:numPr>
          <w:ilvl w:val="1"/>
          <w:numId w:val="37"/>
        </w:numPr>
        <w:tabs>
          <w:tab w:val="left" w:leader="none" w:pos="372"/>
        </w:tabs>
        <w:spacing w:after="0" w:before="1" w:lineRule="auto"/>
        <w:ind w:left="372" w:right="-264.3307086614169" w:hanging="310"/>
        <w:rPr>
          <w:b w:val="1"/>
          <w:bCs w:val="1"/>
          <w:sz w:val="18"/>
          <w:szCs w:val="18"/>
        </w:rPr>
      </w:pPr>
      <w:r w:rsidDel="00000000" w:rsidR="00000000" w:rsidRPr="00000000">
        <w:rPr>
          <w:b w:val="1"/>
          <w:bCs w:val="1"/>
          <w:sz w:val="18"/>
          <w:szCs w:val="18"/>
          <w:rtl w:val="0"/>
        </w:rPr>
        <w:t xml:space="preserve">Zakres stosowania ST</w:t>
      </w:r>
    </w:p>
    <w:p w:rsidR="00000000" w:rsidDel="00000000" w:rsidP="00000000" w:rsidRDefault="00000000" w:rsidRPr="00000000" w14:paraId="00000052">
      <w:pPr>
        <w:widowControl w:val="0"/>
        <w:spacing w:after="240" w:before="240" w:lineRule="auto"/>
        <w:ind w:left="0" w:firstLine="0"/>
        <w:rPr>
          <w:sz w:val="18"/>
          <w:szCs w:val="18"/>
        </w:rPr>
      </w:pPr>
      <w:r w:rsidDel="00000000" w:rsidR="00000000" w:rsidRPr="00000000">
        <w:rPr>
          <w:sz w:val="18"/>
          <w:szCs w:val="18"/>
          <w:rtl w:val="0"/>
        </w:rPr>
        <w:t xml:space="preserve">ST stanowi dokument przetargowy i kontraktowy, obowiązujący Wykonawcę na wszystkich etapach realizacji zamówienia w formule „zaprojektuj i wybuduj”.</w:t>
      </w:r>
    </w:p>
    <w:p w:rsidR="00000000" w:rsidDel="00000000" w:rsidP="00000000" w:rsidRDefault="00000000" w:rsidRPr="00000000" w14:paraId="00000053">
      <w:pPr>
        <w:widowControl w:val="0"/>
        <w:numPr>
          <w:ilvl w:val="1"/>
          <w:numId w:val="37"/>
        </w:numPr>
        <w:tabs>
          <w:tab w:val="left" w:leader="none" w:pos="372"/>
        </w:tabs>
        <w:spacing w:after="0" w:before="1" w:lineRule="auto"/>
        <w:ind w:left="372" w:right="-264.3307086614169" w:hanging="310"/>
        <w:rPr>
          <w:b w:val="1"/>
          <w:bCs w:val="1"/>
          <w:sz w:val="18"/>
          <w:szCs w:val="18"/>
        </w:rPr>
      </w:pPr>
      <w:r w:rsidDel="00000000" w:rsidR="00000000" w:rsidRPr="00000000">
        <w:rPr>
          <w:b w:val="1"/>
          <w:bCs w:val="1"/>
          <w:sz w:val="18"/>
          <w:szCs w:val="18"/>
          <w:rtl w:val="0"/>
        </w:rPr>
        <w:t xml:space="preserve">Zakres robót objętych ST</w:t>
      </w:r>
    </w:p>
    <w:p w:rsidR="00000000" w:rsidDel="00000000" w:rsidP="00000000" w:rsidRDefault="00000000" w:rsidRPr="00000000" w14:paraId="00000054">
      <w:pPr>
        <w:widowControl w:val="0"/>
        <w:tabs>
          <w:tab w:val="left" w:leader="none" w:pos="292"/>
        </w:tabs>
        <w:spacing w:after="0" w:before="47" w:lineRule="auto"/>
        <w:ind w:left="0" w:right="-264.3307086614169" w:firstLine="0"/>
        <w:jc w:val="left"/>
        <w:rPr>
          <w:sz w:val="18"/>
          <w:szCs w:val="18"/>
        </w:rPr>
      </w:pPr>
      <w:r w:rsidDel="00000000" w:rsidR="00000000" w:rsidRPr="00000000">
        <w:rPr>
          <w:sz w:val="18"/>
          <w:szCs w:val="18"/>
          <w:rtl w:val="0"/>
        </w:rPr>
        <w:t xml:space="preserve">Ustalenia zawarte w niniejszej specyfikacji obejmują wymagania ogólne, wspólne dla robót budowlanych objętych specyfikacjami technicznymi i szczegółowymi specyfikacjami technicznymi</w:t>
      </w:r>
    </w:p>
    <w:p w:rsidR="00000000" w:rsidDel="00000000" w:rsidP="00000000" w:rsidRDefault="00000000" w:rsidRPr="00000000" w14:paraId="00000055">
      <w:pPr>
        <w:widowControl w:val="0"/>
        <w:spacing w:after="0" w:before="57" w:lineRule="auto"/>
        <w:ind w:left="0" w:right="-264.3307086614169" w:firstLine="0"/>
        <w:jc w:val="left"/>
        <w:rPr>
          <w:b w:val="1"/>
          <w:bCs w:val="1"/>
          <w:sz w:val="18"/>
          <w:szCs w:val="18"/>
        </w:rPr>
      </w:pPr>
      <w:r w:rsidDel="00000000" w:rsidR="00000000" w:rsidRPr="00000000">
        <w:rPr>
          <w:rtl w:val="0"/>
        </w:rPr>
      </w:r>
    </w:p>
    <w:p w:rsidR="00000000" w:rsidDel="00000000" w:rsidP="00000000" w:rsidRDefault="00000000" w:rsidRPr="00000000" w14:paraId="00000056">
      <w:pPr>
        <w:widowControl w:val="0"/>
        <w:numPr>
          <w:ilvl w:val="1"/>
          <w:numId w:val="37"/>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Ogólne wymagania dotyczące robót i informacje o terenie budowy:</w:t>
      </w:r>
    </w:p>
    <w:p w:rsidR="00000000" w:rsidDel="00000000" w:rsidP="00000000" w:rsidRDefault="00000000" w:rsidRPr="00000000" w14:paraId="00000057">
      <w:pPr>
        <w:spacing w:after="0" w:line="276" w:lineRule="auto"/>
        <w:ind w:left="360" w:firstLine="0"/>
        <w:rPr>
          <w:sz w:val="18"/>
          <w:szCs w:val="18"/>
        </w:rPr>
      </w:pPr>
      <w:r w:rsidDel="00000000" w:rsidR="00000000" w:rsidRPr="00000000">
        <w:rPr>
          <w:sz w:val="18"/>
          <w:szCs w:val="18"/>
          <w:rtl w:val="0"/>
        </w:rPr>
        <w:t xml:space="preserve">Roboty uważa się za wykonane prawidłowo, jeżeli zostały zrealizowane zgodnie z zaakceptowaną dokumentacją projektową, PFU, przepisami, normami, DTR urządzeń, zaleceniami producentów oraz zasadami wiedzy technicznej.</w:t>
      </w:r>
    </w:p>
    <w:p w:rsidR="00000000" w:rsidDel="00000000" w:rsidP="00000000" w:rsidRDefault="00000000" w:rsidRPr="00000000" w14:paraId="00000058">
      <w:pPr>
        <w:spacing w:after="0" w:line="276" w:lineRule="auto"/>
        <w:ind w:left="360" w:firstLine="0"/>
        <w:rPr>
          <w:sz w:val="18"/>
          <w:szCs w:val="18"/>
        </w:rPr>
      </w:pPr>
      <w:r w:rsidDel="00000000" w:rsidR="00000000" w:rsidRPr="00000000">
        <w:rPr>
          <w:sz w:val="18"/>
          <w:szCs w:val="18"/>
          <w:rtl w:val="0"/>
        </w:rPr>
        <w:t xml:space="preserve">Materiały i urządzenia muszą być fabrycznie nowe, wolne od wad, dopuszczone do obrotu i stosowania oraz objęte gwarancją producenta.</w:t>
      </w:r>
    </w:p>
    <w:p w:rsidR="00000000" w:rsidDel="00000000" w:rsidP="00000000" w:rsidRDefault="00000000" w:rsidRPr="00000000" w14:paraId="00000059">
      <w:pPr>
        <w:tabs>
          <w:tab w:val="left" w:leader="none" w:pos="372"/>
        </w:tabs>
        <w:spacing w:after="0" w:line="276" w:lineRule="auto"/>
        <w:ind w:left="360" w:firstLine="0"/>
        <w:rPr>
          <w:sz w:val="18"/>
          <w:szCs w:val="18"/>
        </w:rPr>
      </w:pPr>
      <w:r w:rsidDel="00000000" w:rsidR="00000000" w:rsidRPr="00000000">
        <w:rPr>
          <w:sz w:val="18"/>
          <w:szCs w:val="18"/>
          <w:rtl w:val="0"/>
        </w:rPr>
        <w:t xml:space="preserve">Zamawiający ma prawo żądać okazania kart katalogowych, deklaracji, certyfikatów, dokumentów gwarancyjnych oraz dokumentów potwierdzających autoryzację producenta przed wybudowaniem urządzeń,</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72"/>
        </w:tabs>
        <w:spacing w:after="0" w:before="0" w:line="276" w:lineRule="auto"/>
        <w:ind w:left="360" w:right="0" w:firstLine="0"/>
        <w:jc w:val="both"/>
        <w:rPr>
          <w:sz w:val="18"/>
          <w:szCs w:val="18"/>
        </w:rPr>
      </w:pPr>
      <w:r w:rsidDel="00000000" w:rsidR="00000000" w:rsidRPr="00000000">
        <w:rPr>
          <w:sz w:val="18"/>
          <w:szCs w:val="18"/>
          <w:rtl w:val="0"/>
        </w:rPr>
        <w:t xml:space="preserve">Prace zanikające i ulegające zakryciu wymagają odbioru przed zakryciem. Brak zgłoszenia takich prac może skutkować obowiązkiem ich odkrycia na koszt Wykonawcy.</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72"/>
        </w:tabs>
        <w:spacing w:after="0" w:before="0" w:line="276" w:lineRule="auto"/>
        <w:ind w:left="360" w:right="0" w:firstLine="0"/>
        <w:jc w:val="both"/>
        <w:rPr>
          <w:b w:val="1"/>
          <w:bCs w:val="1"/>
          <w:sz w:val="18"/>
          <w:szCs w:val="18"/>
        </w:rPr>
      </w:pPr>
      <w:r w:rsidDel="00000000" w:rsidR="00000000" w:rsidRPr="00000000">
        <w:rPr>
          <w:sz w:val="18"/>
          <w:szCs w:val="18"/>
          <w:rtl w:val="0"/>
        </w:rPr>
        <w:t xml:space="preserve">Wykonawca odpowiada za prawidłowe współdziałanie wszystkich elementów instalacji..</w:t>
      </w:r>
      <w:r w:rsidDel="00000000" w:rsidR="00000000" w:rsidRPr="00000000">
        <w:rPr>
          <w:rtl w:val="0"/>
        </w:rPr>
      </w:r>
    </w:p>
    <w:p w:rsidR="00000000" w:rsidDel="00000000" w:rsidP="00000000" w:rsidRDefault="00000000" w:rsidRPr="00000000" w14:paraId="0000005C">
      <w:pPr>
        <w:widowControl w:val="0"/>
        <w:numPr>
          <w:ilvl w:val="2"/>
          <w:numId w:val="37"/>
        </w:numPr>
        <w:tabs>
          <w:tab w:val="left" w:leader="none" w:pos="564"/>
        </w:tabs>
        <w:spacing w:after="0" w:before="57" w:lineRule="auto"/>
        <w:ind w:left="564" w:right="-264.3307086614169" w:hanging="502"/>
        <w:rPr>
          <w:b w:val="1"/>
          <w:bCs w:val="1"/>
          <w:sz w:val="18"/>
          <w:szCs w:val="18"/>
        </w:rPr>
      </w:pPr>
      <w:r w:rsidDel="00000000" w:rsidR="00000000" w:rsidRPr="00000000">
        <w:rPr>
          <w:b w:val="1"/>
          <w:bCs w:val="1"/>
          <w:sz w:val="18"/>
          <w:szCs w:val="18"/>
          <w:rtl w:val="0"/>
        </w:rPr>
        <w:t xml:space="preserve">Przekazanie terenu budowy</w:t>
      </w:r>
    </w:p>
    <w:p w:rsidR="00000000" w:rsidDel="00000000" w:rsidP="00000000" w:rsidRDefault="00000000" w:rsidRPr="00000000" w14:paraId="0000005D">
      <w:pPr>
        <w:widowControl w:val="0"/>
        <w:spacing w:after="0" w:before="23" w:lineRule="auto"/>
        <w:ind w:left="62" w:right="-264.3307086614169" w:firstLine="230"/>
        <w:rPr>
          <w:sz w:val="18"/>
          <w:szCs w:val="18"/>
        </w:rPr>
      </w:pPr>
      <w:r w:rsidDel="00000000" w:rsidR="00000000" w:rsidRPr="00000000">
        <w:rPr>
          <w:sz w:val="18"/>
          <w:szCs w:val="18"/>
          <w:rtl w:val="0"/>
        </w:rPr>
        <w:t xml:space="preserve">Zamawiający przekaże Wykonawcy teren PSZOK wraz z dokumentacją PFU, koncepcją zagospodarowania terenu oraz dostępem do istniejących instalacji.</w:t>
      </w:r>
    </w:p>
    <w:p w:rsidR="00000000" w:rsidDel="00000000" w:rsidP="00000000" w:rsidRDefault="00000000" w:rsidRPr="00000000" w14:paraId="0000005E">
      <w:pPr>
        <w:widowControl w:val="0"/>
        <w:spacing w:after="240" w:before="240" w:lineRule="auto"/>
        <w:ind w:left="0" w:firstLine="0"/>
        <w:rPr>
          <w:sz w:val="18"/>
          <w:szCs w:val="18"/>
        </w:rPr>
      </w:pPr>
      <w:r w:rsidDel="00000000" w:rsidR="00000000" w:rsidRPr="00000000">
        <w:rPr>
          <w:sz w:val="18"/>
          <w:szCs w:val="18"/>
          <w:rtl w:val="0"/>
        </w:rPr>
        <w:t xml:space="preserve">Przed przekazaniem należy wykonać:</w:t>
      </w:r>
    </w:p>
    <w:p w:rsidR="00000000" w:rsidDel="00000000" w:rsidP="00000000" w:rsidRDefault="00000000" w:rsidRPr="00000000" w14:paraId="0000005F">
      <w:pPr>
        <w:widowControl w:val="0"/>
        <w:numPr>
          <w:ilvl w:val="0"/>
          <w:numId w:val="21"/>
        </w:numPr>
        <w:spacing w:after="0" w:before="240" w:lineRule="auto"/>
        <w:ind w:left="720" w:hanging="360"/>
        <w:jc w:val="left"/>
        <w:rPr>
          <w:sz w:val="18"/>
          <w:szCs w:val="18"/>
        </w:rPr>
      </w:pPr>
      <w:r w:rsidDel="00000000" w:rsidR="00000000" w:rsidRPr="00000000">
        <w:rPr>
          <w:sz w:val="18"/>
          <w:szCs w:val="18"/>
          <w:rtl w:val="0"/>
        </w:rPr>
        <w:t xml:space="preserve">wizję lokalną,</w:t>
      </w:r>
    </w:p>
    <w:p w:rsidR="00000000" w:rsidDel="00000000" w:rsidP="00000000" w:rsidRDefault="00000000" w:rsidRPr="00000000" w14:paraId="00000060">
      <w:pPr>
        <w:widowControl w:val="0"/>
        <w:numPr>
          <w:ilvl w:val="0"/>
          <w:numId w:val="21"/>
        </w:numPr>
        <w:spacing w:after="0" w:before="0" w:lineRule="auto"/>
        <w:ind w:left="720" w:hanging="360"/>
        <w:jc w:val="left"/>
        <w:rPr>
          <w:sz w:val="18"/>
          <w:szCs w:val="18"/>
        </w:rPr>
      </w:pPr>
      <w:r w:rsidDel="00000000" w:rsidR="00000000" w:rsidRPr="00000000">
        <w:rPr>
          <w:sz w:val="18"/>
          <w:szCs w:val="18"/>
          <w:rtl w:val="0"/>
        </w:rPr>
        <w:t xml:space="preserve">inwentaryzację istniejących instalacji,</w:t>
      </w:r>
    </w:p>
    <w:p w:rsidR="00000000" w:rsidDel="00000000" w:rsidP="00000000" w:rsidRDefault="00000000" w:rsidRPr="00000000" w14:paraId="00000061">
      <w:pPr>
        <w:widowControl w:val="0"/>
        <w:numPr>
          <w:ilvl w:val="0"/>
          <w:numId w:val="21"/>
        </w:numPr>
        <w:spacing w:after="0" w:before="0" w:lineRule="auto"/>
        <w:ind w:left="720" w:hanging="360"/>
        <w:jc w:val="left"/>
        <w:rPr>
          <w:sz w:val="18"/>
          <w:szCs w:val="18"/>
        </w:rPr>
      </w:pPr>
      <w:r w:rsidDel="00000000" w:rsidR="00000000" w:rsidRPr="00000000">
        <w:rPr>
          <w:sz w:val="18"/>
          <w:szCs w:val="18"/>
          <w:rtl w:val="0"/>
        </w:rPr>
        <w:t xml:space="preserve">dokumentację fotograficzną stanu istniejącego,</w:t>
      </w:r>
    </w:p>
    <w:p w:rsidR="00000000" w:rsidDel="00000000" w:rsidP="00000000" w:rsidRDefault="00000000" w:rsidRPr="00000000" w14:paraId="00000062">
      <w:pPr>
        <w:widowControl w:val="0"/>
        <w:numPr>
          <w:ilvl w:val="0"/>
          <w:numId w:val="21"/>
        </w:numPr>
        <w:spacing w:after="240" w:before="0" w:lineRule="auto"/>
        <w:ind w:left="720" w:hanging="360"/>
        <w:jc w:val="left"/>
        <w:rPr>
          <w:sz w:val="18"/>
          <w:szCs w:val="18"/>
        </w:rPr>
      </w:pPr>
      <w:r w:rsidDel="00000000" w:rsidR="00000000" w:rsidRPr="00000000">
        <w:rPr>
          <w:sz w:val="18"/>
          <w:szCs w:val="18"/>
          <w:rtl w:val="0"/>
        </w:rPr>
        <w:t xml:space="preserve">protokół przekazania terenu.</w:t>
      </w:r>
    </w:p>
    <w:p w:rsidR="00000000" w:rsidDel="00000000" w:rsidP="00000000" w:rsidRDefault="00000000" w:rsidRPr="00000000" w14:paraId="00000063">
      <w:pPr>
        <w:widowControl w:val="0"/>
        <w:spacing w:after="240" w:before="240" w:lineRule="auto"/>
        <w:ind w:left="0" w:firstLine="0"/>
        <w:rPr>
          <w:sz w:val="18"/>
          <w:szCs w:val="18"/>
        </w:rPr>
      </w:pPr>
      <w:r w:rsidDel="00000000" w:rsidR="00000000" w:rsidRPr="00000000">
        <w:rPr>
          <w:sz w:val="18"/>
          <w:szCs w:val="18"/>
          <w:rtl w:val="0"/>
        </w:rPr>
        <w:t xml:space="preserve">Wszelkie nieudokumentowane uszkodzenia ujawnione po realizacji robót Wykonawca naprawi na własny koszt.</w:t>
      </w:r>
    </w:p>
    <w:p w:rsidR="00000000" w:rsidDel="00000000" w:rsidP="00000000" w:rsidRDefault="00000000" w:rsidRPr="00000000" w14:paraId="00000064">
      <w:pPr>
        <w:widowControl w:val="0"/>
        <w:numPr>
          <w:ilvl w:val="2"/>
          <w:numId w:val="37"/>
        </w:numPr>
        <w:tabs>
          <w:tab w:val="left" w:leader="none" w:pos="564"/>
        </w:tabs>
        <w:spacing w:after="0" w:before="32" w:lineRule="auto"/>
        <w:ind w:left="564" w:right="-264.3307086614169" w:hanging="502"/>
        <w:rPr>
          <w:b w:val="1"/>
          <w:bCs w:val="1"/>
          <w:sz w:val="18"/>
          <w:szCs w:val="18"/>
        </w:rPr>
      </w:pPr>
      <w:r w:rsidDel="00000000" w:rsidR="00000000" w:rsidRPr="00000000">
        <w:rPr>
          <w:b w:val="1"/>
          <w:bCs w:val="1"/>
          <w:sz w:val="18"/>
          <w:szCs w:val="18"/>
          <w:rtl w:val="0"/>
        </w:rPr>
        <w:t xml:space="preserve">Zabezpieczenie terenu budowy</w:t>
      </w:r>
    </w:p>
    <w:p w:rsidR="00000000" w:rsidDel="00000000" w:rsidP="00000000" w:rsidRDefault="00000000" w:rsidRPr="00000000" w14:paraId="00000065">
      <w:pPr>
        <w:widowControl w:val="0"/>
        <w:spacing w:after="240" w:before="240" w:lineRule="auto"/>
        <w:ind w:left="0" w:firstLine="0"/>
        <w:rPr>
          <w:sz w:val="18"/>
          <w:szCs w:val="18"/>
        </w:rPr>
      </w:pPr>
      <w:r w:rsidDel="00000000" w:rsidR="00000000" w:rsidRPr="00000000">
        <w:rPr>
          <w:sz w:val="18"/>
          <w:szCs w:val="18"/>
          <w:rtl w:val="0"/>
        </w:rPr>
        <w:t xml:space="preserve">Wykonawca zabezpieczy teren PSZOK na czas realizacji:</w:t>
      </w:r>
    </w:p>
    <w:p w:rsidR="00000000" w:rsidDel="00000000" w:rsidP="00000000" w:rsidRDefault="00000000" w:rsidRPr="00000000" w14:paraId="00000066">
      <w:pPr>
        <w:widowControl w:val="0"/>
        <w:numPr>
          <w:ilvl w:val="0"/>
          <w:numId w:val="46"/>
        </w:numPr>
        <w:spacing w:after="0" w:before="240" w:lineRule="auto"/>
        <w:ind w:left="720" w:hanging="360"/>
        <w:jc w:val="left"/>
        <w:rPr>
          <w:sz w:val="18"/>
          <w:szCs w:val="18"/>
        </w:rPr>
      </w:pPr>
      <w:r w:rsidDel="00000000" w:rsidR="00000000" w:rsidRPr="00000000">
        <w:rPr>
          <w:sz w:val="18"/>
          <w:szCs w:val="18"/>
          <w:rtl w:val="0"/>
        </w:rPr>
        <w:t xml:space="preserve">wygrodzenie stref niebezpiecznych,</w:t>
      </w:r>
    </w:p>
    <w:p w:rsidR="00000000" w:rsidDel="00000000" w:rsidP="00000000" w:rsidRDefault="00000000" w:rsidRPr="00000000" w14:paraId="00000067">
      <w:pPr>
        <w:widowControl w:val="0"/>
        <w:numPr>
          <w:ilvl w:val="0"/>
          <w:numId w:val="46"/>
        </w:numPr>
        <w:spacing w:after="0" w:before="0" w:lineRule="auto"/>
        <w:ind w:left="720" w:hanging="360"/>
        <w:jc w:val="left"/>
        <w:rPr>
          <w:sz w:val="18"/>
          <w:szCs w:val="18"/>
        </w:rPr>
      </w:pPr>
      <w:r w:rsidDel="00000000" w:rsidR="00000000" w:rsidRPr="00000000">
        <w:rPr>
          <w:sz w:val="18"/>
          <w:szCs w:val="18"/>
          <w:rtl w:val="0"/>
        </w:rPr>
        <w:t xml:space="preserve">oznakowanie,</w:t>
      </w:r>
    </w:p>
    <w:p w:rsidR="00000000" w:rsidDel="00000000" w:rsidP="00000000" w:rsidRDefault="00000000" w:rsidRPr="00000000" w14:paraId="00000068">
      <w:pPr>
        <w:widowControl w:val="0"/>
        <w:numPr>
          <w:ilvl w:val="0"/>
          <w:numId w:val="46"/>
        </w:numPr>
        <w:spacing w:after="0" w:before="0" w:lineRule="auto"/>
        <w:ind w:left="720" w:hanging="360"/>
        <w:jc w:val="left"/>
        <w:rPr>
          <w:sz w:val="18"/>
          <w:szCs w:val="18"/>
        </w:rPr>
      </w:pPr>
      <w:r w:rsidDel="00000000" w:rsidR="00000000" w:rsidRPr="00000000">
        <w:rPr>
          <w:sz w:val="18"/>
          <w:szCs w:val="18"/>
          <w:rtl w:val="0"/>
        </w:rPr>
        <w:t xml:space="preserve">zabezpieczenie istniejących nawierzchni, instalacji i urządzeń,</w:t>
      </w:r>
    </w:p>
    <w:p w:rsidR="00000000" w:rsidDel="00000000" w:rsidP="00000000" w:rsidRDefault="00000000" w:rsidRPr="00000000" w14:paraId="00000069">
      <w:pPr>
        <w:widowControl w:val="0"/>
        <w:numPr>
          <w:ilvl w:val="0"/>
          <w:numId w:val="46"/>
        </w:numPr>
        <w:spacing w:after="240" w:before="0" w:lineRule="auto"/>
        <w:ind w:left="720" w:hanging="360"/>
        <w:jc w:val="left"/>
        <w:rPr>
          <w:sz w:val="18"/>
          <w:szCs w:val="18"/>
        </w:rPr>
      </w:pPr>
      <w:r w:rsidDel="00000000" w:rsidR="00000000" w:rsidRPr="00000000">
        <w:rPr>
          <w:sz w:val="18"/>
          <w:szCs w:val="18"/>
          <w:rtl w:val="0"/>
        </w:rPr>
        <w:t xml:space="preserve">utrzymanie porządku i czystości.</w:t>
      </w:r>
    </w:p>
    <w:p w:rsidR="00000000" w:rsidDel="00000000" w:rsidP="00000000" w:rsidRDefault="00000000" w:rsidRPr="00000000" w14:paraId="0000006A">
      <w:pPr>
        <w:widowControl w:val="0"/>
        <w:spacing w:after="240" w:before="240" w:lineRule="auto"/>
        <w:ind w:left="0" w:firstLine="0"/>
        <w:rPr>
          <w:sz w:val="18"/>
          <w:szCs w:val="18"/>
        </w:rPr>
      </w:pPr>
      <w:r w:rsidDel="00000000" w:rsidR="00000000" w:rsidRPr="00000000">
        <w:rPr>
          <w:sz w:val="18"/>
          <w:szCs w:val="18"/>
          <w:rtl w:val="0"/>
        </w:rPr>
        <w:t xml:space="preserve">Koszt zabezpieczenia terenu budowy jest wliczony w cenę ryczałtową.</w:t>
      </w:r>
    </w:p>
    <w:p w:rsidR="00000000" w:rsidDel="00000000" w:rsidP="00000000" w:rsidRDefault="00000000" w:rsidRPr="00000000" w14:paraId="0000006B">
      <w:pPr>
        <w:widowControl w:val="0"/>
        <w:spacing w:after="0" w:before="22" w:lineRule="auto"/>
        <w:ind w:left="62" w:right="-264.3307086614169" w:firstLine="230"/>
        <w:rPr>
          <w:sz w:val="18"/>
          <w:szCs w:val="18"/>
        </w:rPr>
      </w:pPr>
      <w:r w:rsidDel="00000000" w:rsidR="00000000" w:rsidRPr="00000000">
        <w:rPr>
          <w:rtl w:val="0"/>
        </w:rPr>
      </w:r>
    </w:p>
    <w:p w:rsidR="00000000" w:rsidDel="00000000" w:rsidP="00000000" w:rsidRDefault="00000000" w:rsidRPr="00000000" w14:paraId="0000006C">
      <w:pPr>
        <w:widowControl w:val="0"/>
        <w:numPr>
          <w:ilvl w:val="2"/>
          <w:numId w:val="37"/>
        </w:numPr>
        <w:tabs>
          <w:tab w:val="left" w:leader="none" w:pos="564"/>
        </w:tabs>
        <w:spacing w:after="0" w:before="32" w:lineRule="auto"/>
        <w:ind w:left="564" w:right="-264.3307086614169" w:hanging="502"/>
        <w:rPr>
          <w:b w:val="1"/>
          <w:bCs w:val="1"/>
          <w:sz w:val="18"/>
          <w:szCs w:val="18"/>
        </w:rPr>
      </w:pPr>
      <w:r w:rsidDel="00000000" w:rsidR="00000000" w:rsidRPr="00000000">
        <w:rPr>
          <w:b w:val="1"/>
          <w:bCs w:val="1"/>
          <w:sz w:val="18"/>
          <w:szCs w:val="18"/>
          <w:rtl w:val="0"/>
        </w:rPr>
        <w:t xml:space="preserve">Ochrona środowiska w czasie wykonywania robót</w:t>
      </w:r>
    </w:p>
    <w:p w:rsidR="00000000" w:rsidDel="00000000" w:rsidP="00000000" w:rsidRDefault="00000000" w:rsidRPr="00000000" w14:paraId="0000006D">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Wykonawca ma obowiązek znać i stosować w czasie prowadzenia robót wszelkie przepisy dotyczące ochrony środowiska naturalnego.</w:t>
      </w:r>
    </w:p>
    <w:p w:rsidR="00000000" w:rsidDel="00000000" w:rsidP="00000000" w:rsidRDefault="00000000" w:rsidRPr="00000000" w14:paraId="0000006E">
      <w:pPr>
        <w:widowControl w:val="0"/>
        <w:tabs>
          <w:tab w:val="left" w:leader="none" w:pos="290"/>
          <w:tab w:val="left" w:leader="none" w:pos="292"/>
        </w:tabs>
        <w:spacing w:after="240" w:before="240" w:lineRule="auto"/>
        <w:ind w:left="0" w:firstLine="0"/>
        <w:jc w:val="left"/>
        <w:rPr>
          <w:sz w:val="18"/>
          <w:szCs w:val="18"/>
        </w:rPr>
      </w:pPr>
      <w:r w:rsidDel="00000000" w:rsidR="00000000" w:rsidRPr="00000000">
        <w:rPr>
          <w:sz w:val="18"/>
          <w:szCs w:val="18"/>
          <w:rtl w:val="0"/>
        </w:rPr>
        <w:t xml:space="preserve">Wykonawca zobowiązany jest:</w:t>
      </w:r>
    </w:p>
    <w:p w:rsidR="00000000" w:rsidDel="00000000" w:rsidP="00000000" w:rsidRDefault="00000000" w:rsidRPr="00000000" w14:paraId="0000006F">
      <w:pPr>
        <w:widowControl w:val="0"/>
        <w:numPr>
          <w:ilvl w:val="0"/>
          <w:numId w:val="53"/>
        </w:numPr>
        <w:tabs>
          <w:tab w:val="left" w:leader="none" w:pos="290"/>
          <w:tab w:val="left" w:leader="none" w:pos="292"/>
        </w:tabs>
        <w:spacing w:after="0" w:before="240" w:lineRule="auto"/>
        <w:ind w:left="720" w:hanging="360"/>
        <w:jc w:val="left"/>
        <w:rPr>
          <w:sz w:val="18"/>
          <w:szCs w:val="18"/>
        </w:rPr>
      </w:pPr>
      <w:r w:rsidDel="00000000" w:rsidR="00000000" w:rsidRPr="00000000">
        <w:rPr>
          <w:sz w:val="18"/>
          <w:szCs w:val="18"/>
          <w:rtl w:val="0"/>
        </w:rPr>
        <w:t xml:space="preserve">prowadzić roboty bez szkody dla środowiska,</w:t>
      </w:r>
    </w:p>
    <w:p w:rsidR="00000000" w:rsidDel="00000000" w:rsidP="00000000" w:rsidRDefault="00000000" w:rsidRPr="00000000" w14:paraId="00000070">
      <w:pPr>
        <w:widowControl w:val="0"/>
        <w:numPr>
          <w:ilvl w:val="0"/>
          <w:numId w:val="53"/>
        </w:numPr>
        <w:tabs>
          <w:tab w:val="left" w:leader="none" w:pos="290"/>
          <w:tab w:val="left" w:leader="none" w:pos="292"/>
        </w:tabs>
        <w:spacing w:after="0" w:before="0" w:lineRule="auto"/>
        <w:ind w:left="720" w:hanging="360"/>
        <w:jc w:val="left"/>
        <w:rPr>
          <w:sz w:val="18"/>
          <w:szCs w:val="18"/>
        </w:rPr>
      </w:pPr>
      <w:r w:rsidDel="00000000" w:rsidR="00000000" w:rsidRPr="00000000">
        <w:rPr>
          <w:sz w:val="18"/>
          <w:szCs w:val="18"/>
          <w:rtl w:val="0"/>
        </w:rPr>
        <w:t xml:space="preserve">zapobiegać zanieczyszczeniom gruntu i wód,</w:t>
      </w:r>
    </w:p>
    <w:p w:rsidR="00000000" w:rsidDel="00000000" w:rsidP="00000000" w:rsidRDefault="00000000" w:rsidRPr="00000000" w14:paraId="00000071">
      <w:pPr>
        <w:widowControl w:val="0"/>
        <w:numPr>
          <w:ilvl w:val="0"/>
          <w:numId w:val="53"/>
        </w:numPr>
        <w:tabs>
          <w:tab w:val="left" w:leader="none" w:pos="290"/>
          <w:tab w:val="left" w:leader="none" w:pos="292"/>
        </w:tabs>
        <w:spacing w:after="0" w:before="0" w:lineRule="auto"/>
        <w:ind w:left="720" w:hanging="360"/>
        <w:jc w:val="left"/>
        <w:rPr>
          <w:sz w:val="18"/>
          <w:szCs w:val="18"/>
        </w:rPr>
      </w:pPr>
      <w:r w:rsidDel="00000000" w:rsidR="00000000" w:rsidRPr="00000000">
        <w:rPr>
          <w:sz w:val="18"/>
          <w:szCs w:val="18"/>
          <w:rtl w:val="0"/>
        </w:rPr>
        <w:t xml:space="preserve">selektywnie gromadzić odpady,</w:t>
      </w:r>
    </w:p>
    <w:p w:rsidR="00000000" w:rsidDel="00000000" w:rsidP="00000000" w:rsidRDefault="00000000" w:rsidRPr="00000000" w14:paraId="00000072">
      <w:pPr>
        <w:widowControl w:val="0"/>
        <w:numPr>
          <w:ilvl w:val="0"/>
          <w:numId w:val="53"/>
        </w:numPr>
        <w:tabs>
          <w:tab w:val="left" w:leader="none" w:pos="290"/>
          <w:tab w:val="left" w:leader="none" w:pos="292"/>
        </w:tabs>
        <w:spacing w:after="0" w:before="0" w:lineRule="auto"/>
        <w:ind w:left="720" w:hanging="360"/>
        <w:jc w:val="left"/>
        <w:rPr>
          <w:sz w:val="18"/>
          <w:szCs w:val="18"/>
        </w:rPr>
      </w:pPr>
      <w:r w:rsidDel="00000000" w:rsidR="00000000" w:rsidRPr="00000000">
        <w:rPr>
          <w:sz w:val="18"/>
          <w:szCs w:val="18"/>
          <w:rtl w:val="0"/>
        </w:rPr>
        <w:t xml:space="preserve">odprowadzać ścieki socjalne zgodnie z przepisami,</w:t>
      </w:r>
    </w:p>
    <w:p w:rsidR="00000000" w:rsidDel="00000000" w:rsidP="00000000" w:rsidRDefault="00000000" w:rsidRPr="00000000" w14:paraId="00000073">
      <w:pPr>
        <w:widowControl w:val="0"/>
        <w:numPr>
          <w:ilvl w:val="0"/>
          <w:numId w:val="53"/>
        </w:numPr>
        <w:tabs>
          <w:tab w:val="left" w:leader="none" w:pos="290"/>
          <w:tab w:val="left" w:leader="none" w:pos="292"/>
        </w:tabs>
        <w:spacing w:after="0" w:before="0" w:lineRule="auto"/>
        <w:ind w:left="720" w:hanging="360"/>
        <w:jc w:val="left"/>
        <w:rPr>
          <w:sz w:val="18"/>
          <w:szCs w:val="18"/>
        </w:rPr>
      </w:pPr>
      <w:r w:rsidDel="00000000" w:rsidR="00000000" w:rsidRPr="00000000">
        <w:rPr>
          <w:sz w:val="18"/>
          <w:szCs w:val="18"/>
          <w:rtl w:val="0"/>
        </w:rPr>
        <w:t xml:space="preserve">minimalizować ingerencję w teren PSZOK,</w:t>
      </w:r>
    </w:p>
    <w:p w:rsidR="00000000" w:rsidDel="00000000" w:rsidP="00000000" w:rsidRDefault="00000000" w:rsidRPr="00000000" w14:paraId="00000074">
      <w:pPr>
        <w:widowControl w:val="0"/>
        <w:numPr>
          <w:ilvl w:val="0"/>
          <w:numId w:val="53"/>
        </w:numPr>
        <w:tabs>
          <w:tab w:val="left" w:leader="none" w:pos="290"/>
          <w:tab w:val="left" w:leader="none" w:pos="292"/>
        </w:tabs>
        <w:spacing w:after="0" w:before="0" w:lineRule="auto"/>
        <w:ind w:left="720" w:hanging="360"/>
        <w:jc w:val="left"/>
        <w:rPr>
          <w:sz w:val="18"/>
          <w:szCs w:val="18"/>
        </w:rPr>
      </w:pPr>
      <w:r w:rsidDel="00000000" w:rsidR="00000000" w:rsidRPr="00000000">
        <w:rPr>
          <w:sz w:val="18"/>
          <w:szCs w:val="18"/>
          <w:rtl w:val="0"/>
        </w:rPr>
        <w:t xml:space="preserve">po zakończeniu robót przywrócić teren do stanu pierwotnego.</w:t>
        <w:br w:type="textWrapping"/>
      </w:r>
    </w:p>
    <w:p w:rsidR="00000000" w:rsidDel="00000000" w:rsidP="00000000" w:rsidRDefault="00000000" w:rsidRPr="00000000" w14:paraId="00000075">
      <w:pPr>
        <w:widowControl w:val="0"/>
        <w:numPr>
          <w:ilvl w:val="2"/>
          <w:numId w:val="37"/>
        </w:numPr>
        <w:tabs>
          <w:tab w:val="left" w:leader="none" w:pos="636"/>
        </w:tabs>
        <w:spacing w:after="0" w:before="33" w:lineRule="auto"/>
        <w:ind w:left="636" w:right="-264.3307086614169" w:hanging="574"/>
        <w:rPr>
          <w:b w:val="1"/>
          <w:bCs w:val="1"/>
          <w:sz w:val="18"/>
          <w:szCs w:val="18"/>
        </w:rPr>
      </w:pPr>
      <w:r w:rsidDel="00000000" w:rsidR="00000000" w:rsidRPr="00000000">
        <w:rPr>
          <w:b w:val="1"/>
          <w:bCs w:val="1"/>
          <w:sz w:val="18"/>
          <w:szCs w:val="18"/>
          <w:rtl w:val="0"/>
        </w:rPr>
        <w:t xml:space="preserve">Ochrona przeciwpożarowa</w:t>
      </w:r>
    </w:p>
    <w:p w:rsidR="00000000" w:rsidDel="00000000" w:rsidP="00000000" w:rsidRDefault="00000000" w:rsidRPr="00000000" w14:paraId="00000076">
      <w:pPr>
        <w:widowControl w:val="0"/>
        <w:spacing w:after="240" w:before="240" w:lineRule="auto"/>
        <w:ind w:left="0" w:firstLine="0"/>
        <w:jc w:val="left"/>
        <w:rPr>
          <w:sz w:val="18"/>
          <w:szCs w:val="18"/>
        </w:rPr>
      </w:pPr>
      <w:r w:rsidDel="00000000" w:rsidR="00000000" w:rsidRPr="00000000">
        <w:rPr>
          <w:sz w:val="18"/>
          <w:szCs w:val="18"/>
          <w:rtl w:val="0"/>
        </w:rPr>
        <w:t xml:space="preserve">Wykonawca:</w:t>
      </w:r>
    </w:p>
    <w:p w:rsidR="00000000" w:rsidDel="00000000" w:rsidP="00000000" w:rsidRDefault="00000000" w:rsidRPr="00000000" w14:paraId="00000077">
      <w:pPr>
        <w:widowControl w:val="0"/>
        <w:numPr>
          <w:ilvl w:val="0"/>
          <w:numId w:val="3"/>
        </w:numPr>
        <w:spacing w:after="0" w:before="240" w:lineRule="auto"/>
        <w:ind w:left="720" w:hanging="360"/>
        <w:jc w:val="left"/>
        <w:rPr>
          <w:sz w:val="18"/>
          <w:szCs w:val="18"/>
        </w:rPr>
      </w:pPr>
      <w:r w:rsidDel="00000000" w:rsidR="00000000" w:rsidRPr="00000000">
        <w:rPr>
          <w:sz w:val="18"/>
          <w:szCs w:val="18"/>
          <w:rtl w:val="0"/>
        </w:rPr>
        <w:t xml:space="preserve">stosuje przepisy ppoż.,</w:t>
      </w:r>
    </w:p>
    <w:p w:rsidR="00000000" w:rsidDel="00000000" w:rsidP="00000000" w:rsidRDefault="00000000" w:rsidRPr="00000000" w14:paraId="00000078">
      <w:pPr>
        <w:widowControl w:val="0"/>
        <w:numPr>
          <w:ilvl w:val="0"/>
          <w:numId w:val="3"/>
        </w:numPr>
        <w:spacing w:after="0" w:before="0" w:lineRule="auto"/>
        <w:ind w:left="720" w:hanging="360"/>
        <w:jc w:val="left"/>
        <w:rPr>
          <w:sz w:val="18"/>
          <w:szCs w:val="18"/>
        </w:rPr>
      </w:pPr>
      <w:r w:rsidDel="00000000" w:rsidR="00000000" w:rsidRPr="00000000">
        <w:rPr>
          <w:sz w:val="18"/>
          <w:szCs w:val="18"/>
          <w:rtl w:val="0"/>
        </w:rPr>
        <w:t xml:space="preserve">utrzymuje sprzęt ppoż. na budowie,</w:t>
      </w:r>
    </w:p>
    <w:p w:rsidR="00000000" w:rsidDel="00000000" w:rsidP="00000000" w:rsidRDefault="00000000" w:rsidRPr="00000000" w14:paraId="00000079">
      <w:pPr>
        <w:widowControl w:val="0"/>
        <w:numPr>
          <w:ilvl w:val="0"/>
          <w:numId w:val="3"/>
        </w:numPr>
        <w:spacing w:after="0" w:before="0" w:lineRule="auto"/>
        <w:ind w:left="720" w:hanging="360"/>
        <w:jc w:val="left"/>
        <w:rPr>
          <w:sz w:val="18"/>
          <w:szCs w:val="18"/>
        </w:rPr>
      </w:pPr>
      <w:r w:rsidDel="00000000" w:rsidR="00000000" w:rsidRPr="00000000">
        <w:rPr>
          <w:sz w:val="18"/>
          <w:szCs w:val="18"/>
          <w:rtl w:val="0"/>
        </w:rPr>
        <w:t xml:space="preserve">składuje materiały łatwopalne zgodnie z przepisami,</w:t>
      </w:r>
    </w:p>
    <w:p w:rsidR="00000000" w:rsidDel="00000000" w:rsidP="00000000" w:rsidRDefault="00000000" w:rsidRPr="00000000" w14:paraId="0000007A">
      <w:pPr>
        <w:widowControl w:val="0"/>
        <w:numPr>
          <w:ilvl w:val="0"/>
          <w:numId w:val="3"/>
        </w:numPr>
        <w:spacing w:after="240" w:before="0" w:lineRule="auto"/>
        <w:ind w:left="720" w:hanging="360"/>
        <w:jc w:val="left"/>
        <w:rPr>
          <w:sz w:val="18"/>
          <w:szCs w:val="18"/>
        </w:rPr>
      </w:pPr>
      <w:r w:rsidDel="00000000" w:rsidR="00000000" w:rsidRPr="00000000">
        <w:rPr>
          <w:sz w:val="18"/>
          <w:szCs w:val="18"/>
          <w:rtl w:val="0"/>
        </w:rPr>
        <w:t xml:space="preserve">odpowiada za szkody wynikłe z pożaru spowodowanego robotami.</w:t>
      </w:r>
    </w:p>
    <w:p w:rsidR="00000000" w:rsidDel="00000000" w:rsidP="00000000" w:rsidRDefault="00000000" w:rsidRPr="00000000" w14:paraId="0000007B">
      <w:pPr>
        <w:widowControl w:val="0"/>
        <w:spacing w:after="0" w:before="23" w:lineRule="auto"/>
        <w:ind w:left="62" w:right="-264.3307086614169" w:firstLine="230"/>
        <w:jc w:val="left"/>
        <w:rPr>
          <w:sz w:val="18"/>
          <w:szCs w:val="18"/>
        </w:rPr>
      </w:pPr>
      <w:r w:rsidDel="00000000" w:rsidR="00000000" w:rsidRPr="00000000">
        <w:rPr>
          <w:rtl w:val="0"/>
        </w:rPr>
      </w:r>
    </w:p>
    <w:p w:rsidR="00000000" w:rsidDel="00000000" w:rsidP="00000000" w:rsidRDefault="00000000" w:rsidRPr="00000000" w14:paraId="0000007C">
      <w:pPr>
        <w:widowControl w:val="0"/>
        <w:numPr>
          <w:ilvl w:val="2"/>
          <w:numId w:val="37"/>
        </w:numPr>
        <w:tabs>
          <w:tab w:val="left" w:leader="none" w:pos="564"/>
        </w:tabs>
        <w:spacing w:after="0" w:before="33" w:lineRule="auto"/>
        <w:ind w:left="564" w:right="-264.3307086614169" w:hanging="502"/>
        <w:rPr>
          <w:b w:val="1"/>
          <w:bCs w:val="1"/>
          <w:sz w:val="18"/>
          <w:szCs w:val="18"/>
        </w:rPr>
      </w:pPr>
      <w:r w:rsidDel="00000000" w:rsidR="00000000" w:rsidRPr="00000000">
        <w:rPr>
          <w:b w:val="1"/>
          <w:bCs w:val="1"/>
          <w:sz w:val="18"/>
          <w:szCs w:val="18"/>
          <w:rtl w:val="0"/>
        </w:rPr>
        <w:t xml:space="preserve">Ochrona własności publicznej i prywatnej</w:t>
      </w:r>
    </w:p>
    <w:p w:rsidR="00000000" w:rsidDel="00000000" w:rsidP="00000000" w:rsidRDefault="00000000" w:rsidRPr="00000000" w14:paraId="0000007D">
      <w:pPr>
        <w:widowControl w:val="0"/>
        <w:spacing w:after="240" w:before="240" w:lineRule="auto"/>
        <w:ind w:left="0" w:firstLine="0"/>
        <w:rPr>
          <w:sz w:val="18"/>
          <w:szCs w:val="18"/>
        </w:rPr>
      </w:pPr>
      <w:r w:rsidDel="00000000" w:rsidR="00000000" w:rsidRPr="00000000">
        <w:rPr>
          <w:sz w:val="18"/>
          <w:szCs w:val="18"/>
          <w:rtl w:val="0"/>
        </w:rPr>
        <w:t xml:space="preserve">Wykonawca odpowiada za ochronę:</w:t>
      </w:r>
    </w:p>
    <w:p w:rsidR="00000000" w:rsidDel="00000000" w:rsidP="00000000" w:rsidRDefault="00000000" w:rsidRPr="00000000" w14:paraId="0000007E">
      <w:pPr>
        <w:widowControl w:val="0"/>
        <w:numPr>
          <w:ilvl w:val="0"/>
          <w:numId w:val="10"/>
        </w:numPr>
        <w:spacing w:after="0" w:before="240" w:lineRule="auto"/>
        <w:ind w:left="720" w:hanging="360"/>
        <w:jc w:val="left"/>
        <w:rPr>
          <w:sz w:val="18"/>
          <w:szCs w:val="18"/>
        </w:rPr>
      </w:pPr>
      <w:r w:rsidDel="00000000" w:rsidR="00000000" w:rsidRPr="00000000">
        <w:rPr>
          <w:sz w:val="18"/>
          <w:szCs w:val="18"/>
          <w:rtl w:val="0"/>
        </w:rPr>
        <w:t xml:space="preserve">istniejących kabli,</w:t>
      </w:r>
    </w:p>
    <w:p w:rsidR="00000000" w:rsidDel="00000000" w:rsidP="00000000" w:rsidRDefault="00000000" w:rsidRPr="00000000" w14:paraId="0000007F">
      <w:pPr>
        <w:widowControl w:val="0"/>
        <w:numPr>
          <w:ilvl w:val="0"/>
          <w:numId w:val="10"/>
        </w:numPr>
        <w:spacing w:after="0" w:before="0" w:lineRule="auto"/>
        <w:ind w:left="720" w:hanging="360"/>
        <w:jc w:val="left"/>
        <w:rPr>
          <w:sz w:val="18"/>
          <w:szCs w:val="18"/>
        </w:rPr>
      </w:pPr>
      <w:r w:rsidDel="00000000" w:rsidR="00000000" w:rsidRPr="00000000">
        <w:rPr>
          <w:sz w:val="18"/>
          <w:szCs w:val="18"/>
          <w:rtl w:val="0"/>
        </w:rPr>
        <w:t xml:space="preserve">instalacji elektrycznych,</w:t>
      </w:r>
    </w:p>
    <w:p w:rsidR="00000000" w:rsidDel="00000000" w:rsidP="00000000" w:rsidRDefault="00000000" w:rsidRPr="00000000" w14:paraId="00000080">
      <w:pPr>
        <w:widowControl w:val="0"/>
        <w:numPr>
          <w:ilvl w:val="0"/>
          <w:numId w:val="10"/>
        </w:numPr>
        <w:spacing w:after="240" w:before="0" w:lineRule="auto"/>
        <w:ind w:left="720" w:hanging="360"/>
        <w:jc w:val="left"/>
        <w:rPr>
          <w:sz w:val="18"/>
          <w:szCs w:val="18"/>
        </w:rPr>
      </w:pPr>
      <w:r w:rsidDel="00000000" w:rsidR="00000000" w:rsidRPr="00000000">
        <w:rPr>
          <w:sz w:val="18"/>
          <w:szCs w:val="18"/>
          <w:rtl w:val="0"/>
        </w:rPr>
        <w:t xml:space="preserve">infrastruktury PSZOK.</w:t>
      </w:r>
    </w:p>
    <w:p w:rsidR="00000000" w:rsidDel="00000000" w:rsidP="00000000" w:rsidRDefault="00000000" w:rsidRPr="00000000" w14:paraId="00000081">
      <w:pPr>
        <w:widowControl w:val="0"/>
        <w:spacing w:after="240" w:before="240" w:lineRule="auto"/>
        <w:ind w:left="0" w:firstLine="0"/>
        <w:rPr>
          <w:sz w:val="18"/>
          <w:szCs w:val="18"/>
        </w:rPr>
      </w:pPr>
      <w:r w:rsidDel="00000000" w:rsidR="00000000" w:rsidRPr="00000000">
        <w:rPr>
          <w:sz w:val="18"/>
          <w:szCs w:val="18"/>
          <w:rtl w:val="0"/>
        </w:rPr>
        <w:t xml:space="preserve">Uszkodzenia należy zgłosić Inspektorowi i naprawić na koszt Wykonawcy.</w:t>
      </w:r>
    </w:p>
    <w:p w:rsidR="00000000" w:rsidDel="00000000" w:rsidP="00000000" w:rsidRDefault="00000000" w:rsidRPr="00000000" w14:paraId="00000082">
      <w:pPr>
        <w:widowControl w:val="0"/>
        <w:numPr>
          <w:ilvl w:val="2"/>
          <w:numId w:val="37"/>
        </w:numPr>
        <w:tabs>
          <w:tab w:val="left" w:leader="none" w:pos="564"/>
        </w:tabs>
        <w:spacing w:after="0" w:before="31" w:lineRule="auto"/>
        <w:ind w:left="564" w:right="-264.3307086614169" w:hanging="502"/>
        <w:rPr>
          <w:b w:val="1"/>
          <w:bCs w:val="1"/>
          <w:sz w:val="18"/>
          <w:szCs w:val="18"/>
        </w:rPr>
      </w:pPr>
      <w:r w:rsidDel="00000000" w:rsidR="00000000" w:rsidRPr="00000000">
        <w:rPr>
          <w:b w:val="1"/>
          <w:bCs w:val="1"/>
          <w:sz w:val="18"/>
          <w:szCs w:val="18"/>
          <w:rtl w:val="0"/>
        </w:rPr>
        <w:t xml:space="preserve">Bezpieczeństwo i higiena pracy</w:t>
      </w:r>
    </w:p>
    <w:p w:rsidR="00000000" w:rsidDel="00000000" w:rsidP="00000000" w:rsidRDefault="00000000" w:rsidRPr="00000000" w14:paraId="00000083">
      <w:pPr>
        <w:widowControl w:val="0"/>
        <w:spacing w:after="0" w:before="23" w:lineRule="auto"/>
        <w:ind w:left="62" w:right="-264.3307086614169" w:firstLine="0"/>
        <w:rPr>
          <w:sz w:val="18"/>
          <w:szCs w:val="18"/>
        </w:rPr>
      </w:pPr>
      <w:r w:rsidDel="00000000" w:rsidR="00000000" w:rsidRPr="00000000">
        <w:rPr>
          <w:sz w:val="18"/>
          <w:szCs w:val="18"/>
          <w:rtl w:val="0"/>
        </w:rPr>
        <w:t xml:space="preserve">Podczas realizacji robót Wykonawca będzie przestrzegać przepisów dotyczących bezpieczeństwa i higieny pracy, w tym zapisów zawartych w rozporządzeniu Ministra Infrastruktury z dnia 6 lutego 2003 r. w sprawie bezpieczeństwa i higieny pracy podczas wykonywania robót budowlanych (Dz. U. z 2003 r. Nr 47, poz. 401).</w:t>
      </w:r>
    </w:p>
    <w:p w:rsidR="00000000" w:rsidDel="00000000" w:rsidP="00000000" w:rsidRDefault="00000000" w:rsidRPr="00000000" w14:paraId="00000084">
      <w:pPr>
        <w:widowControl w:val="0"/>
        <w:spacing w:after="0" w:before="23" w:lineRule="auto"/>
        <w:ind w:left="62" w:right="-264.3307086614169" w:firstLine="230"/>
        <w:rPr>
          <w:sz w:val="18"/>
          <w:szCs w:val="18"/>
        </w:rPr>
      </w:pPr>
      <w:r w:rsidDel="00000000" w:rsidR="00000000" w:rsidRPr="00000000">
        <w:rPr>
          <w:sz w:val="18"/>
          <w:szCs w:val="18"/>
          <w:rtl w:val="0"/>
        </w:rPr>
        <w:t xml:space="preserve">W szczególności Wykonawca ma obowiązek zadbać, aby personel bez technicznej konieczności nie wykonywał pracy w warunkach niebezpiecznych, szkodliwych dla zdrowia oraz niespełniających odpowiednich wymagań sanitarnych.</w:t>
      </w:r>
    </w:p>
    <w:p w:rsidR="00000000" w:rsidDel="00000000" w:rsidP="00000000" w:rsidRDefault="00000000" w:rsidRPr="00000000" w14:paraId="00000085">
      <w:pPr>
        <w:widowControl w:val="0"/>
        <w:spacing w:after="0" w:before="22" w:lineRule="auto"/>
        <w:ind w:left="62" w:right="-264.3307086614169" w:firstLine="230"/>
        <w:rPr>
          <w:sz w:val="18"/>
          <w:szCs w:val="18"/>
        </w:rPr>
      </w:pPr>
      <w:r w:rsidDel="00000000" w:rsidR="00000000" w:rsidRPr="00000000">
        <w:rPr>
          <w:sz w:val="18"/>
          <w:szCs w:val="18"/>
          <w:rtl w:val="0"/>
        </w:rPr>
        <w:t xml:space="preserve">Wykonywanie prac w warunkach niebezpiecznych lub szkodliwych dla zdrowia wymaga zastosowania odpowiednich zabezpieczeń stanowiska roboczego i pracowników.</w:t>
      </w:r>
    </w:p>
    <w:p w:rsidR="00000000" w:rsidDel="00000000" w:rsidP="00000000" w:rsidRDefault="00000000" w:rsidRPr="00000000" w14:paraId="00000086">
      <w:pPr>
        <w:widowControl w:val="0"/>
        <w:spacing w:after="0" w:before="23" w:lineRule="auto"/>
        <w:ind w:left="62" w:right="-264.3307086614169" w:firstLine="230"/>
        <w:rPr>
          <w:sz w:val="18"/>
          <w:szCs w:val="18"/>
        </w:rPr>
      </w:pPr>
      <w:r w:rsidDel="00000000" w:rsidR="00000000" w:rsidRPr="00000000">
        <w:rPr>
          <w:sz w:val="18"/>
          <w:szCs w:val="18"/>
          <w:rtl w:val="0"/>
        </w:rPr>
        <w:t xml:space="preserve">Wykonawca zapewni i będzie utrzymywał wszelkie urządzenia zabezpieczające, socjalne oraz sprzęt i odpowiednią odzież dla ochrony życia i zdrowia osób zatrudnionych na budowie.</w:t>
      </w:r>
    </w:p>
    <w:p w:rsidR="00000000" w:rsidDel="00000000" w:rsidP="00000000" w:rsidRDefault="00000000" w:rsidRPr="00000000" w14:paraId="00000087">
      <w:pPr>
        <w:widowControl w:val="0"/>
        <w:spacing w:after="0" w:before="23" w:lineRule="auto"/>
        <w:ind w:left="62" w:right="-264.3307086614169" w:firstLine="230"/>
        <w:rPr>
          <w:sz w:val="18"/>
          <w:szCs w:val="18"/>
        </w:rPr>
      </w:pPr>
      <w:r w:rsidDel="00000000" w:rsidR="00000000" w:rsidRPr="00000000">
        <w:rPr>
          <w:sz w:val="18"/>
          <w:szCs w:val="18"/>
          <w:rtl w:val="0"/>
        </w:rPr>
        <w:t xml:space="preserve">W terminie wynikającym z warunków kontraktu, Wykonawca opracuje i dostarczy Inspektorowi nadzoru inwestorskiego informację dotyczącą Bezpieczeństwa i Ochrony Zdrowia („BIOZ”) zgodnie z rozporządzeniem Ministra Infrastruktury z dnia 23 czerwca 2003 r. (Dz. U. z 2003 r. Nr 120, poz. 1126).</w:t>
      </w:r>
    </w:p>
    <w:p w:rsidR="00000000" w:rsidDel="00000000" w:rsidP="00000000" w:rsidRDefault="00000000" w:rsidRPr="00000000" w14:paraId="00000088">
      <w:pPr>
        <w:widowControl w:val="0"/>
        <w:spacing w:after="0" w:before="22" w:lineRule="auto"/>
        <w:ind w:left="62" w:right="-264.3307086614169" w:firstLine="230"/>
        <w:rPr>
          <w:sz w:val="18"/>
          <w:szCs w:val="18"/>
        </w:rPr>
      </w:pPr>
      <w:r w:rsidDel="00000000" w:rsidR="00000000" w:rsidRPr="00000000">
        <w:rPr>
          <w:sz w:val="18"/>
          <w:szCs w:val="18"/>
          <w:rtl w:val="0"/>
        </w:rPr>
        <w:t xml:space="preserve">Uznaje się, że wszelkie koszty związane z wypełnieniem wymagań określonych powyżej nie podlegają odrębnej zapłacie i są uwzględnione w cenie umownej.</w:t>
      </w:r>
    </w:p>
    <w:p w:rsidR="00000000" w:rsidDel="00000000" w:rsidP="00000000" w:rsidRDefault="00000000" w:rsidRPr="00000000" w14:paraId="00000089">
      <w:pPr>
        <w:widowControl w:val="0"/>
        <w:spacing w:after="0" w:before="22" w:lineRule="auto"/>
        <w:ind w:left="62" w:right="-264.3307086614169" w:firstLine="230"/>
        <w:rPr>
          <w:sz w:val="18"/>
          <w:szCs w:val="18"/>
        </w:rPr>
      </w:pPr>
      <w:r w:rsidDel="00000000" w:rsidR="00000000" w:rsidRPr="00000000">
        <w:rPr>
          <w:rtl w:val="0"/>
        </w:rPr>
      </w:r>
    </w:p>
    <w:p w:rsidR="00000000" w:rsidDel="00000000" w:rsidP="00000000" w:rsidRDefault="00000000" w:rsidRPr="00000000" w14:paraId="0000008A">
      <w:pPr>
        <w:widowControl w:val="0"/>
        <w:numPr>
          <w:ilvl w:val="2"/>
          <w:numId w:val="37"/>
        </w:numPr>
        <w:tabs>
          <w:tab w:val="left" w:leader="none" w:pos="564"/>
        </w:tabs>
        <w:spacing w:after="0" w:before="32" w:lineRule="auto"/>
        <w:ind w:left="564" w:right="-264.3307086614169" w:hanging="502"/>
        <w:rPr>
          <w:b w:val="1"/>
          <w:bCs w:val="1"/>
          <w:sz w:val="18"/>
          <w:szCs w:val="18"/>
        </w:rPr>
      </w:pPr>
      <w:r w:rsidDel="00000000" w:rsidR="00000000" w:rsidRPr="00000000">
        <w:rPr>
          <w:b w:val="1"/>
          <w:bCs w:val="1"/>
          <w:sz w:val="18"/>
          <w:szCs w:val="18"/>
          <w:rtl w:val="0"/>
        </w:rPr>
        <w:t xml:space="preserve">Ochrona i utrzymanie robót</w:t>
      </w:r>
    </w:p>
    <w:p w:rsidR="00000000" w:rsidDel="00000000" w:rsidP="00000000" w:rsidRDefault="00000000" w:rsidRPr="00000000" w14:paraId="0000008B">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Wykonawca będzie odpowiedzialny za ochronę robót i za wszelkie materiały i urządzenia używane do robót od daty rozpoczęcia do daty odbioru ostatecznego.</w:t>
      </w:r>
    </w:p>
    <w:p w:rsidR="00000000" w:rsidDel="00000000" w:rsidP="00000000" w:rsidRDefault="00000000" w:rsidRPr="00000000" w14:paraId="0000008C">
      <w:pPr>
        <w:widowControl w:val="0"/>
        <w:spacing w:after="0" w:before="24" w:lineRule="auto"/>
        <w:ind w:left="62" w:right="-264.3307086614169" w:firstLine="0"/>
        <w:jc w:val="left"/>
        <w:rPr>
          <w:sz w:val="18"/>
          <w:szCs w:val="18"/>
        </w:rPr>
      </w:pPr>
      <w:r w:rsidDel="00000000" w:rsidR="00000000" w:rsidRPr="00000000">
        <w:rPr>
          <w:rtl w:val="0"/>
        </w:rPr>
      </w:r>
    </w:p>
    <w:p w:rsidR="00000000" w:rsidDel="00000000" w:rsidP="00000000" w:rsidRDefault="00000000" w:rsidRPr="00000000" w14:paraId="0000008D">
      <w:pPr>
        <w:widowControl w:val="0"/>
        <w:numPr>
          <w:ilvl w:val="2"/>
          <w:numId w:val="37"/>
        </w:numPr>
        <w:tabs>
          <w:tab w:val="left" w:leader="none" w:pos="564"/>
        </w:tabs>
        <w:spacing w:after="0" w:before="32" w:lineRule="auto"/>
        <w:ind w:left="564" w:right="-264.3307086614169" w:hanging="502"/>
        <w:rPr>
          <w:b w:val="1"/>
          <w:bCs w:val="1"/>
          <w:sz w:val="18"/>
          <w:szCs w:val="18"/>
        </w:rPr>
      </w:pPr>
      <w:r w:rsidDel="00000000" w:rsidR="00000000" w:rsidRPr="00000000">
        <w:rPr>
          <w:b w:val="1"/>
          <w:bCs w:val="1"/>
          <w:sz w:val="18"/>
          <w:szCs w:val="18"/>
          <w:rtl w:val="0"/>
        </w:rPr>
        <w:t xml:space="preserve">Wykopaliska</w:t>
      </w:r>
    </w:p>
    <w:p w:rsidR="00000000" w:rsidDel="00000000" w:rsidP="00000000" w:rsidRDefault="00000000" w:rsidRPr="00000000" w14:paraId="0000008E">
      <w:pPr>
        <w:widowControl w:val="0"/>
        <w:spacing w:after="0" w:before="71" w:lineRule="auto"/>
        <w:ind w:left="62" w:right="-264.3307086614169" w:firstLine="0"/>
        <w:rPr>
          <w:sz w:val="18"/>
          <w:szCs w:val="18"/>
        </w:rPr>
      </w:pPr>
      <w:r w:rsidDel="00000000" w:rsidR="00000000" w:rsidRPr="00000000">
        <w:rPr>
          <w:sz w:val="18"/>
          <w:szCs w:val="18"/>
          <w:rtl w:val="0"/>
        </w:rPr>
        <w:t xml:space="preserve">Wszelkie wykopaliska, monety, przedmioty wartościowe, budowle oraz inne pozostałości o znaczeniu geologicznym lub archeologicznym odkryte na terenie budowy będą uważane za własność Skarbu Państwa. Wykonawca zobowiązany jest powiadomić Zamawiającego i postępować zgodnie z jego poleceniami. Jeżeli w wyniku tych poleceń Wykonawca poniesie koszty i/lub wystąpią opóźnienia w robotach, Inspektor nadzoru inwestorskiego po uzgodnieniu z Zamawiającym i Wykonawcą ustali wydłużenie czasu wykonania robót i/lub wysokość kwoty, o którą należy zwiększyć cenę kontraktową.</w:t>
      </w:r>
    </w:p>
    <w:p w:rsidR="00000000" w:rsidDel="00000000" w:rsidP="00000000" w:rsidRDefault="00000000" w:rsidRPr="00000000" w14:paraId="0000008F">
      <w:pPr>
        <w:widowControl w:val="0"/>
        <w:spacing w:after="0" w:before="71" w:lineRule="auto"/>
        <w:ind w:left="62" w:right="-264.3307086614169" w:firstLine="0"/>
        <w:rPr>
          <w:sz w:val="18"/>
          <w:szCs w:val="18"/>
        </w:rPr>
      </w:pPr>
      <w:r w:rsidDel="00000000" w:rsidR="00000000" w:rsidRPr="00000000">
        <w:rPr>
          <w:rtl w:val="0"/>
        </w:rPr>
      </w:r>
    </w:p>
    <w:p w:rsidR="00000000" w:rsidDel="00000000" w:rsidP="00000000" w:rsidRDefault="00000000" w:rsidRPr="00000000" w14:paraId="00000090">
      <w:pPr>
        <w:widowControl w:val="0"/>
        <w:numPr>
          <w:ilvl w:val="2"/>
          <w:numId w:val="37"/>
        </w:numPr>
        <w:tabs>
          <w:tab w:val="left" w:leader="none" w:pos="617"/>
        </w:tabs>
        <w:spacing w:after="0" w:before="30" w:lineRule="auto"/>
        <w:ind w:left="617" w:right="-264.3307086614169" w:hanging="555"/>
        <w:rPr>
          <w:b w:val="1"/>
          <w:bCs w:val="1"/>
          <w:sz w:val="18"/>
          <w:szCs w:val="18"/>
        </w:rPr>
      </w:pPr>
      <w:r w:rsidDel="00000000" w:rsidR="00000000" w:rsidRPr="00000000">
        <w:rPr>
          <w:b w:val="1"/>
          <w:bCs w:val="1"/>
          <w:sz w:val="18"/>
          <w:szCs w:val="18"/>
          <w:rtl w:val="0"/>
        </w:rPr>
        <w:t xml:space="preserve">Niewypały, niewybuchy</w:t>
      </w:r>
    </w:p>
    <w:p w:rsidR="00000000" w:rsidDel="00000000" w:rsidP="00000000" w:rsidRDefault="00000000" w:rsidRPr="00000000" w14:paraId="00000091">
      <w:pPr>
        <w:widowControl w:val="0"/>
        <w:spacing w:after="0" w:before="23" w:lineRule="auto"/>
        <w:ind w:left="62" w:right="-264.3307086614169" w:firstLine="0"/>
        <w:rPr>
          <w:sz w:val="18"/>
          <w:szCs w:val="18"/>
        </w:rPr>
      </w:pPr>
      <w:r w:rsidDel="00000000" w:rsidR="00000000" w:rsidRPr="00000000">
        <w:rPr>
          <w:sz w:val="18"/>
          <w:szCs w:val="18"/>
          <w:rtl w:val="0"/>
        </w:rPr>
        <w:t xml:space="preserve">W razie natrafienia w czasie prowadzenia robót na pozostałości po działaniach wojennych tj. miny, niewybuchy, pociski i inne tego typu materiały Wykonawca niezwłocznie przerwie roboty, powiadomi Inspektora nadzoru inwestorskiego i będzie postępował zgodnie z jego instrukcjami/poleceniami. Koszty zabezpieczenia terenu oraz akcji usunięcia niewypałów/niewybuchów poniesie Zamawiający.</w:t>
      </w:r>
    </w:p>
    <w:p w:rsidR="00000000" w:rsidDel="00000000" w:rsidP="00000000" w:rsidRDefault="00000000" w:rsidRPr="00000000" w14:paraId="00000092">
      <w:pPr>
        <w:widowControl w:val="0"/>
        <w:spacing w:after="0" w:before="23" w:lineRule="auto"/>
        <w:ind w:left="62" w:right="-264.3307086614169" w:firstLine="0"/>
        <w:rPr>
          <w:sz w:val="18"/>
          <w:szCs w:val="18"/>
        </w:rPr>
      </w:pPr>
      <w:r w:rsidDel="00000000" w:rsidR="00000000" w:rsidRPr="00000000">
        <w:rPr>
          <w:rtl w:val="0"/>
        </w:rPr>
      </w:r>
    </w:p>
    <w:p w:rsidR="00000000" w:rsidDel="00000000" w:rsidP="00000000" w:rsidRDefault="00000000" w:rsidRPr="00000000" w14:paraId="00000093">
      <w:pPr>
        <w:widowControl w:val="0"/>
        <w:numPr>
          <w:ilvl w:val="2"/>
          <w:numId w:val="37"/>
        </w:numPr>
        <w:tabs>
          <w:tab w:val="left" w:leader="none" w:pos="635"/>
        </w:tabs>
        <w:spacing w:after="0" w:before="32" w:lineRule="auto"/>
        <w:ind w:left="635" w:right="-264.3307086614169" w:hanging="573"/>
        <w:rPr>
          <w:b w:val="1"/>
          <w:bCs w:val="1"/>
          <w:sz w:val="18"/>
          <w:szCs w:val="18"/>
        </w:rPr>
      </w:pPr>
      <w:r w:rsidDel="00000000" w:rsidR="00000000" w:rsidRPr="00000000">
        <w:rPr>
          <w:b w:val="1"/>
          <w:bCs w:val="1"/>
          <w:sz w:val="18"/>
          <w:szCs w:val="18"/>
          <w:rtl w:val="0"/>
        </w:rPr>
        <w:t xml:space="preserve">Nadzór środowiskowy</w:t>
      </w:r>
    </w:p>
    <w:p w:rsidR="00000000" w:rsidDel="00000000" w:rsidP="00000000" w:rsidRDefault="00000000" w:rsidRPr="00000000" w14:paraId="00000094">
      <w:pPr>
        <w:widowControl w:val="0"/>
        <w:spacing w:after="0" w:before="23" w:lineRule="auto"/>
        <w:ind w:left="62" w:right="-264.3307086614169" w:firstLine="0"/>
        <w:rPr>
          <w:sz w:val="18"/>
          <w:szCs w:val="18"/>
        </w:rPr>
      </w:pPr>
      <w:r w:rsidDel="00000000" w:rsidR="00000000" w:rsidRPr="00000000">
        <w:rPr>
          <w:sz w:val="18"/>
          <w:szCs w:val="18"/>
          <w:rtl w:val="0"/>
        </w:rPr>
        <w:t xml:space="preserve">Na kontrakcie prowadzony będzie Nadzór środowiskowy z ramienia Zamawiającego. Wykonawca zobowiązany jest do respektowania wszelkich ustaleń i wymagań prowadzonych przez Nadzór.</w:t>
      </w:r>
    </w:p>
    <w:p w:rsidR="00000000" w:rsidDel="00000000" w:rsidP="00000000" w:rsidRDefault="00000000" w:rsidRPr="00000000" w14:paraId="00000095">
      <w:pPr>
        <w:widowControl w:val="0"/>
        <w:spacing w:after="0" w:before="23" w:lineRule="auto"/>
        <w:ind w:left="62" w:right="-264.3307086614169" w:firstLine="0"/>
        <w:rPr>
          <w:sz w:val="18"/>
          <w:szCs w:val="18"/>
        </w:rPr>
      </w:pPr>
      <w:r w:rsidDel="00000000" w:rsidR="00000000" w:rsidRPr="00000000">
        <w:rPr>
          <w:rtl w:val="0"/>
        </w:rPr>
      </w:r>
    </w:p>
    <w:p w:rsidR="00000000" w:rsidDel="00000000" w:rsidP="00000000" w:rsidRDefault="00000000" w:rsidRPr="00000000" w14:paraId="00000096">
      <w:pPr>
        <w:widowControl w:val="0"/>
        <w:numPr>
          <w:ilvl w:val="2"/>
          <w:numId w:val="37"/>
        </w:numPr>
        <w:tabs>
          <w:tab w:val="left" w:leader="none" w:pos="635"/>
        </w:tabs>
        <w:spacing w:after="0" w:before="33" w:lineRule="auto"/>
        <w:ind w:left="635" w:right="-264.3307086614169" w:hanging="573"/>
        <w:rPr>
          <w:b w:val="1"/>
          <w:bCs w:val="1"/>
          <w:sz w:val="18"/>
          <w:szCs w:val="18"/>
        </w:rPr>
      </w:pPr>
      <w:r w:rsidDel="00000000" w:rsidR="00000000" w:rsidRPr="00000000">
        <w:rPr>
          <w:b w:val="1"/>
          <w:bCs w:val="1"/>
          <w:sz w:val="18"/>
          <w:szCs w:val="18"/>
          <w:rtl w:val="0"/>
        </w:rPr>
        <w:t xml:space="preserve">Stosowanie się do prawa i innych przepisów</w:t>
      </w:r>
    </w:p>
    <w:p w:rsidR="00000000" w:rsidDel="00000000" w:rsidP="00000000" w:rsidRDefault="00000000" w:rsidRPr="00000000" w14:paraId="00000097">
      <w:pPr>
        <w:widowControl w:val="0"/>
        <w:spacing w:after="0" w:before="23" w:lineRule="auto"/>
        <w:ind w:left="62" w:right="-264.3307086614169" w:firstLine="0"/>
        <w:rPr>
          <w:sz w:val="18"/>
          <w:szCs w:val="18"/>
        </w:rPr>
      </w:pPr>
      <w:r w:rsidDel="00000000" w:rsidR="00000000" w:rsidRPr="00000000">
        <w:rPr>
          <w:sz w:val="18"/>
          <w:szCs w:val="18"/>
          <w:rtl w:val="0"/>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rsidR="00000000" w:rsidDel="00000000" w:rsidP="00000000" w:rsidRDefault="00000000" w:rsidRPr="00000000" w14:paraId="00000098">
      <w:pPr>
        <w:widowControl w:val="0"/>
        <w:spacing w:after="0" w:before="22" w:lineRule="auto"/>
        <w:ind w:left="62" w:right="-264.3307086614169" w:firstLine="0"/>
        <w:rPr>
          <w:sz w:val="18"/>
          <w:szCs w:val="18"/>
        </w:rPr>
      </w:pPr>
      <w:r w:rsidDel="00000000" w:rsidR="00000000" w:rsidRPr="00000000">
        <w:rPr>
          <w:sz w:val="18"/>
          <w:szCs w:val="18"/>
          <w:rtl w:val="0"/>
        </w:rPr>
        <w:t xml:space="preserve">Wykonawca będzie przestrzegać praw patentowych i będzie w pełni odpowiedzialny za wypełnienie wszelkich wymagań prawnych odnośnie wykorzystania opatentowanych urządzeń lub metod i w sposób ciągły będzie informować Inspektora nadzoru inwestorskiego o swoich działaniach, przedstawiając kopie zezwoleń i inne odnośne dokumenty.</w:t>
      </w:r>
    </w:p>
    <w:p w:rsidR="00000000" w:rsidDel="00000000" w:rsidP="00000000" w:rsidRDefault="00000000" w:rsidRPr="00000000" w14:paraId="00000099">
      <w:pPr>
        <w:widowControl w:val="0"/>
        <w:spacing w:after="0" w:before="22" w:lineRule="auto"/>
        <w:ind w:left="62" w:right="-264.3307086614169" w:firstLine="0"/>
        <w:rPr>
          <w:sz w:val="18"/>
          <w:szCs w:val="18"/>
        </w:rPr>
      </w:pPr>
      <w:r w:rsidDel="00000000" w:rsidR="00000000" w:rsidRPr="00000000">
        <w:rPr>
          <w:rtl w:val="0"/>
        </w:rPr>
      </w:r>
    </w:p>
    <w:p w:rsidR="00000000" w:rsidDel="00000000" w:rsidP="00000000" w:rsidRDefault="00000000" w:rsidRPr="00000000" w14:paraId="0000009A">
      <w:pPr>
        <w:widowControl w:val="0"/>
        <w:numPr>
          <w:ilvl w:val="2"/>
          <w:numId w:val="37"/>
        </w:numPr>
        <w:tabs>
          <w:tab w:val="left" w:leader="none" w:pos="688"/>
        </w:tabs>
        <w:spacing w:after="0" w:before="32" w:lineRule="auto"/>
        <w:ind w:left="688" w:right="-264.3307086614169" w:hanging="626"/>
        <w:rPr>
          <w:b w:val="1"/>
          <w:bCs w:val="1"/>
          <w:sz w:val="18"/>
          <w:szCs w:val="18"/>
        </w:rPr>
      </w:pPr>
      <w:r w:rsidDel="00000000" w:rsidR="00000000" w:rsidRPr="00000000">
        <w:rPr>
          <w:b w:val="1"/>
          <w:bCs w:val="1"/>
          <w:sz w:val="18"/>
          <w:szCs w:val="18"/>
          <w:rtl w:val="0"/>
        </w:rPr>
        <w:t xml:space="preserve">Równoważność norm i zbiorów przepisów prawnych</w:t>
      </w:r>
    </w:p>
    <w:p w:rsidR="00000000" w:rsidDel="00000000" w:rsidP="00000000" w:rsidRDefault="00000000" w:rsidRPr="00000000" w14:paraId="0000009B">
      <w:pPr>
        <w:widowControl w:val="0"/>
        <w:spacing w:after="0" w:before="23" w:lineRule="auto"/>
        <w:ind w:left="62" w:right="-264.3307086614169" w:firstLine="0"/>
        <w:rPr>
          <w:sz w:val="18"/>
          <w:szCs w:val="18"/>
        </w:rPr>
      </w:pPr>
      <w:r w:rsidDel="00000000" w:rsidR="00000000" w:rsidRPr="00000000">
        <w:rPr>
          <w:sz w:val="18"/>
          <w:szCs w:val="18"/>
          <w:rtl w:val="0"/>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inwestorskiego. Różnice pomiędzy powołanymi normami a ich proponowanymi zamiennikami muszą być dokładnie opisane przez Wykonawcę i przedłożone inspektorowi nadzoru inwestorskiego do zatwierdzenia.</w:t>
      </w:r>
    </w:p>
    <w:p w:rsidR="00000000" w:rsidDel="00000000" w:rsidP="00000000" w:rsidRDefault="00000000" w:rsidRPr="00000000" w14:paraId="0000009C">
      <w:pPr>
        <w:widowControl w:val="0"/>
        <w:spacing w:after="0" w:before="53"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9D">
      <w:pPr>
        <w:widowControl w:val="0"/>
        <w:numPr>
          <w:ilvl w:val="1"/>
          <w:numId w:val="37"/>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Dokumentacja projektowa</w:t>
      </w:r>
    </w:p>
    <w:p w:rsidR="00000000" w:rsidDel="00000000" w:rsidP="00000000" w:rsidRDefault="00000000" w:rsidRPr="00000000" w14:paraId="0000009E">
      <w:pPr>
        <w:widowControl w:val="0"/>
        <w:numPr>
          <w:ilvl w:val="2"/>
          <w:numId w:val="37"/>
        </w:numPr>
        <w:tabs>
          <w:tab w:val="left" w:leader="none" w:pos="564"/>
        </w:tabs>
        <w:spacing w:after="0" w:before="57" w:lineRule="auto"/>
        <w:ind w:left="564" w:right="-264.3307086614169" w:hanging="502"/>
        <w:jc w:val="left"/>
        <w:rPr>
          <w:b w:val="1"/>
          <w:bCs w:val="1"/>
          <w:sz w:val="18"/>
          <w:szCs w:val="18"/>
        </w:rPr>
      </w:pPr>
      <w:r w:rsidDel="00000000" w:rsidR="00000000" w:rsidRPr="00000000">
        <w:rPr>
          <w:b w:val="1"/>
          <w:bCs w:val="1"/>
          <w:sz w:val="18"/>
          <w:szCs w:val="18"/>
          <w:rtl w:val="0"/>
        </w:rPr>
        <w:t xml:space="preserve">Zakres dokumentacji projektowej</w:t>
      </w:r>
    </w:p>
    <w:p w:rsidR="00000000" w:rsidDel="00000000" w:rsidP="00000000" w:rsidRDefault="00000000" w:rsidRPr="00000000" w14:paraId="0000009F">
      <w:pPr>
        <w:widowControl w:val="0"/>
        <w:spacing w:after="240" w:before="240" w:lineRule="auto"/>
        <w:ind w:left="0" w:firstLine="0"/>
        <w:jc w:val="left"/>
        <w:rPr>
          <w:sz w:val="18"/>
          <w:szCs w:val="18"/>
        </w:rPr>
      </w:pPr>
      <w:r w:rsidDel="00000000" w:rsidR="00000000" w:rsidRPr="00000000">
        <w:rPr>
          <w:sz w:val="18"/>
          <w:szCs w:val="18"/>
          <w:rtl w:val="0"/>
        </w:rPr>
        <w:t xml:space="preserve">Wykonawca opracuje:</w:t>
      </w:r>
    </w:p>
    <w:p w:rsidR="00000000" w:rsidDel="00000000" w:rsidP="00000000" w:rsidRDefault="00000000" w:rsidRPr="00000000" w14:paraId="000000A0">
      <w:pPr>
        <w:widowControl w:val="0"/>
        <w:numPr>
          <w:ilvl w:val="0"/>
          <w:numId w:val="43"/>
        </w:numPr>
        <w:spacing w:after="0" w:before="240" w:lineRule="auto"/>
        <w:ind w:left="720" w:hanging="360"/>
        <w:jc w:val="left"/>
        <w:rPr>
          <w:sz w:val="18"/>
          <w:szCs w:val="18"/>
        </w:rPr>
      </w:pPr>
      <w:r w:rsidDel="00000000" w:rsidR="00000000" w:rsidRPr="00000000">
        <w:rPr>
          <w:sz w:val="18"/>
          <w:szCs w:val="18"/>
          <w:rtl w:val="0"/>
        </w:rPr>
        <w:t xml:space="preserve">koncepcję projektową,</w:t>
      </w:r>
    </w:p>
    <w:p w:rsidR="00000000" w:rsidDel="00000000" w:rsidP="00000000" w:rsidRDefault="00000000" w:rsidRPr="00000000" w14:paraId="000000A1">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projekt techniczno‑wykonawczy PV + BESS + EMS + SZR + EV,</w:t>
      </w:r>
    </w:p>
    <w:p w:rsidR="00000000" w:rsidDel="00000000" w:rsidP="00000000" w:rsidRDefault="00000000" w:rsidRPr="00000000" w14:paraId="000000A2">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projekt budowlany (jeżeli wymagany),</w:t>
      </w:r>
    </w:p>
    <w:p w:rsidR="00000000" w:rsidDel="00000000" w:rsidP="00000000" w:rsidRDefault="00000000" w:rsidRPr="00000000" w14:paraId="000000A3">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obliczenia, analizy, symulacje PV, zacienienia, LPS/LPL,</w:t>
      </w:r>
    </w:p>
    <w:p w:rsidR="00000000" w:rsidDel="00000000" w:rsidP="00000000" w:rsidRDefault="00000000" w:rsidRPr="00000000" w14:paraId="000000A4">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protokół prób wbijania i wyrywania słupów,</w:t>
      </w:r>
    </w:p>
    <w:p w:rsidR="00000000" w:rsidDel="00000000" w:rsidP="00000000" w:rsidRDefault="00000000" w:rsidRPr="00000000" w14:paraId="000000A5">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część rysunkową,</w:t>
      </w:r>
    </w:p>
    <w:p w:rsidR="00000000" w:rsidDel="00000000" w:rsidP="00000000" w:rsidRDefault="00000000" w:rsidRPr="00000000" w14:paraId="000000A6">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zestawienia materiałów,</w:t>
      </w:r>
    </w:p>
    <w:p w:rsidR="00000000" w:rsidDel="00000000" w:rsidP="00000000" w:rsidRDefault="00000000" w:rsidRPr="00000000" w14:paraId="000000A7">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uzgodnienia ppoż.,</w:t>
      </w:r>
    </w:p>
    <w:p w:rsidR="00000000" w:rsidDel="00000000" w:rsidP="00000000" w:rsidRDefault="00000000" w:rsidRPr="00000000" w14:paraId="000000A8">
      <w:pPr>
        <w:widowControl w:val="0"/>
        <w:numPr>
          <w:ilvl w:val="0"/>
          <w:numId w:val="43"/>
        </w:numPr>
        <w:spacing w:after="0" w:before="0" w:lineRule="auto"/>
        <w:ind w:left="720" w:hanging="360"/>
        <w:jc w:val="left"/>
        <w:rPr>
          <w:sz w:val="18"/>
          <w:szCs w:val="18"/>
        </w:rPr>
      </w:pPr>
      <w:r w:rsidDel="00000000" w:rsidR="00000000" w:rsidRPr="00000000">
        <w:rPr>
          <w:sz w:val="18"/>
          <w:szCs w:val="18"/>
          <w:rtl w:val="0"/>
        </w:rPr>
        <w:t xml:space="preserve">zgłoszenie mikroinstalacji do OSD,Ogólne ustalenia dotyczące podstawy płatności podano w STWIORB DM.00.00.00 „Wymagania ogólne” pkt 9.</w:t>
      </w:r>
    </w:p>
    <w:p w:rsidR="00000000" w:rsidDel="00000000" w:rsidP="00000000" w:rsidRDefault="00000000" w:rsidRPr="00000000" w14:paraId="000000A9">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obejmuje:</w:t>
      </w:r>
    </w:p>
    <w:p w:rsidR="00000000" w:rsidDel="00000000" w:rsidP="00000000" w:rsidRDefault="00000000" w:rsidRPr="00000000" w14:paraId="000000AA">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przygotowawcze: oczyszczenie terenu, dowóz ziemi urodzajnej, rozścielenie ziemi urodzajnej, rozrzucenie kompostu,</w:t>
      </w:r>
    </w:p>
    <w:p w:rsidR="00000000" w:rsidDel="00000000" w:rsidP="00000000" w:rsidRDefault="00000000" w:rsidRPr="00000000" w14:paraId="000000AB">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zakładanie trawników,</w:t>
      </w:r>
    </w:p>
    <w:p w:rsidR="00000000" w:rsidDel="00000000" w:rsidP="00000000" w:rsidRDefault="00000000" w:rsidRPr="00000000" w14:paraId="000000AC">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pielęgnację trawników: podlewanie, koszenie, nawożenie, odchwaszczanie do 6miesięcy po oddaniu.</w:t>
      </w:r>
    </w:p>
    <w:p w:rsidR="00000000" w:rsidDel="00000000" w:rsidP="00000000" w:rsidRDefault="00000000" w:rsidRPr="00000000" w14:paraId="000000AD">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określonych niniejszą STWiORB obejmuje również:</w:t>
      </w:r>
    </w:p>
    <w:p w:rsidR="00000000" w:rsidDel="00000000" w:rsidP="00000000" w:rsidRDefault="00000000" w:rsidRPr="00000000" w14:paraId="000000AE">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tymczasowe, które są potrzebne do wykonania robót podstawowych, ale nie są przekazywane Zamawiającemu i są usuwane po wykonaniu robót podstawowych,</w:t>
      </w:r>
    </w:p>
    <w:p w:rsidR="00000000" w:rsidDel="00000000" w:rsidP="00000000" w:rsidRDefault="00000000" w:rsidRPr="00000000" w14:paraId="000000AF">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prace towarzyszące, które są niezbędne do wykonania robót podstawowych, niezaliczane do robót tymczasowych, jak geodezyjne wytyczenie robót itd.</w:t>
      </w:r>
    </w:p>
    <w:p w:rsidR="00000000" w:rsidDel="00000000" w:rsidP="00000000" w:rsidRDefault="00000000" w:rsidRPr="00000000" w14:paraId="000000B0">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B1">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Wymaga się by wykonawca dysponował sprzęrtem umożliwiającym przeisanie, rozdrobnienie ziemi urodzajnej do rozłożenia i utworzenia terenów zielonych.</w:t>
      </w:r>
    </w:p>
    <w:p w:rsidR="00000000" w:rsidDel="00000000" w:rsidP="00000000" w:rsidRDefault="00000000" w:rsidRPr="00000000" w14:paraId="000000B2">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Ogólne ustalenia dotyczące podstawy płatności podano w STWIORB DM.00.00.00 „Wymagania ogólne” pkt 9.</w:t>
      </w:r>
    </w:p>
    <w:p w:rsidR="00000000" w:rsidDel="00000000" w:rsidP="00000000" w:rsidRDefault="00000000" w:rsidRPr="00000000" w14:paraId="000000B3">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obejmuje:</w:t>
      </w:r>
    </w:p>
    <w:p w:rsidR="00000000" w:rsidDel="00000000" w:rsidP="00000000" w:rsidRDefault="00000000" w:rsidRPr="00000000" w14:paraId="000000B4">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przygotowawcze: oczyszczenie terenu, dowóz ziemi urodzajnej, rozścielenie ziemi urodzajnej, rozrzucenie kompostu,</w:t>
      </w:r>
    </w:p>
    <w:p w:rsidR="00000000" w:rsidDel="00000000" w:rsidP="00000000" w:rsidRDefault="00000000" w:rsidRPr="00000000" w14:paraId="000000B5">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zakładanie trawników,</w:t>
      </w:r>
    </w:p>
    <w:p w:rsidR="00000000" w:rsidDel="00000000" w:rsidP="00000000" w:rsidRDefault="00000000" w:rsidRPr="00000000" w14:paraId="000000B6">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pielęgnację trawników: podlewanie, koszenie, nawożenie, odchwaszczanie do 6miesięcy po oddaniu.</w:t>
      </w:r>
    </w:p>
    <w:p w:rsidR="00000000" w:rsidDel="00000000" w:rsidP="00000000" w:rsidRDefault="00000000" w:rsidRPr="00000000" w14:paraId="000000B7">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określonych niniejszą STWiORB obejmuje również:</w:t>
      </w:r>
    </w:p>
    <w:p w:rsidR="00000000" w:rsidDel="00000000" w:rsidP="00000000" w:rsidRDefault="00000000" w:rsidRPr="00000000" w14:paraId="000000B8">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tymczasowe, które są potrzebne do wykonania robót podstawowych, ale nie są przekazywane Zamawiającemu i są usuwane po wykonaniu robót podstawowych,</w:t>
      </w:r>
    </w:p>
    <w:p w:rsidR="00000000" w:rsidDel="00000000" w:rsidP="00000000" w:rsidRDefault="00000000" w:rsidRPr="00000000" w14:paraId="000000B9">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prace towarzyszące, które są niezbędne do wykonania robót podstawowych, niezaliczane do robót tymczasowych, jak geodezyjne wytyczenie robót itd.</w:t>
      </w:r>
    </w:p>
    <w:p w:rsidR="00000000" w:rsidDel="00000000" w:rsidP="00000000" w:rsidRDefault="00000000" w:rsidRPr="00000000" w14:paraId="000000BA">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BB">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Wymaga się by wykonawca dysponował sprzęrtem umożliwiającym przeisanie, rozdrobnienie ziemi urodzajnej do rozłożenia i utworzenia terenów zielonych.</w:t>
      </w:r>
    </w:p>
    <w:p w:rsidR="00000000" w:rsidDel="00000000" w:rsidP="00000000" w:rsidRDefault="00000000" w:rsidRPr="00000000" w14:paraId="000000BC">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Ogólne ustalenia dotyczące podstawy płatności podano w STWIORB DM.00.00.00 „Wymagania ogólne” pkt 9.</w:t>
      </w:r>
    </w:p>
    <w:p w:rsidR="00000000" w:rsidDel="00000000" w:rsidP="00000000" w:rsidRDefault="00000000" w:rsidRPr="00000000" w14:paraId="000000BD">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obejmuje:</w:t>
      </w:r>
    </w:p>
    <w:p w:rsidR="00000000" w:rsidDel="00000000" w:rsidP="00000000" w:rsidRDefault="00000000" w:rsidRPr="00000000" w14:paraId="000000BE">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przygotowawcze: oczyszczenie terenu, dowóz ziemi urodzajnej, rozścielenie ziemi urodzajnej, rozrzucenie kompostu,</w:t>
      </w:r>
    </w:p>
    <w:p w:rsidR="00000000" w:rsidDel="00000000" w:rsidP="00000000" w:rsidRDefault="00000000" w:rsidRPr="00000000" w14:paraId="000000BF">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zakładanie trawników,</w:t>
      </w:r>
    </w:p>
    <w:p w:rsidR="00000000" w:rsidDel="00000000" w:rsidP="00000000" w:rsidRDefault="00000000" w:rsidRPr="00000000" w14:paraId="000000C0">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pielęgnację trawników: podlewanie, koszenie, nawożenie, odchwaszczanie do 6miesięcy po oddaniu.</w:t>
      </w:r>
    </w:p>
    <w:p w:rsidR="00000000" w:rsidDel="00000000" w:rsidP="00000000" w:rsidRDefault="00000000" w:rsidRPr="00000000" w14:paraId="000000C1">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Cena wykonania robót określonych niniejszą STWiORB obejmuje również:</w:t>
      </w:r>
    </w:p>
    <w:p w:rsidR="00000000" w:rsidDel="00000000" w:rsidP="00000000" w:rsidRDefault="00000000" w:rsidRPr="00000000" w14:paraId="000000C2">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roboty tymczasowe, które są potrzebne do wykonania robót podstawowych, ale nie są przekazywane Zamawiającemu i są usuwane po wykonaniu robót podstawowych,</w:t>
      </w:r>
    </w:p>
    <w:p w:rsidR="00000000" w:rsidDel="00000000" w:rsidP="00000000" w:rsidRDefault="00000000" w:rsidRPr="00000000" w14:paraId="000000C3">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8"/>
          <w:szCs w:val="18"/>
          <w:rtl w:val="0"/>
        </w:rPr>
        <w:t xml:space="preserve">prace towarzyszące, które są niezbędne do wykonania robót podstawowych, niezaliczane do robót tymczasowych, jak geodezyjne wytyczenie robót itd.</w:t>
      </w:r>
    </w:p>
    <w:p w:rsidR="00000000" w:rsidDel="00000000" w:rsidP="00000000" w:rsidRDefault="00000000" w:rsidRPr="00000000" w14:paraId="000000C4">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C5">
      <w:pPr>
        <w:widowControl w:val="0"/>
        <w:numPr>
          <w:ilvl w:val="0"/>
          <w:numId w:val="43"/>
        </w:numPr>
        <w:spacing w:after="0" w:lineRule="auto"/>
        <w:ind w:left="720" w:hanging="360"/>
        <w:jc w:val="left"/>
        <w:rPr>
          <w:sz w:val="18"/>
          <w:szCs w:val="18"/>
        </w:rPr>
      </w:pPr>
      <w:r w:rsidDel="00000000" w:rsidR="00000000" w:rsidRPr="00000000">
        <w:rPr>
          <w:sz w:val="18"/>
          <w:szCs w:val="18"/>
          <w:rtl w:val="0"/>
        </w:rPr>
        <w:t xml:space="preserve">Wymaga się by wykonawca dysponował sprzęrtem umożliwiającym przeisanie, rozdrobnienie ziemi urodzajnej do rozłożenia i utworzenia terenów zielonych.</w:t>
      </w:r>
    </w:p>
    <w:p w:rsidR="00000000" w:rsidDel="00000000" w:rsidP="00000000" w:rsidRDefault="00000000" w:rsidRPr="00000000" w14:paraId="000000C6">
      <w:pPr>
        <w:widowControl w:val="0"/>
        <w:numPr>
          <w:ilvl w:val="0"/>
          <w:numId w:val="43"/>
        </w:numPr>
        <w:spacing w:after="0" w:before="0" w:lineRule="auto"/>
        <w:ind w:left="720" w:hanging="360"/>
        <w:jc w:val="left"/>
        <w:rPr>
          <w:sz w:val="18"/>
          <w:szCs w:val="18"/>
        </w:rPr>
      </w:pPr>
      <w:r w:rsidDel="00000000" w:rsidR="00000000" w:rsidRPr="00000000">
        <w:rPr>
          <w:rtl w:val="0"/>
        </w:rPr>
      </w:r>
    </w:p>
    <w:p w:rsidR="00000000" w:rsidDel="00000000" w:rsidP="00000000" w:rsidRDefault="00000000" w:rsidRPr="00000000" w14:paraId="000000C7">
      <w:pPr>
        <w:widowControl w:val="0"/>
        <w:numPr>
          <w:ilvl w:val="0"/>
          <w:numId w:val="43"/>
        </w:numPr>
        <w:spacing w:after="240" w:before="0" w:lineRule="auto"/>
        <w:ind w:left="720" w:hanging="360"/>
        <w:jc w:val="left"/>
        <w:rPr>
          <w:sz w:val="18"/>
          <w:szCs w:val="18"/>
        </w:rPr>
      </w:pPr>
      <w:r w:rsidDel="00000000" w:rsidR="00000000" w:rsidRPr="00000000">
        <w:rPr>
          <w:sz w:val="18"/>
          <w:szCs w:val="18"/>
          <w:rtl w:val="0"/>
        </w:rPr>
        <w:t xml:space="preserve">zgłoszenie do PSP (jeżeli wymagane).</w:t>
      </w:r>
    </w:p>
    <w:p w:rsidR="00000000" w:rsidDel="00000000" w:rsidP="00000000" w:rsidRDefault="00000000" w:rsidRPr="00000000" w14:paraId="000000C8">
      <w:pPr>
        <w:widowControl w:val="0"/>
        <w:spacing w:after="0" w:before="23" w:lineRule="auto"/>
        <w:ind w:left="62" w:right="-264.3307086614169" w:firstLine="0"/>
        <w:jc w:val="left"/>
        <w:rPr>
          <w:sz w:val="18"/>
          <w:szCs w:val="18"/>
        </w:rPr>
      </w:pPr>
      <w:r w:rsidDel="00000000" w:rsidR="00000000" w:rsidRPr="00000000">
        <w:rPr>
          <w:rtl w:val="0"/>
        </w:rPr>
      </w:r>
    </w:p>
    <w:p w:rsidR="00000000" w:rsidDel="00000000" w:rsidP="00000000" w:rsidRDefault="00000000" w:rsidRPr="00000000" w14:paraId="000000C9">
      <w:pPr>
        <w:widowControl w:val="0"/>
        <w:spacing w:after="0" w:before="23" w:lineRule="auto"/>
        <w:ind w:left="62" w:right="-264.3307086614169" w:firstLine="0"/>
        <w:jc w:val="left"/>
        <w:rPr>
          <w:sz w:val="18"/>
          <w:szCs w:val="18"/>
        </w:rPr>
      </w:pPr>
      <w:r w:rsidDel="00000000" w:rsidR="00000000" w:rsidRPr="00000000">
        <w:rPr>
          <w:sz w:val="18"/>
          <w:szCs w:val="18"/>
          <w:rtl w:val="0"/>
        </w:rPr>
        <w:t xml:space="preserve">Przekazana dokumentacja projektowa ma zawierać opis, część graficzną, obliczenia i dokumenty, zgodnie z wykazem podanym w szczegółowych warunkach umowy, sporządzoną przez Wykonawcę w ramach ceny kontraktowej 2egz. dokumentacji powykonawczej wersji papierowej (egz. nr 1 zawierający oryginały, egz. nr 2 - kopia egzemplarza nr 1) oraz jeden egzemplarz w wersji elektronicznej na nośniku CD lub pendrive. </w:t>
      </w:r>
    </w:p>
    <w:p w:rsidR="00000000" w:rsidDel="00000000" w:rsidP="00000000" w:rsidRDefault="00000000" w:rsidRPr="00000000" w14:paraId="000000CA">
      <w:pPr>
        <w:widowControl w:val="0"/>
        <w:spacing w:after="0" w:before="23" w:lineRule="auto"/>
        <w:ind w:left="62" w:right="-264.3307086614169" w:firstLine="0"/>
        <w:jc w:val="left"/>
        <w:rPr>
          <w:sz w:val="18"/>
          <w:szCs w:val="18"/>
        </w:rPr>
      </w:pPr>
      <w:r w:rsidDel="00000000" w:rsidR="00000000" w:rsidRPr="00000000">
        <w:rPr>
          <w:rtl w:val="0"/>
        </w:rPr>
      </w:r>
    </w:p>
    <w:p w:rsidR="00000000" w:rsidDel="00000000" w:rsidP="00000000" w:rsidRDefault="00000000" w:rsidRPr="00000000" w14:paraId="000000CB">
      <w:pPr>
        <w:widowControl w:val="0"/>
        <w:numPr>
          <w:ilvl w:val="2"/>
          <w:numId w:val="37"/>
        </w:numPr>
        <w:tabs>
          <w:tab w:val="left" w:leader="none" w:pos="564"/>
        </w:tabs>
        <w:spacing w:after="0" w:lineRule="auto"/>
        <w:ind w:left="564" w:right="-264.3307086614169" w:hanging="502"/>
        <w:rPr>
          <w:b w:val="1"/>
          <w:bCs w:val="1"/>
          <w:sz w:val="18"/>
          <w:szCs w:val="18"/>
        </w:rPr>
      </w:pPr>
      <w:r w:rsidDel="00000000" w:rsidR="00000000" w:rsidRPr="00000000">
        <w:rPr>
          <w:b w:val="1"/>
          <w:bCs w:val="1"/>
          <w:sz w:val="18"/>
          <w:szCs w:val="18"/>
          <w:rtl w:val="0"/>
        </w:rPr>
        <w:t xml:space="preserve">Zgodność robót z dokumentacją </w:t>
      </w:r>
    </w:p>
    <w:p w:rsidR="00000000" w:rsidDel="00000000" w:rsidP="00000000" w:rsidRDefault="00000000" w:rsidRPr="00000000" w14:paraId="000000CC">
      <w:pPr>
        <w:widowControl w:val="0"/>
        <w:spacing w:after="240" w:before="240" w:lineRule="auto"/>
        <w:ind w:left="0" w:firstLine="0"/>
        <w:rPr>
          <w:sz w:val="18"/>
          <w:szCs w:val="18"/>
        </w:rPr>
      </w:pPr>
      <w:r w:rsidDel="00000000" w:rsidR="00000000" w:rsidRPr="00000000">
        <w:rPr>
          <w:sz w:val="18"/>
          <w:szCs w:val="18"/>
          <w:rtl w:val="0"/>
        </w:rPr>
        <w:t xml:space="preserve">Roboty muszą być zgodne z:</w:t>
      </w:r>
    </w:p>
    <w:p w:rsidR="00000000" w:rsidDel="00000000" w:rsidP="00000000" w:rsidRDefault="00000000" w:rsidRPr="00000000" w14:paraId="000000CD">
      <w:pPr>
        <w:widowControl w:val="0"/>
        <w:numPr>
          <w:ilvl w:val="0"/>
          <w:numId w:val="48"/>
        </w:numPr>
        <w:spacing w:after="0" w:before="240" w:lineRule="auto"/>
        <w:ind w:left="720" w:hanging="360"/>
        <w:jc w:val="left"/>
        <w:rPr>
          <w:sz w:val="18"/>
          <w:szCs w:val="18"/>
        </w:rPr>
      </w:pPr>
      <w:r w:rsidDel="00000000" w:rsidR="00000000" w:rsidRPr="00000000">
        <w:rPr>
          <w:sz w:val="18"/>
          <w:szCs w:val="18"/>
          <w:rtl w:val="0"/>
        </w:rPr>
        <w:t xml:space="preserve">PFU,</w:t>
      </w:r>
    </w:p>
    <w:p w:rsidR="00000000" w:rsidDel="00000000" w:rsidP="00000000" w:rsidRDefault="00000000" w:rsidRPr="00000000" w14:paraId="000000CE">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dokumentacją projektową,</w:t>
      </w:r>
    </w:p>
    <w:p w:rsidR="00000000" w:rsidDel="00000000" w:rsidP="00000000" w:rsidRDefault="00000000" w:rsidRPr="00000000" w14:paraId="000000CF">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Normami</w:t>
      </w:r>
      <w:r w:rsidDel="00000000" w:rsidR="00000000" w:rsidRPr="00000000">
        <w:rPr>
          <w:rtl w:val="0"/>
        </w:rPr>
      </w:r>
    </w:p>
    <w:p w:rsidR="00000000" w:rsidDel="00000000" w:rsidP="00000000" w:rsidRDefault="00000000" w:rsidRPr="00000000" w14:paraId="000000D0">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DTR urządzeń,</w:t>
      </w:r>
      <w:r w:rsidDel="00000000" w:rsidR="00000000" w:rsidRPr="00000000">
        <w:rPr>
          <w:rtl w:val="0"/>
        </w:rPr>
      </w:r>
    </w:p>
    <w:p w:rsidR="00000000" w:rsidDel="00000000" w:rsidP="00000000" w:rsidRDefault="00000000" w:rsidRPr="00000000" w14:paraId="000000D1">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zaleceniami producentów.</w:t>
      </w:r>
      <w:r w:rsidDel="00000000" w:rsidR="00000000" w:rsidRPr="00000000">
        <w:rPr>
          <w:rtl w:val="0"/>
        </w:rPr>
      </w:r>
    </w:p>
    <w:p w:rsidR="00000000" w:rsidDel="00000000" w:rsidP="00000000" w:rsidRDefault="00000000" w:rsidRPr="00000000" w14:paraId="000000D2">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SST,</w:t>
      </w:r>
    </w:p>
    <w:p w:rsidR="00000000" w:rsidDel="00000000" w:rsidP="00000000" w:rsidRDefault="00000000" w:rsidRPr="00000000" w14:paraId="000000D3">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STWiOR,</w:t>
      </w:r>
    </w:p>
    <w:p w:rsidR="00000000" w:rsidDel="00000000" w:rsidP="00000000" w:rsidRDefault="00000000" w:rsidRPr="00000000" w14:paraId="000000D4">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uzgodnieniami ppoż.,</w:t>
      </w:r>
    </w:p>
    <w:p w:rsidR="00000000" w:rsidDel="00000000" w:rsidP="00000000" w:rsidRDefault="00000000" w:rsidRPr="00000000" w14:paraId="000000D5">
      <w:pPr>
        <w:widowControl w:val="0"/>
        <w:numPr>
          <w:ilvl w:val="0"/>
          <w:numId w:val="48"/>
        </w:numPr>
        <w:spacing w:after="0" w:before="0" w:lineRule="auto"/>
        <w:ind w:left="720" w:hanging="360"/>
        <w:jc w:val="left"/>
        <w:rPr>
          <w:sz w:val="18"/>
          <w:szCs w:val="18"/>
        </w:rPr>
      </w:pPr>
      <w:r w:rsidDel="00000000" w:rsidR="00000000" w:rsidRPr="00000000">
        <w:rPr>
          <w:sz w:val="18"/>
          <w:szCs w:val="18"/>
          <w:rtl w:val="0"/>
        </w:rPr>
        <w:t xml:space="preserve">wymaganiami OSD,</w:t>
      </w:r>
    </w:p>
    <w:p w:rsidR="00000000" w:rsidDel="00000000" w:rsidP="00000000" w:rsidRDefault="00000000" w:rsidRPr="00000000" w14:paraId="000000D6">
      <w:pPr>
        <w:widowControl w:val="0"/>
        <w:numPr>
          <w:ilvl w:val="0"/>
          <w:numId w:val="48"/>
        </w:numPr>
        <w:spacing w:after="240" w:before="0" w:lineRule="auto"/>
        <w:ind w:left="720" w:hanging="360"/>
        <w:jc w:val="left"/>
        <w:rPr>
          <w:sz w:val="18"/>
          <w:szCs w:val="18"/>
        </w:rPr>
      </w:pPr>
      <w:r w:rsidDel="00000000" w:rsidR="00000000" w:rsidRPr="00000000">
        <w:rPr>
          <w:sz w:val="18"/>
          <w:szCs w:val="18"/>
          <w:rtl w:val="0"/>
        </w:rPr>
        <w:t xml:space="preserve">zasadami wiedzy technicznej.</w:t>
      </w:r>
    </w:p>
    <w:p w:rsidR="00000000" w:rsidDel="00000000" w:rsidP="00000000" w:rsidRDefault="00000000" w:rsidRPr="00000000" w14:paraId="000000D7">
      <w:pPr>
        <w:widowControl w:val="0"/>
        <w:spacing w:after="0" w:before="3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D8">
      <w:pPr>
        <w:widowControl w:val="0"/>
        <w:numPr>
          <w:ilvl w:val="0"/>
          <w:numId w:val="37"/>
        </w:numPr>
        <w:tabs>
          <w:tab w:val="left" w:leader="none" w:pos="291"/>
        </w:tabs>
        <w:spacing w:after="0" w:lineRule="auto"/>
        <w:ind w:left="291" w:right="-264.3307086614169" w:hanging="229"/>
        <w:rPr>
          <w:b w:val="1"/>
          <w:bCs w:val="1"/>
          <w:sz w:val="18"/>
          <w:szCs w:val="18"/>
        </w:rPr>
      </w:pPr>
      <w:r w:rsidDel="00000000" w:rsidR="00000000" w:rsidRPr="00000000">
        <w:rPr>
          <w:b w:val="1"/>
          <w:bCs w:val="1"/>
          <w:sz w:val="18"/>
          <w:szCs w:val="18"/>
          <w:rtl w:val="0"/>
        </w:rPr>
        <w:t xml:space="preserve">WYMAGANIA DOTYCZĄCE MATERIAŁÓW</w:t>
      </w:r>
    </w:p>
    <w:p w:rsidR="00000000" w:rsidDel="00000000" w:rsidP="00000000" w:rsidRDefault="00000000" w:rsidRPr="00000000" w14:paraId="000000D9">
      <w:pPr>
        <w:widowControl w:val="0"/>
        <w:numPr>
          <w:ilvl w:val="1"/>
          <w:numId w:val="37"/>
        </w:numPr>
        <w:tabs>
          <w:tab w:val="left" w:leader="none" w:pos="372"/>
        </w:tabs>
        <w:spacing w:after="0" w:before="105" w:lineRule="auto"/>
        <w:ind w:left="372" w:right="-264.3307086614169" w:hanging="310"/>
        <w:rPr>
          <w:b w:val="1"/>
          <w:bCs w:val="1"/>
          <w:sz w:val="18"/>
          <w:szCs w:val="18"/>
        </w:rPr>
      </w:pPr>
      <w:r w:rsidDel="00000000" w:rsidR="00000000" w:rsidRPr="00000000">
        <w:rPr>
          <w:b w:val="1"/>
          <w:bCs w:val="1"/>
          <w:sz w:val="18"/>
          <w:szCs w:val="18"/>
          <w:rtl w:val="0"/>
        </w:rPr>
        <w:t xml:space="preserve">Stosowanie wyrobów budowlanych</w:t>
      </w:r>
    </w:p>
    <w:p w:rsidR="00000000" w:rsidDel="00000000" w:rsidP="00000000" w:rsidRDefault="00000000" w:rsidRPr="00000000" w14:paraId="000000DA">
      <w:pPr>
        <w:widowControl w:val="0"/>
        <w:spacing w:after="0" w:before="48" w:lineRule="auto"/>
        <w:ind w:left="62" w:right="-264.3307086614169" w:firstLine="0"/>
        <w:rPr>
          <w:sz w:val="18"/>
          <w:szCs w:val="18"/>
        </w:rPr>
      </w:pPr>
      <w:r w:rsidDel="00000000" w:rsidR="00000000" w:rsidRPr="00000000">
        <w:rPr>
          <w:sz w:val="18"/>
          <w:szCs w:val="18"/>
          <w:rtl w:val="0"/>
        </w:rPr>
        <w:t xml:space="preserve">Materiały stosowane do wykonywania robót budowlanych objętych z zamówieniem, będące wyrobami budowlanymi w myśl Ustawy o wyrobach budowlanych z dnia 16 kwietnia 2004 r. (tekst jednolity Dz. U. z 2021 r. poz. 1213) oraz Rozporządzenia Parlamentu Europejskiego i Rady (UE) Nr 305/2011 z dnia 9 marca 2011 r. ustanawiającego zharmonizowane warunki wprowadzania do obrotu wyrobów budowlanych i uchylającego dyrektywę Rady 89/106/EWG, mogą być wprowadzone do obrotu lub udostępniane na rynku krajowym, jeżeli nadają się do stosowania przy wykonywaniu robót budowlanych, w zakresie odpowiadającym ich właściwościom użytkowym i zamierzonemu zastosowaniu co oznacza, że ich właściwości użytkowe umożliwiają – prawidłowo zaprojektowanym i wykonanym obiektom budowlanym, w których mają być one zastosowane w sposób trwały – spełnienie podstawowych wymagań, o których mowa w art. 5 ust. 1 pkt. 1 ustawy z dnia </w:t>
        <w:br w:type="textWrapping"/>
        <w:t xml:space="preserve">7 lipca 1994 r. – Prawo budowlane (tekst jednolity Dz. U. z 2025 r. poz.418).</w:t>
      </w:r>
    </w:p>
    <w:p w:rsidR="00000000" w:rsidDel="00000000" w:rsidP="00000000" w:rsidRDefault="00000000" w:rsidRPr="00000000" w14:paraId="000000DB">
      <w:pPr>
        <w:widowControl w:val="0"/>
        <w:spacing w:after="240" w:before="240" w:lineRule="auto"/>
        <w:ind w:left="0" w:firstLine="0"/>
        <w:rPr>
          <w:sz w:val="18"/>
          <w:szCs w:val="18"/>
        </w:rPr>
      </w:pPr>
      <w:r w:rsidDel="00000000" w:rsidR="00000000" w:rsidRPr="00000000">
        <w:rPr>
          <w:sz w:val="18"/>
          <w:szCs w:val="18"/>
          <w:rtl w:val="0"/>
        </w:rPr>
        <w:t xml:space="preserve">Wszystkie materiały muszą być:</w:t>
      </w:r>
    </w:p>
    <w:p w:rsidR="00000000" w:rsidDel="00000000" w:rsidP="00000000" w:rsidRDefault="00000000" w:rsidRPr="00000000" w14:paraId="000000DC">
      <w:pPr>
        <w:widowControl w:val="0"/>
        <w:numPr>
          <w:ilvl w:val="0"/>
          <w:numId w:val="7"/>
        </w:numPr>
        <w:spacing w:after="0" w:before="240" w:lineRule="auto"/>
        <w:ind w:left="720" w:hanging="360"/>
        <w:jc w:val="left"/>
        <w:rPr>
          <w:sz w:val="18"/>
          <w:szCs w:val="18"/>
        </w:rPr>
      </w:pPr>
      <w:r w:rsidDel="00000000" w:rsidR="00000000" w:rsidRPr="00000000">
        <w:rPr>
          <w:sz w:val="18"/>
          <w:szCs w:val="18"/>
          <w:rtl w:val="0"/>
        </w:rPr>
        <w:t xml:space="preserve">fabrycznie nowe,</w:t>
      </w:r>
    </w:p>
    <w:p w:rsidR="00000000" w:rsidDel="00000000" w:rsidP="00000000" w:rsidRDefault="00000000" w:rsidRPr="00000000" w14:paraId="000000DD">
      <w:pPr>
        <w:widowControl w:val="0"/>
        <w:numPr>
          <w:ilvl w:val="0"/>
          <w:numId w:val="7"/>
        </w:numPr>
        <w:spacing w:after="0" w:before="0" w:lineRule="auto"/>
        <w:ind w:left="720" w:hanging="360"/>
        <w:jc w:val="left"/>
        <w:rPr>
          <w:sz w:val="18"/>
          <w:szCs w:val="18"/>
        </w:rPr>
      </w:pPr>
      <w:r w:rsidDel="00000000" w:rsidR="00000000" w:rsidRPr="00000000">
        <w:rPr>
          <w:sz w:val="18"/>
          <w:szCs w:val="18"/>
          <w:rtl w:val="0"/>
        </w:rPr>
        <w:t xml:space="preserve">zgodne z PFU,</w:t>
      </w:r>
    </w:p>
    <w:p w:rsidR="00000000" w:rsidDel="00000000" w:rsidP="00000000" w:rsidRDefault="00000000" w:rsidRPr="00000000" w14:paraId="000000DE">
      <w:pPr>
        <w:widowControl w:val="0"/>
        <w:numPr>
          <w:ilvl w:val="0"/>
          <w:numId w:val="7"/>
        </w:numPr>
        <w:spacing w:after="0" w:before="0" w:lineRule="auto"/>
        <w:ind w:left="720" w:hanging="360"/>
        <w:jc w:val="left"/>
        <w:rPr>
          <w:sz w:val="18"/>
          <w:szCs w:val="18"/>
        </w:rPr>
      </w:pPr>
      <w:r w:rsidDel="00000000" w:rsidR="00000000" w:rsidRPr="00000000">
        <w:rPr>
          <w:sz w:val="18"/>
          <w:szCs w:val="18"/>
          <w:rtl w:val="0"/>
        </w:rPr>
        <w:t xml:space="preserve">posiadać CE lub znak budowlany,</w:t>
      </w:r>
    </w:p>
    <w:p w:rsidR="00000000" w:rsidDel="00000000" w:rsidP="00000000" w:rsidRDefault="00000000" w:rsidRPr="00000000" w14:paraId="000000DF">
      <w:pPr>
        <w:widowControl w:val="0"/>
        <w:numPr>
          <w:ilvl w:val="0"/>
          <w:numId w:val="7"/>
        </w:numPr>
        <w:spacing w:after="0" w:before="0" w:lineRule="auto"/>
        <w:ind w:left="720" w:hanging="360"/>
        <w:jc w:val="left"/>
        <w:rPr>
          <w:sz w:val="18"/>
          <w:szCs w:val="18"/>
        </w:rPr>
      </w:pPr>
      <w:r w:rsidDel="00000000" w:rsidR="00000000" w:rsidRPr="00000000">
        <w:rPr>
          <w:sz w:val="18"/>
          <w:szCs w:val="18"/>
          <w:rtl w:val="0"/>
        </w:rPr>
        <w:t xml:space="preserve">zgodne z PN‑EN 50618, 62548, 62446, 62305, 61439, 61851,</w:t>
      </w:r>
    </w:p>
    <w:p w:rsidR="00000000" w:rsidDel="00000000" w:rsidP="00000000" w:rsidRDefault="00000000" w:rsidRPr="00000000" w14:paraId="000000E0">
      <w:pPr>
        <w:widowControl w:val="0"/>
        <w:numPr>
          <w:ilvl w:val="0"/>
          <w:numId w:val="7"/>
        </w:numPr>
        <w:spacing w:after="240" w:before="0" w:lineRule="auto"/>
        <w:ind w:left="720" w:hanging="360"/>
        <w:jc w:val="left"/>
        <w:rPr>
          <w:sz w:val="18"/>
          <w:szCs w:val="18"/>
        </w:rPr>
      </w:pPr>
      <w:r w:rsidDel="00000000" w:rsidR="00000000" w:rsidRPr="00000000">
        <w:rPr>
          <w:sz w:val="18"/>
          <w:szCs w:val="18"/>
          <w:rtl w:val="0"/>
        </w:rPr>
        <w:t xml:space="preserve">zgodne z DTR producentów.</w:t>
      </w:r>
    </w:p>
    <w:p w:rsidR="00000000" w:rsidDel="00000000" w:rsidP="00000000" w:rsidRDefault="00000000" w:rsidRPr="00000000" w14:paraId="000000E1">
      <w:pPr>
        <w:widowControl w:val="0"/>
        <w:spacing w:after="0" w:before="47" w:lineRule="auto"/>
        <w:ind w:left="62" w:right="-264.3307086614169" w:firstLine="0"/>
        <w:rPr>
          <w:sz w:val="18"/>
          <w:szCs w:val="18"/>
        </w:rPr>
      </w:pPr>
      <w:r w:rsidDel="00000000" w:rsidR="00000000" w:rsidRPr="00000000">
        <w:rPr>
          <w:rtl w:val="0"/>
        </w:rPr>
      </w:r>
    </w:p>
    <w:p w:rsidR="00000000" w:rsidDel="00000000" w:rsidP="00000000" w:rsidRDefault="00000000" w:rsidRPr="00000000" w14:paraId="000000E2">
      <w:pPr>
        <w:widowControl w:val="0"/>
        <w:spacing w:after="0" w:before="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E3">
      <w:pPr>
        <w:widowControl w:val="0"/>
        <w:numPr>
          <w:ilvl w:val="0"/>
          <w:numId w:val="37"/>
        </w:numPr>
        <w:tabs>
          <w:tab w:val="left" w:leader="none" w:pos="291"/>
        </w:tabs>
        <w:spacing w:after="0" w:before="1" w:lineRule="auto"/>
        <w:ind w:left="291" w:right="-264.3307086614169" w:hanging="229"/>
        <w:rPr>
          <w:b w:val="1"/>
          <w:bCs w:val="1"/>
          <w:sz w:val="18"/>
          <w:szCs w:val="18"/>
        </w:rPr>
      </w:pPr>
      <w:r w:rsidDel="00000000" w:rsidR="00000000" w:rsidRPr="00000000">
        <w:rPr>
          <w:b w:val="1"/>
          <w:bCs w:val="1"/>
          <w:sz w:val="18"/>
          <w:szCs w:val="18"/>
          <w:rtl w:val="0"/>
        </w:rPr>
        <w:t xml:space="preserve">WYMAGANIA DOTYCZĄCE SPRZĘTU, MASZYN I NARZĘDZI</w:t>
      </w:r>
    </w:p>
    <w:p w:rsidR="00000000" w:rsidDel="00000000" w:rsidP="00000000" w:rsidRDefault="00000000" w:rsidRPr="00000000" w14:paraId="000000E4">
      <w:pPr>
        <w:widowControl w:val="0"/>
        <w:numPr>
          <w:ilvl w:val="1"/>
          <w:numId w:val="37"/>
        </w:numPr>
        <w:tabs>
          <w:tab w:val="left" w:leader="none" w:pos="555"/>
        </w:tabs>
        <w:spacing w:after="0" w:before="105" w:lineRule="auto"/>
        <w:ind w:left="62" w:right="-264.3307086614169" w:firstLine="0"/>
        <w:rPr>
          <w:sz w:val="18"/>
          <w:szCs w:val="18"/>
        </w:rPr>
      </w:pPr>
      <w:r w:rsidDel="00000000" w:rsidR="00000000" w:rsidRPr="00000000">
        <w:rPr>
          <w:sz w:val="18"/>
          <w:szCs w:val="18"/>
          <w:rtl w:val="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(PZJ) lub projekcie organizacji robót zaakceptowanym przez inspektora nadzoru inwestorskiego.</w:t>
      </w:r>
    </w:p>
    <w:p w:rsidR="00000000" w:rsidDel="00000000" w:rsidP="00000000" w:rsidRDefault="00000000" w:rsidRPr="00000000" w14:paraId="000000E5">
      <w:pPr>
        <w:widowControl w:val="0"/>
        <w:spacing w:after="0" w:before="21" w:lineRule="auto"/>
        <w:ind w:left="62" w:right="-264.3307086614169" w:firstLine="230"/>
        <w:rPr>
          <w:sz w:val="18"/>
          <w:szCs w:val="18"/>
        </w:rPr>
      </w:pPr>
      <w:r w:rsidDel="00000000" w:rsidR="00000000" w:rsidRPr="00000000">
        <w:rPr>
          <w:sz w:val="18"/>
          <w:szCs w:val="18"/>
          <w:rtl w:val="0"/>
        </w:rPr>
        <w:t xml:space="preserve">Liczba i wydajność sprzętu będzie gwarantować przeprowadzenie robót, zgodnie z zasadami określonymi w dokumentacji projektowej, SST i wskazaniach inspektora nadzoru inwestorskiego w terminie przewidzianym umową.</w:t>
      </w:r>
    </w:p>
    <w:p w:rsidR="00000000" w:rsidDel="00000000" w:rsidP="00000000" w:rsidRDefault="00000000" w:rsidRPr="00000000" w14:paraId="000000E6">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E7">
      <w:pPr>
        <w:widowControl w:val="0"/>
        <w:numPr>
          <w:ilvl w:val="1"/>
          <w:numId w:val="37"/>
        </w:numPr>
        <w:tabs>
          <w:tab w:val="left" w:leader="none" w:pos="540"/>
        </w:tabs>
        <w:spacing w:after="0" w:lineRule="auto"/>
        <w:ind w:left="62" w:right="-264.3307086614169" w:firstLine="0"/>
        <w:rPr>
          <w:sz w:val="18"/>
          <w:szCs w:val="18"/>
        </w:rPr>
      </w:pPr>
      <w:r w:rsidDel="00000000" w:rsidR="00000000" w:rsidRPr="00000000">
        <w:rPr>
          <w:sz w:val="18"/>
          <w:szCs w:val="18"/>
          <w:rtl w:val="0"/>
        </w:rPr>
        <w:t xml:space="preserve">Sprzęt będący własnością Wykonawcy lub wynajęty do wykonania robót ma być utrzymywany w dobrym stanie </w:t>
        <w:br w:type="textWrapping"/>
        <w:t xml:space="preserve">i gotowości do pracy. Sprzęt ten powinien spełniać normy ochrony środowiska i przepisy dotyczące jego użytkowania.</w:t>
      </w:r>
    </w:p>
    <w:p w:rsidR="00000000" w:rsidDel="00000000" w:rsidP="00000000" w:rsidRDefault="00000000" w:rsidRPr="00000000" w14:paraId="000000E8">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Wykonawca dostarczy Inspektorowi nadzoru inwestorskiego kopie dokumentów potwierdzających dopuszczenie sprzętu do użytkowania, tam gdzie jest to wymagane przepisami.</w:t>
      </w:r>
    </w:p>
    <w:p w:rsidR="00000000" w:rsidDel="00000000" w:rsidP="00000000" w:rsidRDefault="00000000" w:rsidRPr="00000000" w14:paraId="000000E9">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EA">
      <w:pPr>
        <w:widowControl w:val="0"/>
        <w:numPr>
          <w:ilvl w:val="1"/>
          <w:numId w:val="37"/>
        </w:numPr>
        <w:tabs>
          <w:tab w:val="left" w:leader="none" w:pos="526"/>
        </w:tabs>
        <w:spacing w:after="0" w:lineRule="auto"/>
        <w:ind w:left="62" w:right="-264.3307086614169" w:firstLine="0"/>
        <w:rPr>
          <w:sz w:val="18"/>
          <w:szCs w:val="18"/>
        </w:rPr>
      </w:pPr>
      <w:r w:rsidDel="00000000" w:rsidR="00000000" w:rsidRPr="00000000">
        <w:rPr>
          <w:sz w:val="18"/>
          <w:szCs w:val="18"/>
          <w:rtl w:val="0"/>
        </w:rPr>
        <w:t xml:space="preserve">Jeżeli dokumentacja projektowa lub SST przewidują możliwość wariantowego użycia sprzętu przy wykonywanych robotach, wykonawca powiadomi Inspektora nadzoru inwestorskiego o swoim zamiarze wyboru i uzyska jego akceptację przed użyciem sprzętu. Wybrany sprzęt, po akceptacji inspektora nadzoru inwestorskiego, nie może być później zmieniany bez jego zgody.</w:t>
      </w:r>
    </w:p>
    <w:p w:rsidR="00000000" w:rsidDel="00000000" w:rsidP="00000000" w:rsidRDefault="00000000" w:rsidRPr="00000000" w14:paraId="000000EB">
      <w:pPr>
        <w:widowControl w:val="0"/>
        <w:spacing w:after="0" w:before="54"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EC">
      <w:pPr>
        <w:widowControl w:val="0"/>
        <w:numPr>
          <w:ilvl w:val="1"/>
          <w:numId w:val="37"/>
        </w:numPr>
        <w:tabs>
          <w:tab w:val="left" w:leader="none" w:pos="584"/>
        </w:tabs>
        <w:spacing w:after="0" w:before="1" w:lineRule="auto"/>
        <w:ind w:left="584" w:right="-264.3307086614169" w:hanging="522"/>
        <w:rPr>
          <w:sz w:val="18"/>
          <w:szCs w:val="18"/>
        </w:rPr>
      </w:pPr>
      <w:r w:rsidDel="00000000" w:rsidR="00000000" w:rsidRPr="00000000">
        <w:rPr>
          <w:sz w:val="18"/>
          <w:szCs w:val="18"/>
          <w:rtl w:val="0"/>
        </w:rPr>
        <w:t xml:space="preserve">Jakikolwiek sprzęt, maszyny, urządzenia i narzędzia niegwarantujące zachowania opisanych wyżej warunków,</w:t>
      </w:r>
    </w:p>
    <w:p w:rsidR="00000000" w:rsidDel="00000000" w:rsidP="00000000" w:rsidRDefault="00000000" w:rsidRPr="00000000" w14:paraId="000000ED">
      <w:pPr>
        <w:widowControl w:val="0"/>
        <w:spacing w:after="0" w:before="71" w:lineRule="auto"/>
        <w:ind w:left="62" w:right="-264.3307086614169" w:firstLine="0"/>
        <w:rPr>
          <w:sz w:val="18"/>
          <w:szCs w:val="18"/>
        </w:rPr>
      </w:pPr>
      <w:r w:rsidDel="00000000" w:rsidR="00000000" w:rsidRPr="00000000">
        <w:rPr>
          <w:sz w:val="18"/>
          <w:szCs w:val="18"/>
          <w:rtl w:val="0"/>
        </w:rPr>
        <w:t xml:space="preserve">lub innych warunków umowy, zostanie przez Inspektora nadzoru zdyskwalifikowany i niedopuszczony do wykonywania robót.</w:t>
      </w:r>
    </w:p>
    <w:p w:rsidR="00000000" w:rsidDel="00000000" w:rsidP="00000000" w:rsidRDefault="00000000" w:rsidRPr="00000000" w14:paraId="000000EE">
      <w:pPr>
        <w:widowControl w:val="0"/>
        <w:spacing w:after="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EF">
      <w:pPr>
        <w:widowControl w:val="0"/>
        <w:spacing w:after="0" w:before="31"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F0">
      <w:pPr>
        <w:widowControl w:val="0"/>
        <w:numPr>
          <w:ilvl w:val="0"/>
          <w:numId w:val="37"/>
        </w:numPr>
        <w:tabs>
          <w:tab w:val="left" w:leader="none" w:pos="291"/>
        </w:tabs>
        <w:spacing w:after="0" w:lineRule="auto"/>
        <w:ind w:left="291" w:right="-264.3307086614169" w:hanging="229"/>
        <w:jc w:val="left"/>
        <w:rPr>
          <w:b w:val="1"/>
          <w:bCs w:val="1"/>
          <w:sz w:val="18"/>
          <w:szCs w:val="18"/>
        </w:rPr>
      </w:pPr>
      <w:r w:rsidDel="00000000" w:rsidR="00000000" w:rsidRPr="00000000">
        <w:rPr>
          <w:b w:val="1"/>
          <w:bCs w:val="1"/>
          <w:sz w:val="18"/>
          <w:szCs w:val="18"/>
          <w:rtl w:val="0"/>
        </w:rPr>
        <w:t xml:space="preserve">WYMAGANIA DOTYCZĄCE TRANSPORTU</w:t>
      </w:r>
    </w:p>
    <w:p w:rsidR="00000000" w:rsidDel="00000000" w:rsidP="00000000" w:rsidRDefault="00000000" w:rsidRPr="00000000" w14:paraId="000000F1">
      <w:pPr>
        <w:widowControl w:val="0"/>
        <w:numPr>
          <w:ilvl w:val="1"/>
          <w:numId w:val="37"/>
        </w:numPr>
        <w:tabs>
          <w:tab w:val="left" w:leader="none" w:pos="372"/>
        </w:tabs>
        <w:spacing w:after="0" w:before="105" w:lineRule="auto"/>
        <w:ind w:left="372" w:right="-264.3307086614169" w:hanging="310"/>
        <w:rPr>
          <w:b w:val="1"/>
          <w:bCs w:val="1"/>
          <w:sz w:val="18"/>
          <w:szCs w:val="18"/>
        </w:rPr>
      </w:pPr>
      <w:r w:rsidDel="00000000" w:rsidR="00000000" w:rsidRPr="00000000">
        <w:rPr>
          <w:b w:val="1"/>
          <w:bCs w:val="1"/>
          <w:sz w:val="18"/>
          <w:szCs w:val="18"/>
          <w:rtl w:val="0"/>
        </w:rPr>
        <w:t xml:space="preserve">Ogólne wymagania dotyczące transportu</w:t>
      </w:r>
    </w:p>
    <w:p w:rsidR="00000000" w:rsidDel="00000000" w:rsidP="00000000" w:rsidRDefault="00000000" w:rsidRPr="00000000" w14:paraId="000000F2">
      <w:pPr>
        <w:widowControl w:val="0"/>
        <w:spacing w:after="0" w:before="48" w:lineRule="auto"/>
        <w:ind w:left="62" w:right="-264.3307086614169" w:firstLine="0"/>
        <w:rPr>
          <w:sz w:val="18"/>
          <w:szCs w:val="18"/>
        </w:rPr>
      </w:pPr>
      <w:r w:rsidDel="00000000" w:rsidR="00000000" w:rsidRPr="00000000">
        <w:rPr>
          <w:sz w:val="18"/>
          <w:szCs w:val="18"/>
          <w:rtl w:val="0"/>
        </w:rPr>
        <w:t xml:space="preserve">Wykonawca jest zobowiązany do stosowania jedynie takich środków transportu, które nie wpłyną niekorzystnie na jakość wykonywanych robót i właściwości przewożonych materiałów. Środki transportu niegwarantujące zachowania opisanych wyżej warunków lub innych warunków umowy, zostaną przez Inspektora nadzoru zdyskwalifikowane i niedopuszczone do udziału w wykonywaniu robót.</w:t>
      </w:r>
    </w:p>
    <w:p w:rsidR="00000000" w:rsidDel="00000000" w:rsidP="00000000" w:rsidRDefault="00000000" w:rsidRPr="00000000" w14:paraId="000000F3">
      <w:pPr>
        <w:widowControl w:val="0"/>
        <w:spacing w:after="0" w:before="21" w:lineRule="auto"/>
        <w:ind w:left="62" w:right="-264.3307086614169" w:firstLine="230"/>
        <w:rPr>
          <w:sz w:val="18"/>
          <w:szCs w:val="18"/>
        </w:rPr>
      </w:pPr>
      <w:r w:rsidDel="00000000" w:rsidR="00000000" w:rsidRPr="00000000">
        <w:rPr>
          <w:sz w:val="18"/>
          <w:szCs w:val="18"/>
          <w:rtl w:val="0"/>
        </w:rPr>
        <w:t xml:space="preserve">Liczba środków transportu będzie zapewniać prowadzenie robót zgodnie z zasadami określonymi w dokumentacji projektowej, SST i wskazaniach inspektora nadzoru inwestorskiego w terminie przewidzianym w umowie.</w:t>
      </w:r>
    </w:p>
    <w:p w:rsidR="00000000" w:rsidDel="00000000" w:rsidP="00000000" w:rsidRDefault="00000000" w:rsidRPr="00000000" w14:paraId="000000F4">
      <w:pPr>
        <w:widowControl w:val="0"/>
        <w:spacing w:after="0" w:before="23" w:lineRule="auto"/>
        <w:ind w:left="62" w:right="-264.3307086614169" w:firstLine="230"/>
        <w:rPr>
          <w:sz w:val="18"/>
          <w:szCs w:val="18"/>
        </w:rPr>
      </w:pPr>
      <w:r w:rsidDel="00000000" w:rsidR="00000000" w:rsidRPr="00000000">
        <w:rPr>
          <w:sz w:val="18"/>
          <w:szCs w:val="18"/>
          <w:rtl w:val="0"/>
        </w:rPr>
        <w:t xml:space="preserve">Wykonawca naprawi wszelkie uszkodzenia spowodowane przez zastosowane do wykonania robót środki transportu. </w:t>
        <w:br w:type="textWrapping"/>
        <w:t xml:space="preserve">W przypadku trwałego zanieczyszczenia gruntu lub wody gruntowej, wykonawca jest zobowiązany do rekultywacji na własny koszt w zakresie spowodowanego zanieczyszczenia.</w:t>
      </w:r>
    </w:p>
    <w:p w:rsidR="00000000" w:rsidDel="00000000" w:rsidP="00000000" w:rsidRDefault="00000000" w:rsidRPr="00000000" w14:paraId="000000F5">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F6">
      <w:pPr>
        <w:widowControl w:val="0"/>
        <w:numPr>
          <w:ilvl w:val="1"/>
          <w:numId w:val="37"/>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Wymagania dotyczące przewozu po drogach publicznych</w:t>
      </w:r>
    </w:p>
    <w:p w:rsidR="00000000" w:rsidDel="00000000" w:rsidP="00000000" w:rsidRDefault="00000000" w:rsidRPr="00000000" w14:paraId="000000F7">
      <w:pPr>
        <w:widowControl w:val="0"/>
        <w:spacing w:after="0" w:before="48" w:lineRule="auto"/>
        <w:ind w:left="62" w:right="-264.3307086614169" w:firstLine="0"/>
        <w:rPr>
          <w:sz w:val="18"/>
          <w:szCs w:val="18"/>
        </w:rPr>
      </w:pPr>
      <w:r w:rsidDel="00000000" w:rsidR="00000000" w:rsidRPr="00000000">
        <w:rPr>
          <w:sz w:val="18"/>
          <w:szCs w:val="18"/>
          <w:rtl w:val="0"/>
        </w:rPr>
        <w:t xml:space="preserve">Przy ruchu na drogach publicznych pojazdy będą spełniać wymagania dotyczące przepisów ruchu drogowego </w:t>
        <w:br w:type="textWrapping"/>
        <w:t xml:space="preserve">w szczególności w odniesieniu do dopuszczalnych obciążeń na osie i innych parametrów technicznych. Środki transportu nieodpowiadające warunkom dopuszczalnych obciążeń na osie mogą być dopuszczone przez właściwy zarząd drogi pod warunkiem przywrócenia stanu pierwotnego użytkowanych odcinków dróg na koszt Wykonawcy.</w:t>
      </w:r>
    </w:p>
    <w:p w:rsidR="00000000" w:rsidDel="00000000" w:rsidP="00000000" w:rsidRDefault="00000000" w:rsidRPr="00000000" w14:paraId="000000F8">
      <w:pPr>
        <w:widowControl w:val="0"/>
        <w:spacing w:after="0" w:before="21" w:lineRule="auto"/>
        <w:ind w:left="62" w:right="-264.3307086614169" w:firstLine="230"/>
        <w:rPr>
          <w:sz w:val="18"/>
          <w:szCs w:val="18"/>
        </w:rPr>
      </w:pPr>
      <w:r w:rsidDel="00000000" w:rsidR="00000000" w:rsidRPr="00000000">
        <w:rPr>
          <w:sz w:val="18"/>
          <w:szCs w:val="18"/>
          <w:rtl w:val="0"/>
        </w:rPr>
        <w:t xml:space="preserve">Wykonawca uzyska wszelkie niezbędne zezwolenia od władz, co do przewozu nietypowych wagowo i gabarytowo ładunków i będzie o każdym takim przewozie powiadamiał Inspektora nadzoru.</w:t>
      </w:r>
    </w:p>
    <w:p w:rsidR="00000000" w:rsidDel="00000000" w:rsidP="00000000" w:rsidRDefault="00000000" w:rsidRPr="00000000" w14:paraId="000000F9">
      <w:pPr>
        <w:widowControl w:val="0"/>
        <w:spacing w:after="0" w:before="23" w:lineRule="auto"/>
        <w:ind w:left="62" w:right="-264.3307086614169" w:firstLine="230"/>
        <w:rPr>
          <w:sz w:val="18"/>
          <w:szCs w:val="18"/>
        </w:rPr>
      </w:pPr>
      <w:r w:rsidDel="00000000" w:rsidR="00000000" w:rsidRPr="00000000">
        <w:rPr>
          <w:sz w:val="18"/>
          <w:szCs w:val="18"/>
          <w:rtl w:val="0"/>
        </w:rPr>
        <w:t xml:space="preserve">Wykonawca będzie usuwać na bieżąco, na własny koszt, wszelkie zanieczyszczenia spowodowane jego pojazdami na drogach publicznych oraz dojazdach do terenu budowy.</w:t>
      </w:r>
    </w:p>
    <w:p w:rsidR="00000000" w:rsidDel="00000000" w:rsidP="00000000" w:rsidRDefault="00000000" w:rsidRPr="00000000" w14:paraId="000000FA">
      <w:pPr>
        <w:widowControl w:val="0"/>
        <w:spacing w:after="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FB">
      <w:pPr>
        <w:widowControl w:val="0"/>
        <w:spacing w:after="0" w:before="31"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0FC">
      <w:pPr>
        <w:widowControl w:val="0"/>
        <w:numPr>
          <w:ilvl w:val="0"/>
          <w:numId w:val="37"/>
        </w:numPr>
        <w:tabs>
          <w:tab w:val="left" w:leader="none" w:pos="291"/>
        </w:tabs>
        <w:spacing w:after="0" w:before="1" w:lineRule="auto"/>
        <w:ind w:left="291" w:right="-264.3307086614169" w:hanging="229"/>
        <w:jc w:val="left"/>
        <w:rPr>
          <w:b w:val="1"/>
          <w:bCs w:val="1"/>
          <w:sz w:val="18"/>
          <w:szCs w:val="18"/>
        </w:rPr>
      </w:pPr>
      <w:r w:rsidDel="00000000" w:rsidR="00000000" w:rsidRPr="00000000">
        <w:rPr>
          <w:b w:val="1"/>
          <w:bCs w:val="1"/>
          <w:sz w:val="18"/>
          <w:szCs w:val="18"/>
          <w:rtl w:val="0"/>
        </w:rPr>
        <w:t xml:space="preserve">WYMAGANIA DOTYCZĄCE WYKONANIA ROBÓT</w:t>
      </w:r>
    </w:p>
    <w:p w:rsidR="00000000" w:rsidDel="00000000" w:rsidP="00000000" w:rsidRDefault="00000000" w:rsidRPr="00000000" w14:paraId="000000FD">
      <w:pPr>
        <w:widowControl w:val="0"/>
        <w:numPr>
          <w:ilvl w:val="1"/>
          <w:numId w:val="37"/>
        </w:numPr>
        <w:tabs>
          <w:tab w:val="left" w:leader="none" w:pos="425"/>
        </w:tabs>
        <w:spacing w:after="0" w:before="105" w:lineRule="auto"/>
        <w:ind w:left="425" w:right="-264.3307086614169" w:hanging="363"/>
        <w:jc w:val="left"/>
        <w:rPr>
          <w:sz w:val="18"/>
          <w:szCs w:val="18"/>
        </w:rPr>
      </w:pPr>
      <w:r w:rsidDel="00000000" w:rsidR="00000000" w:rsidRPr="00000000">
        <w:rPr>
          <w:sz w:val="18"/>
          <w:szCs w:val="18"/>
          <w:rtl w:val="0"/>
        </w:rPr>
        <w:t xml:space="preserve">Przed rozpoczęciem robót Wykonawca opracuje:</w:t>
      </w:r>
    </w:p>
    <w:p w:rsidR="00000000" w:rsidDel="00000000" w:rsidP="00000000" w:rsidRDefault="00000000" w:rsidRPr="00000000" w14:paraId="000000FE">
      <w:pPr>
        <w:widowControl w:val="0"/>
        <w:numPr>
          <w:ilvl w:val="0"/>
          <w:numId w:val="66"/>
        </w:numPr>
        <w:tabs>
          <w:tab w:val="left" w:leader="none" w:pos="291"/>
        </w:tabs>
        <w:spacing w:after="0" w:before="47" w:lineRule="auto"/>
        <w:ind w:left="291" w:right="-264.3307086614169" w:hanging="229"/>
        <w:jc w:val="left"/>
        <w:rPr>
          <w:sz w:val="18"/>
          <w:szCs w:val="18"/>
        </w:rPr>
      </w:pPr>
      <w:r w:rsidDel="00000000" w:rsidR="00000000" w:rsidRPr="00000000">
        <w:rPr>
          <w:sz w:val="18"/>
          <w:szCs w:val="18"/>
          <w:rtl w:val="0"/>
        </w:rPr>
        <w:t xml:space="preserve">projekt zagospodarowania placu budowy, który powinien składać się z części opisowej i graficznej,</w:t>
      </w:r>
    </w:p>
    <w:p w:rsidR="00000000" w:rsidDel="00000000" w:rsidP="00000000" w:rsidRDefault="00000000" w:rsidRPr="00000000" w14:paraId="000000FF">
      <w:pPr>
        <w:widowControl w:val="0"/>
        <w:numPr>
          <w:ilvl w:val="0"/>
          <w:numId w:val="66"/>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plan bezpieczeństwa i ochrony zdrowia (plan bioz),</w:t>
      </w:r>
    </w:p>
    <w:p w:rsidR="00000000" w:rsidDel="00000000" w:rsidP="00000000" w:rsidRDefault="00000000" w:rsidRPr="00000000" w14:paraId="00000100">
      <w:pPr>
        <w:widowControl w:val="0"/>
        <w:numPr>
          <w:ilvl w:val="0"/>
          <w:numId w:val="66"/>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projekt organizacji robót i harmonogram ich realizacji,</w:t>
      </w:r>
    </w:p>
    <w:p w:rsidR="00000000" w:rsidDel="00000000" w:rsidP="00000000" w:rsidRDefault="00000000" w:rsidRPr="00000000" w14:paraId="00000101">
      <w:pPr>
        <w:widowControl w:val="0"/>
        <w:spacing w:after="0" w:before="6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02">
      <w:pPr>
        <w:widowControl w:val="0"/>
        <w:numPr>
          <w:ilvl w:val="1"/>
          <w:numId w:val="37"/>
        </w:numPr>
        <w:tabs>
          <w:tab w:val="left" w:leader="none" w:pos="684"/>
        </w:tabs>
        <w:spacing w:after="0" w:lineRule="auto"/>
        <w:ind w:left="62" w:right="-264.3307086614169" w:firstLine="0"/>
        <w:rPr>
          <w:sz w:val="18"/>
          <w:szCs w:val="18"/>
        </w:rPr>
      </w:pPr>
      <w:r w:rsidDel="00000000" w:rsidR="00000000" w:rsidRPr="00000000">
        <w:rPr>
          <w:sz w:val="18"/>
          <w:szCs w:val="18"/>
          <w:rtl w:val="0"/>
        </w:rPr>
        <w:t xml:space="preserve">Wykonawca jest odpowiedzialny za prowadzenie robót zgodnie z umową oraz za jakość zastosowanych materiałów i wykonywanych robót, za ich zgodność z dokumentacją projektową, wymaganiami SST, PZJ, projektu organizacji robót oraz poleceniami Inspektora nadzoru inwestorskiego.</w:t>
      </w:r>
    </w:p>
    <w:p w:rsidR="00000000" w:rsidDel="00000000" w:rsidP="00000000" w:rsidRDefault="00000000" w:rsidRPr="00000000" w14:paraId="00000103">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04">
      <w:pPr>
        <w:widowControl w:val="0"/>
        <w:numPr>
          <w:ilvl w:val="1"/>
          <w:numId w:val="37"/>
        </w:numPr>
        <w:tabs>
          <w:tab w:val="left" w:leader="none" w:pos="526"/>
        </w:tabs>
        <w:spacing w:after="0" w:lineRule="auto"/>
        <w:ind w:left="526" w:right="-264.3307086614169" w:hanging="464"/>
        <w:jc w:val="left"/>
        <w:rPr>
          <w:sz w:val="18"/>
          <w:szCs w:val="18"/>
        </w:rPr>
      </w:pPr>
      <w:r w:rsidDel="00000000" w:rsidR="00000000" w:rsidRPr="00000000">
        <w:rPr>
          <w:sz w:val="18"/>
          <w:szCs w:val="18"/>
          <w:rtl w:val="0"/>
        </w:rPr>
        <w:t xml:space="preserve">Decyzje i polecenie Inspektora nadzoru inwestorskiego</w:t>
      </w:r>
    </w:p>
    <w:p w:rsidR="00000000" w:rsidDel="00000000" w:rsidP="00000000" w:rsidRDefault="00000000" w:rsidRPr="00000000" w14:paraId="00000105">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Decyzje Inspektora dotyczące akceptacji lub odrzucenia materiałów i elementów robót będą oparte na wymaganiach </w:t>
      </w:r>
    </w:p>
    <w:p w:rsidR="00000000" w:rsidDel="00000000" w:rsidP="00000000" w:rsidRDefault="00000000" w:rsidRPr="00000000" w14:paraId="00000106">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sformułowanych w umowie, dokumentacji projektowej, SST, PN, innych normach i instrukcjach.</w:t>
      </w:r>
    </w:p>
    <w:p w:rsidR="00000000" w:rsidDel="00000000" w:rsidP="00000000" w:rsidRDefault="00000000" w:rsidRPr="00000000" w14:paraId="00000107">
      <w:pPr>
        <w:widowControl w:val="0"/>
        <w:spacing w:after="0" w:before="22" w:lineRule="auto"/>
        <w:ind w:left="62" w:right="-264.3307086614169" w:firstLine="230"/>
        <w:jc w:val="left"/>
        <w:rPr>
          <w:sz w:val="18"/>
          <w:szCs w:val="18"/>
        </w:rPr>
      </w:pPr>
      <w:r w:rsidDel="00000000" w:rsidR="00000000" w:rsidRPr="00000000">
        <w:rPr>
          <w:sz w:val="18"/>
          <w:szCs w:val="18"/>
          <w:rtl w:val="0"/>
        </w:rPr>
        <w:t xml:space="preserve">Inspektor jest upoważniony do inspekcji wszystkich robót i kontroli wszystkich materiałów dostarczonych na budowę lub na niej produkowanych.</w:t>
      </w:r>
    </w:p>
    <w:p w:rsidR="00000000" w:rsidDel="00000000" w:rsidP="00000000" w:rsidRDefault="00000000" w:rsidRPr="00000000" w14:paraId="00000108">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Polecenia Inspektora będą wykonywane nie później niż w czasie przez niego wyznaczonym, po ich otrzymaniu przez Wykonawcę, pod groźbą zatrzymania robót.</w:t>
      </w:r>
    </w:p>
    <w:p w:rsidR="00000000" w:rsidDel="00000000" w:rsidP="00000000" w:rsidRDefault="00000000" w:rsidRPr="00000000" w14:paraId="00000109">
      <w:pPr>
        <w:widowControl w:val="0"/>
        <w:spacing w:after="0" w:before="23" w:lineRule="auto"/>
        <w:ind w:left="62" w:right="-264.3307086614169" w:firstLine="0"/>
        <w:jc w:val="left"/>
        <w:rPr>
          <w:sz w:val="18"/>
          <w:szCs w:val="18"/>
        </w:rPr>
      </w:pPr>
      <w:r w:rsidDel="00000000" w:rsidR="00000000" w:rsidRPr="00000000">
        <w:rPr>
          <w:sz w:val="18"/>
          <w:szCs w:val="18"/>
          <w:rtl w:val="0"/>
        </w:rPr>
        <w:t xml:space="preserve">Ewentualne skutki finansowe z tytułu niedotrzymania terminu poniesie Wykonawca.</w:t>
      </w:r>
    </w:p>
    <w:p w:rsidR="00000000" w:rsidDel="00000000" w:rsidP="00000000" w:rsidRDefault="00000000" w:rsidRPr="00000000" w14:paraId="0000010A">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W przypadku opóźnień realizacyjnych budowy, stwarzających zagrożenie dla finalnego zakończenia robót, Inspektor ma prawo wprowadzić podwykonawcę na określone roboty na koszt Wykonawcy.</w:t>
      </w:r>
    </w:p>
    <w:p w:rsidR="00000000" w:rsidDel="00000000" w:rsidP="00000000" w:rsidRDefault="00000000" w:rsidRPr="00000000" w14:paraId="0000010B">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0C">
      <w:pPr>
        <w:widowControl w:val="0"/>
        <w:numPr>
          <w:ilvl w:val="1"/>
          <w:numId w:val="37"/>
        </w:numPr>
        <w:tabs>
          <w:tab w:val="left" w:leader="none" w:pos="569"/>
        </w:tabs>
        <w:spacing w:after="0" w:lineRule="auto"/>
        <w:ind w:left="62" w:right="-264.3307086614169" w:firstLine="0"/>
        <w:rPr>
          <w:sz w:val="18"/>
          <w:szCs w:val="18"/>
        </w:rPr>
      </w:pPr>
      <w:r w:rsidDel="00000000" w:rsidR="00000000" w:rsidRPr="00000000">
        <w:rPr>
          <w:sz w:val="18"/>
          <w:szCs w:val="18"/>
          <w:rtl w:val="0"/>
        </w:rPr>
        <w:t xml:space="preserve">Roboty budowlane Wykonawca winien prowadzić wyłącznie na działkach objętych pozwoleniem na budowę lub zgłoszeniem robót budowlanych.</w:t>
      </w:r>
    </w:p>
    <w:p w:rsidR="00000000" w:rsidDel="00000000" w:rsidP="00000000" w:rsidRDefault="00000000" w:rsidRPr="00000000" w14:paraId="0000010D">
      <w:pPr>
        <w:widowControl w:val="0"/>
        <w:numPr>
          <w:ilvl w:val="2"/>
          <w:numId w:val="37"/>
        </w:numPr>
        <w:tabs>
          <w:tab w:val="left" w:leader="none" w:pos="751"/>
        </w:tabs>
        <w:spacing w:after="0" w:before="33" w:lineRule="auto"/>
        <w:ind w:left="62" w:right="-264.3307086614169" w:firstLine="0"/>
        <w:rPr>
          <w:sz w:val="18"/>
          <w:szCs w:val="18"/>
        </w:rPr>
      </w:pPr>
      <w:r w:rsidDel="00000000" w:rsidR="00000000" w:rsidRPr="00000000">
        <w:rPr>
          <w:sz w:val="18"/>
          <w:szCs w:val="18"/>
          <w:rtl w:val="0"/>
        </w:rPr>
        <w:t xml:space="preserve">Jeżeli do wykonania prac przygotowawczych lub robót budowlanych jest niezbędne wejście do sąsiedniego budynku, lokalu lub na teren sąsiedniej nieruchomości, inwestor jest obowiązany przed rozpoczęciem robót uzyskać zgodę właściciela sąsiedniej nieruchomości, budynku lub lokalu (najemcy) na wejście oraz uzgodnić z nim przewidywany sposób, zakres </w:t>
        <w:br w:type="textWrapping"/>
        <w:t xml:space="preserve">i terminy korzystania z tych obiektów, a także ewentualną rekompensatę z tego tytułu.</w:t>
      </w:r>
    </w:p>
    <w:p w:rsidR="00000000" w:rsidDel="00000000" w:rsidP="00000000" w:rsidRDefault="00000000" w:rsidRPr="00000000" w14:paraId="0000010E">
      <w:pPr>
        <w:widowControl w:val="0"/>
        <w:numPr>
          <w:ilvl w:val="2"/>
          <w:numId w:val="37"/>
        </w:numPr>
        <w:tabs>
          <w:tab w:val="left" w:leader="none" w:pos="751"/>
        </w:tabs>
        <w:spacing w:after="0" w:before="31" w:lineRule="auto"/>
        <w:ind w:left="62" w:right="-264.3307086614169" w:firstLine="0"/>
        <w:rPr>
          <w:sz w:val="18"/>
          <w:szCs w:val="18"/>
        </w:rPr>
      </w:pPr>
      <w:r w:rsidDel="00000000" w:rsidR="00000000" w:rsidRPr="00000000">
        <w:rPr>
          <w:sz w:val="18"/>
          <w:szCs w:val="18"/>
          <w:rtl w:val="0"/>
        </w:rPr>
        <w:t xml:space="preserve">W razie nieuzgodnienia warunków, o których mowa w ust. 1, właściwy organ – na wniosek inwestora – w terminie 14 dni od dnia złożenia wniosku, rozstrzyga, w drodze decyzji, o niezbędności wejścia do sąsiedniego budynku, lokalu lub na teren sąsiedniej nieruchomości. W przypadku uznania zasadności wniosku inwestora, właściwy organ określa jednocześnie granice niezbędnej potrzeby oraz warunki korzystania z sąsiedniego budynku, lokalu lub nieruchomości.</w:t>
      </w:r>
    </w:p>
    <w:p w:rsidR="00000000" w:rsidDel="00000000" w:rsidP="00000000" w:rsidRDefault="00000000" w:rsidRPr="00000000" w14:paraId="0000010F">
      <w:pPr>
        <w:widowControl w:val="0"/>
        <w:numPr>
          <w:ilvl w:val="2"/>
          <w:numId w:val="37"/>
        </w:numPr>
        <w:tabs>
          <w:tab w:val="left" w:leader="none" w:pos="722"/>
        </w:tabs>
        <w:spacing w:after="0" w:before="31" w:lineRule="auto"/>
        <w:ind w:left="62" w:right="-264.3307086614169" w:firstLine="0"/>
        <w:rPr>
          <w:sz w:val="18"/>
          <w:szCs w:val="18"/>
        </w:rPr>
      </w:pPr>
      <w:r w:rsidDel="00000000" w:rsidR="00000000" w:rsidRPr="00000000">
        <w:rPr>
          <w:sz w:val="18"/>
          <w:szCs w:val="18"/>
          <w:rtl w:val="0"/>
        </w:rPr>
        <w:t xml:space="preserve">Inwestor, po zakończeniu robót, o których mowa w pkt. 5.4.1, jest zobowiązany naprawić szkody powstałe w wyniku korzystania z sąsiedniej nieruchomości, budynku lub lokalu – na zasadach określonych w Kodeksie cywilnym.</w:t>
      </w:r>
    </w:p>
    <w:p w:rsidR="00000000" w:rsidDel="00000000" w:rsidP="00000000" w:rsidRDefault="00000000" w:rsidRPr="00000000" w14:paraId="00000110">
      <w:pPr>
        <w:widowControl w:val="0"/>
        <w:numPr>
          <w:ilvl w:val="2"/>
          <w:numId w:val="37"/>
        </w:numPr>
        <w:tabs>
          <w:tab w:val="left" w:leader="none" w:pos="823"/>
        </w:tabs>
        <w:spacing w:after="0" w:before="32" w:lineRule="auto"/>
        <w:ind w:left="62" w:right="-264.3307086614169" w:firstLine="0"/>
        <w:rPr>
          <w:sz w:val="18"/>
          <w:szCs w:val="18"/>
        </w:rPr>
      </w:pPr>
      <w:r w:rsidDel="00000000" w:rsidR="00000000" w:rsidRPr="00000000">
        <w:rPr>
          <w:sz w:val="18"/>
          <w:szCs w:val="18"/>
          <w:rtl w:val="0"/>
        </w:rPr>
        <w:t xml:space="preserve">Zajęcie, na potrzeby budowy, pasa drogowego lub jego części może nastąpić po spełnieniu wymagań określonych w odrębnych przepisach.</w:t>
      </w:r>
    </w:p>
    <w:p w:rsidR="00000000" w:rsidDel="00000000" w:rsidP="00000000" w:rsidRDefault="00000000" w:rsidRPr="00000000" w14:paraId="00000111">
      <w:pPr>
        <w:widowControl w:val="0"/>
        <w:tabs>
          <w:tab w:val="left" w:leader="none" w:pos="823"/>
        </w:tabs>
        <w:spacing w:after="0" w:before="32" w:lineRule="auto"/>
        <w:ind w:left="566" w:right="-264.3307086614169" w:firstLine="0"/>
        <w:rPr>
          <w:sz w:val="18"/>
          <w:szCs w:val="18"/>
        </w:rPr>
      </w:pPr>
      <w:r w:rsidDel="00000000" w:rsidR="00000000" w:rsidRPr="00000000">
        <w:rPr>
          <w:rtl w:val="0"/>
        </w:rPr>
      </w:r>
    </w:p>
    <w:p w:rsidR="00000000" w:rsidDel="00000000" w:rsidP="00000000" w:rsidRDefault="00000000" w:rsidRPr="00000000" w14:paraId="00000112">
      <w:pPr>
        <w:widowControl w:val="0"/>
        <w:numPr>
          <w:ilvl w:val="1"/>
          <w:numId w:val="37"/>
        </w:numPr>
        <w:tabs>
          <w:tab w:val="left" w:leader="none" w:pos="372"/>
        </w:tabs>
        <w:spacing w:after="0" w:before="80" w:lineRule="auto"/>
        <w:ind w:left="372" w:right="-264.3307086614169" w:hanging="310"/>
        <w:rPr>
          <w:b w:val="1"/>
          <w:bCs w:val="1"/>
          <w:sz w:val="18"/>
          <w:szCs w:val="18"/>
        </w:rPr>
      </w:pPr>
      <w:r w:rsidDel="00000000" w:rsidR="00000000" w:rsidRPr="00000000">
        <w:rPr>
          <w:b w:val="1"/>
          <w:bCs w:val="1"/>
          <w:sz w:val="18"/>
          <w:szCs w:val="18"/>
          <w:rtl w:val="0"/>
        </w:rPr>
        <w:t xml:space="preserve">Ochrona środowiska i ograniczenie uciążliwości dla otoczenia</w:t>
      </w:r>
    </w:p>
    <w:p w:rsidR="00000000" w:rsidDel="00000000" w:rsidP="00000000" w:rsidRDefault="00000000" w:rsidRPr="00000000" w14:paraId="00000113">
      <w:pPr>
        <w:widowControl w:val="0"/>
        <w:spacing w:after="0" w:before="48" w:lineRule="auto"/>
        <w:ind w:left="62" w:right="-264.3307086614169" w:firstLine="0"/>
        <w:jc w:val="left"/>
        <w:rPr>
          <w:sz w:val="18"/>
          <w:szCs w:val="18"/>
        </w:rPr>
      </w:pPr>
      <w:r w:rsidDel="00000000" w:rsidR="00000000" w:rsidRPr="00000000">
        <w:rPr>
          <w:sz w:val="18"/>
          <w:szCs w:val="18"/>
          <w:rtl w:val="0"/>
        </w:rPr>
        <w:t xml:space="preserve">Wykonawca powinien stosować się do wymogów zawartych w decyzji środowiskowej i w raporcie oddziaływania na środowisko oraz wszelkich uzyskanych uzgodnieniach zawartych w Dokumentacji Projektowej.</w:t>
      </w:r>
    </w:p>
    <w:p w:rsidR="00000000" w:rsidDel="00000000" w:rsidP="00000000" w:rsidRDefault="00000000" w:rsidRPr="00000000" w14:paraId="00000114">
      <w:pPr>
        <w:widowControl w:val="0"/>
        <w:spacing w:after="0" w:before="32" w:lineRule="auto"/>
        <w:ind w:left="62" w:right="-264.3307086614169" w:firstLine="0"/>
        <w:jc w:val="left"/>
        <w:rPr>
          <w:b w:val="1"/>
          <w:bCs w:val="1"/>
          <w:sz w:val="18"/>
          <w:szCs w:val="18"/>
        </w:rPr>
      </w:pPr>
      <w:r w:rsidDel="00000000" w:rsidR="00000000" w:rsidRPr="00000000">
        <w:rPr>
          <w:b w:val="1"/>
          <w:bCs w:val="1"/>
          <w:sz w:val="18"/>
          <w:szCs w:val="18"/>
          <w:rtl w:val="0"/>
        </w:rPr>
        <w:t xml:space="preserve">Wykonawca powinien:</w:t>
      </w:r>
    </w:p>
    <w:p w:rsidR="00000000" w:rsidDel="00000000" w:rsidP="00000000" w:rsidRDefault="00000000" w:rsidRPr="00000000" w14:paraId="00000115">
      <w:pPr>
        <w:widowControl w:val="0"/>
        <w:numPr>
          <w:ilvl w:val="0"/>
          <w:numId w:val="16"/>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Organizować roboty w taki sposób, aby zminimalizować ilość powstających odpadów budowlanych;</w:t>
      </w:r>
    </w:p>
    <w:p w:rsidR="00000000" w:rsidDel="00000000" w:rsidP="00000000" w:rsidRDefault="00000000" w:rsidRPr="00000000" w14:paraId="00000116">
      <w:pPr>
        <w:widowControl w:val="0"/>
        <w:numPr>
          <w:ilvl w:val="0"/>
          <w:numId w:val="16"/>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Unikać zanieczyszczeń odpadami stałymi i ściekami miejsc prowadzenia robót budowlanych i eksploatacji przedsięwzięcia, a odpady powstałe selektywnie magazynować w przystosowanych do tego pojemnikach lub tymczasowych punktach magazynowania oraz systematycznie</w:t>
      </w:r>
    </w:p>
    <w:p w:rsidR="00000000" w:rsidDel="00000000" w:rsidP="00000000" w:rsidRDefault="00000000" w:rsidRPr="00000000" w14:paraId="00000117">
      <w:pPr>
        <w:widowControl w:val="0"/>
        <w:numPr>
          <w:ilvl w:val="0"/>
          <w:numId w:val="16"/>
        </w:numPr>
        <w:tabs>
          <w:tab w:val="left" w:leader="none" w:pos="290"/>
          <w:tab w:val="left" w:leader="none" w:pos="292"/>
        </w:tabs>
        <w:spacing w:after="0" w:before="22" w:lineRule="auto"/>
        <w:ind w:left="292" w:right="-264.3307086614169" w:hanging="231"/>
        <w:rPr>
          <w:sz w:val="18"/>
          <w:szCs w:val="18"/>
        </w:rPr>
      </w:pPr>
      <w:r w:rsidDel="00000000" w:rsidR="00000000" w:rsidRPr="00000000">
        <w:rPr>
          <w:sz w:val="18"/>
          <w:szCs w:val="18"/>
          <w:rtl w:val="0"/>
        </w:rPr>
        <w:t xml:space="preserve">Zapewnić minimalizację zmian stosunków wodnych w czasie prowadzenia prac budowlanych; w miejscach ewentualnego drenażu wód podziemnych za pomocą wykopów, należy zabezpieczyć wody z ich odwodnienia;</w:t>
      </w:r>
    </w:p>
    <w:p w:rsidR="00000000" w:rsidDel="00000000" w:rsidP="00000000" w:rsidRDefault="00000000" w:rsidRPr="00000000" w14:paraId="00000118">
      <w:pPr>
        <w:widowControl w:val="0"/>
        <w:numPr>
          <w:ilvl w:val="0"/>
          <w:numId w:val="16"/>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Unikać zbędnej koncentracji prac budowlanych z wykorzystaniem sprzętu mechanicznego na terenach zwartej zabudowy mieszkaniowej oraz eliminować prace maszyn i urządzeń na biegu jałowym;</w:t>
      </w:r>
    </w:p>
    <w:p w:rsidR="00000000" w:rsidDel="00000000" w:rsidP="00000000" w:rsidRDefault="00000000" w:rsidRPr="00000000" w14:paraId="00000119">
      <w:pPr>
        <w:widowControl w:val="0"/>
        <w:numPr>
          <w:ilvl w:val="0"/>
          <w:numId w:val="16"/>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Prace budowlane w rejonie najbliższych terenów chronionych akustycznie prowadzić w godzinach dziennych (6:00-22:00) w sposób powodujący najmniejszą emisję hałasu do środowiska;</w:t>
      </w:r>
    </w:p>
    <w:p w:rsidR="00000000" w:rsidDel="00000000" w:rsidP="00000000" w:rsidRDefault="00000000" w:rsidRPr="00000000" w14:paraId="0000011A">
      <w:pPr>
        <w:widowControl w:val="0"/>
        <w:numPr>
          <w:ilvl w:val="0"/>
          <w:numId w:val="16"/>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Zapobiegać wtórnej emisji pyłu z transportu mas ziemnych oraz dróg, którymi poruszać się będą pojazdy wyjeżdżające z placu budowy;</w:t>
      </w:r>
    </w:p>
    <w:p w:rsidR="00000000" w:rsidDel="00000000" w:rsidP="00000000" w:rsidRDefault="00000000" w:rsidRPr="00000000" w14:paraId="0000011B">
      <w:pPr>
        <w:widowControl w:val="0"/>
        <w:spacing w:after="0" w:before="8"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1C">
      <w:pPr>
        <w:widowControl w:val="0"/>
        <w:numPr>
          <w:ilvl w:val="0"/>
          <w:numId w:val="37"/>
        </w:numPr>
        <w:tabs>
          <w:tab w:val="left" w:leader="none" w:pos="291"/>
        </w:tabs>
        <w:spacing w:after="0" w:lineRule="auto"/>
        <w:ind w:left="291" w:right="-264.3307086614169" w:hanging="229"/>
        <w:jc w:val="left"/>
        <w:rPr>
          <w:b w:val="1"/>
          <w:bCs w:val="1"/>
          <w:sz w:val="18"/>
          <w:szCs w:val="18"/>
        </w:rPr>
      </w:pPr>
      <w:r w:rsidDel="00000000" w:rsidR="00000000" w:rsidRPr="00000000">
        <w:rPr>
          <w:b w:val="1"/>
          <w:bCs w:val="1"/>
          <w:sz w:val="18"/>
          <w:szCs w:val="18"/>
          <w:rtl w:val="0"/>
        </w:rPr>
        <w:t xml:space="preserve">KONTROLA JAKOŚCI ROBÓT</w:t>
      </w:r>
    </w:p>
    <w:p w:rsidR="00000000" w:rsidDel="00000000" w:rsidP="00000000" w:rsidRDefault="00000000" w:rsidRPr="00000000" w14:paraId="0000011D">
      <w:pPr>
        <w:widowControl w:val="0"/>
        <w:numPr>
          <w:ilvl w:val="1"/>
          <w:numId w:val="37"/>
        </w:numPr>
        <w:tabs>
          <w:tab w:val="left" w:leader="none" w:pos="372"/>
        </w:tabs>
        <w:spacing w:after="0" w:before="105" w:lineRule="auto"/>
        <w:ind w:left="372" w:right="-264.3307086614169" w:hanging="310"/>
        <w:rPr>
          <w:b w:val="1"/>
          <w:bCs w:val="1"/>
          <w:sz w:val="18"/>
          <w:szCs w:val="18"/>
        </w:rPr>
      </w:pPr>
      <w:r w:rsidDel="00000000" w:rsidR="00000000" w:rsidRPr="00000000">
        <w:rPr>
          <w:b w:val="1"/>
          <w:bCs w:val="1"/>
          <w:sz w:val="18"/>
          <w:szCs w:val="18"/>
          <w:rtl w:val="0"/>
        </w:rPr>
        <w:t xml:space="preserve">Program zapewnienia jakości</w:t>
      </w:r>
    </w:p>
    <w:p w:rsidR="00000000" w:rsidDel="00000000" w:rsidP="00000000" w:rsidRDefault="00000000" w:rsidRPr="00000000" w14:paraId="0000011E">
      <w:pPr>
        <w:widowControl w:val="0"/>
        <w:spacing w:after="0" w:before="47" w:lineRule="auto"/>
        <w:ind w:left="62" w:right="-264.3307086614169" w:firstLine="0"/>
        <w:rPr>
          <w:sz w:val="18"/>
          <w:szCs w:val="18"/>
        </w:rPr>
      </w:pPr>
      <w:r w:rsidDel="00000000" w:rsidR="00000000" w:rsidRPr="00000000">
        <w:rPr>
          <w:sz w:val="18"/>
          <w:szCs w:val="18"/>
          <w:rtl w:val="0"/>
        </w:rPr>
        <w:t xml:space="preserve">Do obowiązków Wykonawcy należy opracowanie i przedstawienie do zaakceptowania przez inspektora nadzoru inwestorskiego programu zapewnienia jakości (PZJ), w którym przedstawi on zamierzony sposób wykonania robót, możliwości techniczne, kadrowe i organizacyjne gwarantujące wykonanie robót zgodnie z dokumentacją projektową, SST.</w:t>
      </w:r>
    </w:p>
    <w:p w:rsidR="00000000" w:rsidDel="00000000" w:rsidP="00000000" w:rsidRDefault="00000000" w:rsidRPr="00000000" w14:paraId="0000011F">
      <w:pPr>
        <w:widowControl w:val="0"/>
        <w:spacing w:after="0" w:before="31" w:lineRule="auto"/>
        <w:ind w:left="62" w:right="-264.3307086614169" w:firstLine="0"/>
        <w:jc w:val="left"/>
        <w:rPr>
          <w:b w:val="1"/>
          <w:bCs w:val="1"/>
          <w:sz w:val="18"/>
          <w:szCs w:val="18"/>
        </w:rPr>
      </w:pPr>
      <w:r w:rsidDel="00000000" w:rsidR="00000000" w:rsidRPr="00000000">
        <w:rPr>
          <w:b w:val="1"/>
          <w:bCs w:val="1"/>
          <w:sz w:val="18"/>
          <w:szCs w:val="18"/>
          <w:rtl w:val="0"/>
        </w:rPr>
        <w:t xml:space="preserve">Program zapewnienia jakości winien zawierać:</w:t>
      </w:r>
    </w:p>
    <w:p w:rsidR="00000000" w:rsidDel="00000000" w:rsidP="00000000" w:rsidRDefault="00000000" w:rsidRPr="00000000" w14:paraId="00000120">
      <w:pPr>
        <w:widowControl w:val="0"/>
        <w:numPr>
          <w:ilvl w:val="0"/>
          <w:numId w:val="34"/>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organizację wykonania robót w terminie umownym i sposób prowadzenia robót;</w:t>
      </w:r>
    </w:p>
    <w:p w:rsidR="00000000" w:rsidDel="00000000" w:rsidP="00000000" w:rsidRDefault="00000000" w:rsidRPr="00000000" w14:paraId="00000121">
      <w:pPr>
        <w:widowControl w:val="0"/>
        <w:numPr>
          <w:ilvl w:val="0"/>
          <w:numId w:val="34"/>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organizację ruchu na budowie wraz z oznakowaniem robót;</w:t>
      </w:r>
    </w:p>
    <w:p w:rsidR="00000000" w:rsidDel="00000000" w:rsidP="00000000" w:rsidRDefault="00000000" w:rsidRPr="00000000" w14:paraId="00000122">
      <w:pPr>
        <w:widowControl w:val="0"/>
        <w:numPr>
          <w:ilvl w:val="0"/>
          <w:numId w:val="34"/>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plan bezpieczeństwa i ochrony zdrowia;</w:t>
      </w:r>
    </w:p>
    <w:p w:rsidR="00000000" w:rsidDel="00000000" w:rsidP="00000000" w:rsidRDefault="00000000" w:rsidRPr="00000000" w14:paraId="00000123">
      <w:pPr>
        <w:widowControl w:val="0"/>
        <w:numPr>
          <w:ilvl w:val="0"/>
          <w:numId w:val="34"/>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wykaz zespołów roboczych, ich kwalifikacje i przygotowanie praktyczne;</w:t>
      </w:r>
    </w:p>
    <w:p w:rsidR="00000000" w:rsidDel="00000000" w:rsidP="00000000" w:rsidRDefault="00000000" w:rsidRPr="00000000" w14:paraId="00000124">
      <w:pPr>
        <w:widowControl w:val="0"/>
        <w:numPr>
          <w:ilvl w:val="0"/>
          <w:numId w:val="34"/>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wykaz osób odpowiedzialnych za jakość i terminowość wykonania poszczególnych elementów robót;</w:t>
      </w:r>
    </w:p>
    <w:p w:rsidR="00000000" w:rsidDel="00000000" w:rsidP="00000000" w:rsidRDefault="00000000" w:rsidRPr="00000000" w14:paraId="00000125">
      <w:pPr>
        <w:widowControl w:val="0"/>
        <w:numPr>
          <w:ilvl w:val="0"/>
          <w:numId w:val="34"/>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system (sposób i procedurę) proponowanej kontroli i sterowania jakością wykonywanych robót;</w:t>
      </w:r>
    </w:p>
    <w:p w:rsidR="00000000" w:rsidDel="00000000" w:rsidP="00000000" w:rsidRDefault="00000000" w:rsidRPr="00000000" w14:paraId="00000126">
      <w:pPr>
        <w:widowControl w:val="0"/>
        <w:numPr>
          <w:ilvl w:val="0"/>
          <w:numId w:val="34"/>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wyposażenie w sprzęt i urządzenia do pomiarów i kontroli (opis laboratorium własnego lub laboratorium, któremu Wykonawca zamierza zlecić prowadzenie badań);</w:t>
      </w:r>
    </w:p>
    <w:p w:rsidR="00000000" w:rsidDel="00000000" w:rsidP="00000000" w:rsidRDefault="00000000" w:rsidRPr="00000000" w14:paraId="00000127">
      <w:pPr>
        <w:widowControl w:val="0"/>
        <w:numPr>
          <w:ilvl w:val="0"/>
          <w:numId w:val="34"/>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sposób oraz formę gromadzenia wyników badań laboratoryjnych, zapisów pomiarów, a także wyciąganych wniosków i zastosowanych korekt w procesie technologicznym, proponowany sposób i formę przekazywania tych informacji inspektorowi nadzoru inwestorskiego;</w:t>
      </w:r>
    </w:p>
    <w:p w:rsidR="00000000" w:rsidDel="00000000" w:rsidP="00000000" w:rsidRDefault="00000000" w:rsidRPr="00000000" w14:paraId="00000128">
      <w:pPr>
        <w:widowControl w:val="0"/>
        <w:numPr>
          <w:ilvl w:val="0"/>
          <w:numId w:val="34"/>
        </w:numPr>
        <w:tabs>
          <w:tab w:val="left" w:leader="none" w:pos="290"/>
          <w:tab w:val="left" w:leader="none" w:pos="292"/>
        </w:tabs>
        <w:spacing w:after="0" w:before="22" w:lineRule="auto"/>
        <w:ind w:left="292" w:right="-264.3307086614169" w:hanging="231"/>
        <w:rPr>
          <w:sz w:val="18"/>
          <w:szCs w:val="18"/>
        </w:rPr>
      </w:pPr>
      <w:r w:rsidDel="00000000" w:rsidR="00000000" w:rsidRPr="00000000">
        <w:rPr>
          <w:sz w:val="18"/>
          <w:szCs w:val="18"/>
          <w:rtl w:val="0"/>
        </w:rPr>
        <w:t xml:space="preserve">wykaz maszyn i urządzeń stosowanych na budowie wraz z ich parametrami technicznymi oraz wyposażeniem </w:t>
        <w:br w:type="textWrapping"/>
        <w:t xml:space="preserve">w mechanizmy do sterowania i urządzenia pomiarowo-kontrolne;</w:t>
      </w:r>
    </w:p>
    <w:p w:rsidR="00000000" w:rsidDel="00000000" w:rsidP="00000000" w:rsidRDefault="00000000" w:rsidRPr="00000000" w14:paraId="00000129">
      <w:pPr>
        <w:widowControl w:val="0"/>
        <w:numPr>
          <w:ilvl w:val="0"/>
          <w:numId w:val="34"/>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rodzaje i ilość środków transportu oraz urządzeń do magazynowania i załadunku/rozładunku materiałów, spoiw, lepiszczy, kruszyw itp.;</w:t>
      </w:r>
    </w:p>
    <w:p w:rsidR="00000000" w:rsidDel="00000000" w:rsidP="00000000" w:rsidRDefault="00000000" w:rsidRPr="00000000" w14:paraId="0000012A">
      <w:pPr>
        <w:widowControl w:val="0"/>
        <w:numPr>
          <w:ilvl w:val="0"/>
          <w:numId w:val="34"/>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sposób i procedurę pomiarów i badań (rodzaj i częstotliwość, pobieranie próbek, legalizacja i sprawdzanie urządzeń itp.) prowadzonych podczas dostaw materiałów, wytwarzania mieszanek i wykonywania poszczególnych elementów robót.</w:t>
      </w:r>
    </w:p>
    <w:p w:rsidR="00000000" w:rsidDel="00000000" w:rsidP="00000000" w:rsidRDefault="00000000" w:rsidRPr="00000000" w14:paraId="0000012B">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2C">
      <w:pPr>
        <w:widowControl w:val="0"/>
        <w:numPr>
          <w:ilvl w:val="1"/>
          <w:numId w:val="37"/>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Zasady kontroli jakości robót</w:t>
      </w:r>
    </w:p>
    <w:p w:rsidR="00000000" w:rsidDel="00000000" w:rsidP="00000000" w:rsidRDefault="00000000" w:rsidRPr="00000000" w14:paraId="0000012D">
      <w:pPr>
        <w:widowControl w:val="0"/>
        <w:spacing w:after="0" w:before="48" w:lineRule="auto"/>
        <w:ind w:left="62" w:right="-264.3307086614169" w:firstLine="0"/>
        <w:rPr>
          <w:sz w:val="18"/>
          <w:szCs w:val="18"/>
        </w:rPr>
      </w:pPr>
      <w:r w:rsidDel="00000000" w:rsidR="00000000" w:rsidRPr="00000000">
        <w:rPr>
          <w:sz w:val="18"/>
          <w:szCs w:val="18"/>
          <w:rtl w:val="0"/>
        </w:rPr>
        <w:t xml:space="preserve">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rsidR="00000000" w:rsidDel="00000000" w:rsidP="00000000" w:rsidRDefault="00000000" w:rsidRPr="00000000" w14:paraId="0000012E">
      <w:pPr>
        <w:widowControl w:val="0"/>
        <w:spacing w:after="0" w:before="22" w:lineRule="auto"/>
        <w:ind w:left="62" w:right="-264.3307086614169" w:firstLine="230"/>
        <w:rPr>
          <w:sz w:val="18"/>
          <w:szCs w:val="18"/>
        </w:rPr>
      </w:pPr>
      <w:r w:rsidDel="00000000" w:rsidR="00000000" w:rsidRPr="00000000">
        <w:rPr>
          <w:sz w:val="18"/>
          <w:szCs w:val="18"/>
          <w:rtl w:val="0"/>
        </w:rPr>
        <w:t xml:space="preserve">Wykonawca będzie przeprowadzać pomiary i badania materiałów oraz robót z częstotliwością zapewniającą stwierdzenie, że roboty wykonano zgodnie z wymaganiami zawartymi w dokumentacji projektowej i SST.</w:t>
      </w:r>
    </w:p>
    <w:p w:rsidR="00000000" w:rsidDel="00000000" w:rsidP="00000000" w:rsidRDefault="00000000" w:rsidRPr="00000000" w14:paraId="0000012F">
      <w:pPr>
        <w:widowControl w:val="0"/>
        <w:spacing w:after="0" w:before="23" w:lineRule="auto"/>
        <w:ind w:left="62" w:right="-264.3307086614169" w:firstLine="230"/>
        <w:rPr>
          <w:sz w:val="18"/>
          <w:szCs w:val="18"/>
        </w:rPr>
      </w:pPr>
      <w:r w:rsidDel="00000000" w:rsidR="00000000" w:rsidRPr="00000000">
        <w:rPr>
          <w:sz w:val="18"/>
          <w:szCs w:val="18"/>
          <w:rtl w:val="0"/>
        </w:rPr>
        <w:t xml:space="preserve">Minimalne wymagania co do zakresu badań i ich częstotliwości są określone w SST. W przypadku, gdy nie zostały one tam określone Inspektor nadzoru inwestorskiego ustali jaki zakres kontroli jest konieczny, aby zapewnić wykonanie robót zgodnie z umową.</w:t>
        <w:br w:type="textWrapping"/>
        <w:t xml:space="preserve">Wszystkie koszty związane z organizowaniem i prowadzeniem badań materiałów i robót ponosi Wykonawca.</w:t>
      </w:r>
    </w:p>
    <w:p w:rsidR="00000000" w:rsidDel="00000000" w:rsidP="00000000" w:rsidRDefault="00000000" w:rsidRPr="00000000" w14:paraId="00000130">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31">
      <w:pPr>
        <w:widowControl w:val="0"/>
        <w:spacing w:after="0" w:before="3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32">
      <w:pPr>
        <w:widowControl w:val="0"/>
        <w:numPr>
          <w:ilvl w:val="0"/>
          <w:numId w:val="24"/>
        </w:numPr>
        <w:tabs>
          <w:tab w:val="left" w:leader="none" w:pos="291"/>
        </w:tabs>
        <w:spacing w:after="0" w:lineRule="auto"/>
        <w:ind w:left="291" w:right="-264.3307086614169" w:hanging="229"/>
        <w:jc w:val="left"/>
        <w:rPr>
          <w:b w:val="1"/>
          <w:bCs w:val="1"/>
          <w:sz w:val="18"/>
          <w:szCs w:val="18"/>
        </w:rPr>
      </w:pPr>
      <w:r w:rsidDel="00000000" w:rsidR="00000000" w:rsidRPr="00000000">
        <w:rPr>
          <w:b w:val="1"/>
          <w:bCs w:val="1"/>
          <w:sz w:val="18"/>
          <w:szCs w:val="18"/>
          <w:rtl w:val="0"/>
        </w:rPr>
        <w:t xml:space="preserve">SPOSÓB ODBIORU ROBÓT</w:t>
      </w:r>
    </w:p>
    <w:p w:rsidR="00000000" w:rsidDel="00000000" w:rsidP="00000000" w:rsidRDefault="00000000" w:rsidRPr="00000000" w14:paraId="00000133">
      <w:pPr>
        <w:widowControl w:val="0"/>
        <w:numPr>
          <w:ilvl w:val="1"/>
          <w:numId w:val="24"/>
        </w:numPr>
        <w:tabs>
          <w:tab w:val="left" w:leader="none" w:pos="372"/>
        </w:tabs>
        <w:spacing w:after="0" w:before="105" w:lineRule="auto"/>
        <w:ind w:left="372" w:right="-264.3307086614169" w:hanging="310"/>
        <w:rPr>
          <w:b w:val="1"/>
          <w:bCs w:val="1"/>
          <w:sz w:val="18"/>
          <w:szCs w:val="18"/>
        </w:rPr>
      </w:pPr>
      <w:r w:rsidDel="00000000" w:rsidR="00000000" w:rsidRPr="00000000">
        <w:rPr>
          <w:b w:val="1"/>
          <w:bCs w:val="1"/>
          <w:sz w:val="18"/>
          <w:szCs w:val="18"/>
          <w:rtl w:val="0"/>
        </w:rPr>
        <w:t xml:space="preserve">Rodzaje odbiorów robót</w:t>
      </w:r>
    </w:p>
    <w:p w:rsidR="00000000" w:rsidDel="00000000" w:rsidP="00000000" w:rsidRDefault="00000000" w:rsidRPr="00000000" w14:paraId="00000134">
      <w:pPr>
        <w:widowControl w:val="0"/>
        <w:spacing w:after="0" w:before="48" w:lineRule="auto"/>
        <w:ind w:left="62" w:right="-264.3307086614169" w:firstLine="0"/>
        <w:jc w:val="left"/>
        <w:rPr>
          <w:sz w:val="18"/>
          <w:szCs w:val="18"/>
        </w:rPr>
      </w:pPr>
      <w:r w:rsidDel="00000000" w:rsidR="00000000" w:rsidRPr="00000000">
        <w:rPr>
          <w:sz w:val="18"/>
          <w:szCs w:val="18"/>
          <w:rtl w:val="0"/>
        </w:rPr>
        <w:t xml:space="preserve">W zależności od ustaleń odpowiednich SST, roboty podlegają następującym odbiorom:</w:t>
      </w:r>
    </w:p>
    <w:p w:rsidR="00000000" w:rsidDel="00000000" w:rsidP="00000000" w:rsidRDefault="00000000" w:rsidRPr="00000000" w14:paraId="00000135">
      <w:pPr>
        <w:widowControl w:val="0"/>
        <w:numPr>
          <w:ilvl w:val="0"/>
          <w:numId w:val="5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odbiorowi robót zanikających i ulegających zakryciu,</w:t>
      </w:r>
    </w:p>
    <w:p w:rsidR="00000000" w:rsidDel="00000000" w:rsidP="00000000" w:rsidRDefault="00000000" w:rsidRPr="00000000" w14:paraId="00000136">
      <w:pPr>
        <w:widowControl w:val="0"/>
        <w:numPr>
          <w:ilvl w:val="0"/>
          <w:numId w:val="5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odbiorowi częściowemu,</w:t>
      </w:r>
    </w:p>
    <w:p w:rsidR="00000000" w:rsidDel="00000000" w:rsidP="00000000" w:rsidRDefault="00000000" w:rsidRPr="00000000" w14:paraId="00000137">
      <w:pPr>
        <w:widowControl w:val="0"/>
        <w:numPr>
          <w:ilvl w:val="0"/>
          <w:numId w:val="52"/>
        </w:numPr>
        <w:tabs>
          <w:tab w:val="left" w:leader="none" w:pos="516"/>
        </w:tabs>
        <w:spacing w:after="0" w:before="24" w:lineRule="auto"/>
        <w:ind w:left="516" w:right="-264.3307086614169" w:hanging="229"/>
        <w:jc w:val="left"/>
        <w:rPr>
          <w:sz w:val="18"/>
          <w:szCs w:val="18"/>
        </w:rPr>
      </w:pPr>
      <w:r w:rsidDel="00000000" w:rsidR="00000000" w:rsidRPr="00000000">
        <w:rPr>
          <w:sz w:val="18"/>
          <w:szCs w:val="18"/>
          <w:rtl w:val="0"/>
        </w:rPr>
        <w:t xml:space="preserve">odbiorowi ostatecznemu (końcowemu),</w:t>
      </w:r>
    </w:p>
    <w:p w:rsidR="00000000" w:rsidDel="00000000" w:rsidP="00000000" w:rsidRDefault="00000000" w:rsidRPr="00000000" w14:paraId="00000138">
      <w:pPr>
        <w:widowControl w:val="0"/>
        <w:numPr>
          <w:ilvl w:val="0"/>
          <w:numId w:val="5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odbiorowi po upływie okresu rękojmi,</w:t>
      </w:r>
    </w:p>
    <w:p w:rsidR="00000000" w:rsidDel="00000000" w:rsidP="00000000" w:rsidRDefault="00000000" w:rsidRPr="00000000" w14:paraId="00000139">
      <w:pPr>
        <w:widowControl w:val="0"/>
        <w:numPr>
          <w:ilvl w:val="0"/>
          <w:numId w:val="52"/>
        </w:numPr>
        <w:tabs>
          <w:tab w:val="left" w:leader="none" w:pos="516"/>
        </w:tabs>
        <w:spacing w:after="0" w:before="24" w:lineRule="auto"/>
        <w:ind w:left="516" w:right="-264.3307086614169" w:hanging="229"/>
        <w:jc w:val="left"/>
        <w:rPr>
          <w:sz w:val="18"/>
          <w:szCs w:val="18"/>
        </w:rPr>
      </w:pPr>
      <w:r w:rsidDel="00000000" w:rsidR="00000000" w:rsidRPr="00000000">
        <w:rPr>
          <w:sz w:val="18"/>
          <w:szCs w:val="18"/>
          <w:rtl w:val="0"/>
        </w:rPr>
        <w:t xml:space="preserve">odbiorowi po upływie okresu gwarancji.</w:t>
      </w:r>
    </w:p>
    <w:p w:rsidR="00000000" w:rsidDel="00000000" w:rsidP="00000000" w:rsidRDefault="00000000" w:rsidRPr="00000000" w14:paraId="0000013A">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3B">
      <w:pPr>
        <w:widowControl w:val="0"/>
        <w:numPr>
          <w:ilvl w:val="1"/>
          <w:numId w:val="24"/>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Odbiór robót zanikających i ulegających zakryciu</w:t>
      </w:r>
    </w:p>
    <w:p w:rsidR="00000000" w:rsidDel="00000000" w:rsidP="00000000" w:rsidRDefault="00000000" w:rsidRPr="00000000" w14:paraId="0000013C">
      <w:pPr>
        <w:widowControl w:val="0"/>
        <w:spacing w:after="0" w:before="48" w:lineRule="auto"/>
        <w:ind w:left="62" w:right="-264.3307086614169" w:firstLine="0"/>
        <w:rPr>
          <w:sz w:val="18"/>
          <w:szCs w:val="18"/>
        </w:rPr>
      </w:pPr>
      <w:r w:rsidDel="00000000" w:rsidR="00000000" w:rsidRPr="00000000">
        <w:rPr>
          <w:sz w:val="18"/>
          <w:szCs w:val="18"/>
          <w:rtl w:val="0"/>
        </w:rPr>
        <w:t xml:space="preserve">Odbiór robót zanikających i ulegających zakryciu polega na finalnej ocenie jakości wykonanych robót, które w dalszym procesie realizacji ulegną zakryciu.</w:t>
      </w:r>
    </w:p>
    <w:p w:rsidR="00000000" w:rsidDel="00000000" w:rsidP="00000000" w:rsidRDefault="00000000" w:rsidRPr="00000000" w14:paraId="0000013D">
      <w:pPr>
        <w:widowControl w:val="0"/>
        <w:spacing w:after="0" w:before="22" w:lineRule="auto"/>
        <w:ind w:left="62" w:right="-264.3307086614169" w:firstLine="230"/>
        <w:rPr>
          <w:sz w:val="18"/>
          <w:szCs w:val="18"/>
        </w:rPr>
      </w:pPr>
      <w:r w:rsidDel="00000000" w:rsidR="00000000" w:rsidRPr="00000000">
        <w:rPr>
          <w:sz w:val="18"/>
          <w:szCs w:val="18"/>
          <w:rtl w:val="0"/>
        </w:rPr>
        <w:t xml:space="preserve">Odbiór robót zanikających i ulegających zakryciu będzie dokonany w czasie umożliwiającym wykonanie ewentualnych korekt i poprawek bez hamowania ogólnego postępu robót. Odbioru tego dokonuje inspektor nadzoru inwestorskiego.</w:t>
      </w:r>
    </w:p>
    <w:p w:rsidR="00000000" w:rsidDel="00000000" w:rsidP="00000000" w:rsidRDefault="00000000" w:rsidRPr="00000000" w14:paraId="0000013E">
      <w:pPr>
        <w:widowControl w:val="0"/>
        <w:spacing w:after="0" w:before="23" w:lineRule="auto"/>
        <w:ind w:left="62" w:right="-264.3307086614169" w:firstLine="230"/>
        <w:rPr>
          <w:sz w:val="18"/>
          <w:szCs w:val="18"/>
        </w:rPr>
      </w:pPr>
      <w:r w:rsidDel="00000000" w:rsidR="00000000" w:rsidRPr="00000000">
        <w:rPr>
          <w:sz w:val="18"/>
          <w:szCs w:val="18"/>
          <w:rtl w:val="0"/>
        </w:rPr>
        <w:t xml:space="preserve">Gotowość danej części robót do odbioru zgłasza wykonawca wpisem do dziennika budowy i jednoczesnym powiadomieniem inspektora nadzoru inwestorskiego. Odbiór będzie przeprowadzony niezwłocznie, nie później jednak niż w ciągu 3 dni od daty zgłoszenia wpisem do dziennika budowy i powiadomienia o tym fakcie inspektora nadzoru inwestorskiego.</w:t>
      </w:r>
    </w:p>
    <w:p w:rsidR="00000000" w:rsidDel="00000000" w:rsidP="00000000" w:rsidRDefault="00000000" w:rsidRPr="00000000" w14:paraId="0000013F">
      <w:pPr>
        <w:widowControl w:val="0"/>
        <w:spacing w:after="0" w:before="21" w:lineRule="auto"/>
        <w:ind w:left="62" w:right="-264.3307086614169" w:firstLine="230"/>
        <w:rPr>
          <w:sz w:val="18"/>
          <w:szCs w:val="18"/>
        </w:rPr>
      </w:pPr>
      <w:r w:rsidDel="00000000" w:rsidR="00000000" w:rsidRPr="00000000">
        <w:rPr>
          <w:sz w:val="18"/>
          <w:szCs w:val="18"/>
          <w:rtl w:val="0"/>
        </w:rPr>
        <w:t xml:space="preserve">Jakość i ilość robót ulegających zakryciu ocenia inspektor nadzoru inwestorskiego na podstawie dokumentów zawierających komplet wyników badań laboratoryjnych i w oparciu o przeprowadzone pomiary, w konfrontacji </w:t>
        <w:br w:type="textWrapping"/>
        <w:t xml:space="preserve">z dokumentacją projektową, SST i uprzednimi ustaleniami.</w:t>
      </w:r>
    </w:p>
    <w:p w:rsidR="00000000" w:rsidDel="00000000" w:rsidP="00000000" w:rsidRDefault="00000000" w:rsidRPr="00000000" w14:paraId="00000140">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41">
      <w:pPr>
        <w:widowControl w:val="0"/>
        <w:numPr>
          <w:ilvl w:val="1"/>
          <w:numId w:val="24"/>
        </w:numPr>
        <w:tabs>
          <w:tab w:val="left" w:leader="none" w:pos="372"/>
        </w:tabs>
        <w:spacing w:after="0" w:before="1" w:lineRule="auto"/>
        <w:ind w:left="372" w:right="-264.3307086614169" w:hanging="310"/>
        <w:rPr>
          <w:b w:val="1"/>
          <w:bCs w:val="1"/>
          <w:sz w:val="18"/>
          <w:szCs w:val="18"/>
        </w:rPr>
      </w:pPr>
      <w:r w:rsidDel="00000000" w:rsidR="00000000" w:rsidRPr="00000000">
        <w:rPr>
          <w:b w:val="1"/>
          <w:bCs w:val="1"/>
          <w:sz w:val="18"/>
          <w:szCs w:val="18"/>
          <w:rtl w:val="0"/>
        </w:rPr>
        <w:t xml:space="preserve">Odbiór częściowy</w:t>
      </w:r>
    </w:p>
    <w:p w:rsidR="00000000" w:rsidDel="00000000" w:rsidP="00000000" w:rsidRDefault="00000000" w:rsidRPr="00000000" w14:paraId="00000142">
      <w:pPr>
        <w:widowControl w:val="0"/>
        <w:spacing w:after="0" w:before="71" w:lineRule="auto"/>
        <w:ind w:left="62" w:right="-264.3307086614169" w:firstLine="0"/>
        <w:rPr>
          <w:sz w:val="18"/>
          <w:szCs w:val="18"/>
        </w:rPr>
      </w:pPr>
      <w:r w:rsidDel="00000000" w:rsidR="00000000" w:rsidRPr="00000000">
        <w:rPr>
          <w:sz w:val="18"/>
          <w:szCs w:val="18"/>
          <w:rtl w:val="0"/>
        </w:rPr>
        <w:t xml:space="preserve">Odbiór częściowy polega na ocenie ilości i jakości wykonanych części robót. Odbioru częściowego robót dokonuje się wg zasad jak przy odbiorze ostatecznym robót. Odbioru robót dokonuje komisja w obecności inspektora nadzoru inwestorskiego i Wykonawcy.</w:t>
      </w:r>
    </w:p>
    <w:p w:rsidR="00000000" w:rsidDel="00000000" w:rsidP="00000000" w:rsidRDefault="00000000" w:rsidRPr="00000000" w14:paraId="00000143">
      <w:pPr>
        <w:widowControl w:val="0"/>
        <w:spacing w:after="0" w:before="22" w:lineRule="auto"/>
        <w:ind w:left="62" w:right="-264.3307086614169" w:firstLine="0"/>
        <w:rPr>
          <w:sz w:val="18"/>
          <w:szCs w:val="18"/>
        </w:rPr>
      </w:pPr>
      <w:r w:rsidDel="00000000" w:rsidR="00000000" w:rsidRPr="00000000">
        <w:rPr>
          <w:sz w:val="18"/>
          <w:szCs w:val="18"/>
          <w:rtl w:val="0"/>
        </w:rPr>
        <w:t xml:space="preserve">Komisja jest powoływana przez Zamawiającego.</w:t>
      </w:r>
    </w:p>
    <w:p w:rsidR="00000000" w:rsidDel="00000000" w:rsidP="00000000" w:rsidRDefault="00000000" w:rsidRPr="00000000" w14:paraId="00000144">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45">
      <w:pPr>
        <w:widowControl w:val="0"/>
        <w:numPr>
          <w:ilvl w:val="1"/>
          <w:numId w:val="24"/>
        </w:numPr>
        <w:tabs>
          <w:tab w:val="left" w:leader="none" w:pos="372"/>
        </w:tabs>
        <w:spacing w:after="0" w:before="1" w:lineRule="auto"/>
        <w:ind w:left="372" w:right="-264.3307086614169" w:hanging="310"/>
        <w:rPr>
          <w:b w:val="1"/>
          <w:bCs w:val="1"/>
          <w:sz w:val="18"/>
          <w:szCs w:val="18"/>
        </w:rPr>
      </w:pPr>
      <w:r w:rsidDel="00000000" w:rsidR="00000000" w:rsidRPr="00000000">
        <w:rPr>
          <w:b w:val="1"/>
          <w:bCs w:val="1"/>
          <w:sz w:val="18"/>
          <w:szCs w:val="18"/>
          <w:rtl w:val="0"/>
        </w:rPr>
        <w:t xml:space="preserve">Odbiór robót ostateczny (końcowy)</w:t>
      </w:r>
    </w:p>
    <w:p w:rsidR="00000000" w:rsidDel="00000000" w:rsidP="00000000" w:rsidRDefault="00000000" w:rsidRPr="00000000" w14:paraId="00000146">
      <w:pPr>
        <w:widowControl w:val="0"/>
        <w:numPr>
          <w:ilvl w:val="2"/>
          <w:numId w:val="24"/>
        </w:numPr>
        <w:tabs>
          <w:tab w:val="left" w:leader="none" w:pos="564"/>
        </w:tabs>
        <w:spacing w:after="0" w:before="57" w:lineRule="auto"/>
        <w:ind w:left="564" w:right="-264.3307086614169" w:hanging="502"/>
        <w:jc w:val="left"/>
        <w:rPr>
          <w:b w:val="1"/>
          <w:bCs w:val="1"/>
          <w:sz w:val="18"/>
          <w:szCs w:val="18"/>
        </w:rPr>
      </w:pPr>
      <w:r w:rsidDel="00000000" w:rsidR="00000000" w:rsidRPr="00000000">
        <w:rPr>
          <w:b w:val="1"/>
          <w:bCs w:val="1"/>
          <w:sz w:val="18"/>
          <w:szCs w:val="18"/>
          <w:rtl w:val="0"/>
        </w:rPr>
        <w:t xml:space="preserve">Zasady odbioru ostatecznego (końcowego) robót</w:t>
      </w:r>
    </w:p>
    <w:p w:rsidR="00000000" w:rsidDel="00000000" w:rsidP="00000000" w:rsidRDefault="00000000" w:rsidRPr="00000000" w14:paraId="00000147">
      <w:pPr>
        <w:widowControl w:val="0"/>
        <w:spacing w:after="0" w:before="23" w:lineRule="auto"/>
        <w:ind w:left="62" w:right="-264.3307086614169" w:firstLine="0"/>
        <w:jc w:val="left"/>
        <w:rPr>
          <w:sz w:val="18"/>
          <w:szCs w:val="18"/>
        </w:rPr>
      </w:pPr>
      <w:r w:rsidDel="00000000" w:rsidR="00000000" w:rsidRPr="00000000">
        <w:rPr>
          <w:sz w:val="18"/>
          <w:szCs w:val="18"/>
          <w:rtl w:val="0"/>
        </w:rPr>
        <w:t xml:space="preserve">Odbiór ostateczny polega na finalnej ocenie rzeczywistego wykonania robót w odniesieniu do zakresu oraz jakości wykonanych robót.</w:t>
      </w:r>
    </w:p>
    <w:p w:rsidR="00000000" w:rsidDel="00000000" w:rsidP="00000000" w:rsidRDefault="00000000" w:rsidRPr="00000000" w14:paraId="00000148">
      <w:pPr>
        <w:widowControl w:val="0"/>
        <w:spacing w:after="0" w:before="23" w:lineRule="auto"/>
        <w:ind w:left="292" w:right="-264.3307086614169" w:firstLine="0"/>
        <w:rPr>
          <w:sz w:val="18"/>
          <w:szCs w:val="18"/>
        </w:rPr>
      </w:pPr>
      <w:r w:rsidDel="00000000" w:rsidR="00000000" w:rsidRPr="00000000">
        <w:rPr>
          <w:sz w:val="18"/>
          <w:szCs w:val="18"/>
          <w:rtl w:val="0"/>
        </w:rPr>
        <w:t xml:space="preserve">Całkowite zakończenie robót oraz gotowość do odbioru ostatecznego będą stwierdzona przez Wykonawcę.</w:t>
      </w:r>
    </w:p>
    <w:p w:rsidR="00000000" w:rsidDel="00000000" w:rsidP="00000000" w:rsidRDefault="00000000" w:rsidRPr="00000000" w14:paraId="00000149">
      <w:pPr>
        <w:widowControl w:val="0"/>
        <w:spacing w:after="0" w:before="23" w:lineRule="auto"/>
        <w:ind w:left="62" w:right="-264.3307086614169" w:firstLine="230"/>
        <w:rPr>
          <w:sz w:val="18"/>
          <w:szCs w:val="18"/>
        </w:rPr>
      </w:pPr>
      <w:r w:rsidDel="00000000" w:rsidR="00000000" w:rsidRPr="00000000">
        <w:rPr>
          <w:sz w:val="18"/>
          <w:szCs w:val="18"/>
          <w:rtl w:val="0"/>
        </w:rPr>
        <w:t xml:space="preserve">Odbiór ostateczny robót nastąpi w terminie ustalonym w dokumentach umowy, licząc od dnia potwierdzenia przez inspektora nadzoru inwestorskiego zakończenia robót i przyjęcia dokumentów, o których mowa w punkcie 8.4.2.</w:t>
      </w:r>
    </w:p>
    <w:p w:rsidR="00000000" w:rsidDel="00000000" w:rsidP="00000000" w:rsidRDefault="00000000" w:rsidRPr="00000000" w14:paraId="0000014A">
      <w:pPr>
        <w:widowControl w:val="0"/>
        <w:spacing w:after="0" w:before="23" w:lineRule="auto"/>
        <w:ind w:left="62" w:right="-264.3307086614169" w:firstLine="230"/>
        <w:rPr>
          <w:sz w:val="18"/>
          <w:szCs w:val="18"/>
        </w:rPr>
      </w:pPr>
      <w:r w:rsidDel="00000000" w:rsidR="00000000" w:rsidRPr="00000000">
        <w:rPr>
          <w:sz w:val="18"/>
          <w:szCs w:val="18"/>
          <w:rtl w:val="0"/>
        </w:rPr>
        <w:t xml:space="preserve">Odbioru ostatecznego robót dokona komisja wyznaczona przez Zamawiającego w obecności Inspektora nadzoru inwestorskiego i Wykonawcy. Komisja odbierająca roboty dokona ich oceny jakościowej na podstawie przedłożonych dokumentów, wyników badań i pomiarów, ocenie wizualnej oraz zgodności wykonania robót z dokumentacją projektową i SST.</w:t>
      </w:r>
    </w:p>
    <w:p w:rsidR="00000000" w:rsidDel="00000000" w:rsidP="00000000" w:rsidRDefault="00000000" w:rsidRPr="00000000" w14:paraId="0000014B">
      <w:pPr>
        <w:widowControl w:val="0"/>
        <w:spacing w:after="0" w:before="22" w:lineRule="auto"/>
        <w:ind w:left="62" w:right="-264.3307086614169" w:firstLine="230"/>
        <w:rPr>
          <w:sz w:val="18"/>
          <w:szCs w:val="18"/>
        </w:rPr>
      </w:pPr>
      <w:r w:rsidDel="00000000" w:rsidR="00000000" w:rsidRPr="00000000">
        <w:rPr>
          <w:sz w:val="18"/>
          <w:szCs w:val="18"/>
          <w:rtl w:val="0"/>
        </w:rPr>
        <w:t xml:space="preserve">W toku odbioru ostatecznego robót komisja zapozna się z realizacją ustaleń przyjętych w trakcie odbiorów robót zanikających i ulegających zakryciu oraz odbiorów częściowych, zwłaszcza w zakresie wykonania robót uzupełniających i robót poprawkowych.</w:t>
      </w:r>
    </w:p>
    <w:p w:rsidR="00000000" w:rsidDel="00000000" w:rsidP="00000000" w:rsidRDefault="00000000" w:rsidRPr="00000000" w14:paraId="0000014C">
      <w:pPr>
        <w:widowControl w:val="0"/>
        <w:spacing w:after="0" w:before="22" w:lineRule="auto"/>
        <w:ind w:left="62" w:right="-264.3307086614169" w:firstLine="230"/>
        <w:rPr>
          <w:sz w:val="18"/>
          <w:szCs w:val="18"/>
        </w:rPr>
      </w:pPr>
      <w:r w:rsidDel="00000000" w:rsidR="00000000" w:rsidRPr="00000000">
        <w:rPr>
          <w:sz w:val="18"/>
          <w:szCs w:val="18"/>
          <w:rtl w:val="0"/>
        </w:rPr>
        <w:t xml:space="preserve">W przypadkach niewykonania wyznaczonych robót poprawkowych lub robót uzupełniających w poszczególnych elementach konstrukcyjnych i wykończeniowych, komisja przerwie swoje czynności i ustali nowy termin odbioru ostatecznego.</w:t>
      </w:r>
    </w:p>
    <w:p w:rsidR="00000000" w:rsidDel="00000000" w:rsidP="00000000" w:rsidRDefault="00000000" w:rsidRPr="00000000" w14:paraId="0000014D">
      <w:pPr>
        <w:widowControl w:val="0"/>
        <w:spacing w:after="0" w:before="22" w:lineRule="auto"/>
        <w:ind w:left="62" w:right="-264.3307086614169" w:firstLine="230"/>
        <w:rPr>
          <w:sz w:val="18"/>
          <w:szCs w:val="18"/>
        </w:rPr>
      </w:pPr>
      <w:r w:rsidDel="00000000" w:rsidR="00000000" w:rsidRPr="00000000">
        <w:rPr>
          <w:sz w:val="18"/>
          <w:szCs w:val="18"/>
          <w:rtl w:val="0"/>
        </w:rPr>
        <w:t xml:space="preserve">W przypadku stwierdzenia przez komisję, że jakość wykonywanych robót w poszczególnych asortymentach nieznacznie odbiega od wymaganej dokumentacją projektową i SST z uwzględnieniem tolerancji co nie ma większego wpływu na cechy eksploatacyjne obiektu, komisja oceni pomniejszoną wartość wykonywanych robót w stosunku do wymagań przyjętych w dokumentach umowy.</w:t>
      </w:r>
    </w:p>
    <w:p w:rsidR="00000000" w:rsidDel="00000000" w:rsidP="00000000" w:rsidRDefault="00000000" w:rsidRPr="00000000" w14:paraId="0000014E">
      <w:pPr>
        <w:widowControl w:val="0"/>
        <w:spacing w:after="0" w:before="22" w:lineRule="auto"/>
        <w:ind w:left="62" w:right="-264.3307086614169" w:firstLine="230"/>
        <w:rPr>
          <w:sz w:val="18"/>
          <w:szCs w:val="18"/>
        </w:rPr>
      </w:pPr>
      <w:r w:rsidDel="00000000" w:rsidR="00000000" w:rsidRPr="00000000">
        <w:rPr>
          <w:sz w:val="18"/>
          <w:szCs w:val="18"/>
          <w:rtl w:val="0"/>
        </w:rPr>
        <w:t xml:space="preserve">Wszystkie zarządzone przez komisję roboty poprawkowe lub uzupełniające będą zestawione wg wzoru ustalonego przez Zamawiającego.</w:t>
      </w:r>
    </w:p>
    <w:p w:rsidR="00000000" w:rsidDel="00000000" w:rsidP="00000000" w:rsidRDefault="00000000" w:rsidRPr="00000000" w14:paraId="0000014F">
      <w:pPr>
        <w:widowControl w:val="0"/>
        <w:spacing w:after="0" w:before="23" w:lineRule="auto"/>
        <w:ind w:left="292" w:right="-264.3307086614169" w:firstLine="0"/>
        <w:rPr>
          <w:sz w:val="18"/>
          <w:szCs w:val="18"/>
        </w:rPr>
      </w:pPr>
      <w:r w:rsidDel="00000000" w:rsidR="00000000" w:rsidRPr="00000000">
        <w:rPr>
          <w:sz w:val="18"/>
          <w:szCs w:val="18"/>
          <w:rtl w:val="0"/>
        </w:rPr>
        <w:t xml:space="preserve">Termin wykonania robót poprawkowych i robót uzupełniających wyznaczy komisja i stwierdzi ich wykonanie.</w:t>
      </w:r>
    </w:p>
    <w:p w:rsidR="00000000" w:rsidDel="00000000" w:rsidP="00000000" w:rsidRDefault="00000000" w:rsidRPr="00000000" w14:paraId="00000150">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51">
      <w:pPr>
        <w:widowControl w:val="0"/>
        <w:numPr>
          <w:ilvl w:val="2"/>
          <w:numId w:val="24"/>
        </w:numPr>
        <w:tabs>
          <w:tab w:val="left" w:leader="none" w:pos="564"/>
        </w:tabs>
        <w:spacing w:after="0" w:lineRule="auto"/>
        <w:ind w:left="564" w:right="-264.3307086614169" w:hanging="502"/>
        <w:rPr>
          <w:b w:val="1"/>
          <w:bCs w:val="1"/>
          <w:sz w:val="18"/>
          <w:szCs w:val="18"/>
        </w:rPr>
      </w:pPr>
      <w:r w:rsidDel="00000000" w:rsidR="00000000" w:rsidRPr="00000000">
        <w:rPr>
          <w:b w:val="1"/>
          <w:bCs w:val="1"/>
          <w:sz w:val="18"/>
          <w:szCs w:val="18"/>
          <w:rtl w:val="0"/>
        </w:rPr>
        <w:t xml:space="preserve">Dokumenty do odbioru ostatecznego (końcowego)</w:t>
      </w:r>
    </w:p>
    <w:p w:rsidR="00000000" w:rsidDel="00000000" w:rsidP="00000000" w:rsidRDefault="00000000" w:rsidRPr="00000000" w14:paraId="00000152">
      <w:pPr>
        <w:widowControl w:val="0"/>
        <w:spacing w:after="0" w:before="24" w:lineRule="auto"/>
        <w:ind w:left="62" w:right="-264.3307086614169" w:firstLine="0"/>
        <w:jc w:val="left"/>
        <w:rPr>
          <w:sz w:val="18"/>
          <w:szCs w:val="18"/>
        </w:rPr>
      </w:pPr>
      <w:r w:rsidDel="00000000" w:rsidR="00000000" w:rsidRPr="00000000">
        <w:rPr>
          <w:sz w:val="18"/>
          <w:szCs w:val="18"/>
          <w:rtl w:val="0"/>
        </w:rPr>
        <w:t xml:space="preserve">Podstawowym dokumentem jest protokół odbioru ostatecznego robót, sporządzony wg wzoru ustalonego przez Zamawiającego.</w:t>
      </w:r>
    </w:p>
    <w:p w:rsidR="00000000" w:rsidDel="00000000" w:rsidP="00000000" w:rsidRDefault="00000000" w:rsidRPr="00000000" w14:paraId="00000153">
      <w:pPr>
        <w:widowControl w:val="0"/>
        <w:spacing w:after="0" w:before="32" w:lineRule="auto"/>
        <w:ind w:left="292" w:right="-264.3307086614169" w:firstLine="0"/>
        <w:jc w:val="left"/>
        <w:rPr>
          <w:b w:val="1"/>
          <w:bCs w:val="1"/>
          <w:sz w:val="18"/>
          <w:szCs w:val="18"/>
        </w:rPr>
      </w:pPr>
      <w:r w:rsidDel="00000000" w:rsidR="00000000" w:rsidRPr="00000000">
        <w:rPr>
          <w:b w:val="1"/>
          <w:bCs w:val="1"/>
          <w:sz w:val="18"/>
          <w:szCs w:val="18"/>
          <w:rtl w:val="0"/>
        </w:rPr>
        <w:t xml:space="preserve">Do odbioru ostatecznego Wykonawca jest zobowiązany przygotować następujące dokumenty:</w:t>
      </w:r>
    </w:p>
    <w:p w:rsidR="00000000" w:rsidDel="00000000" w:rsidP="00000000" w:rsidRDefault="00000000" w:rsidRPr="00000000" w14:paraId="00000154">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dokumentacja powykonawcza z naniesionymi zmianami,</w:t>
      </w:r>
    </w:p>
    <w:p w:rsidR="00000000" w:rsidDel="00000000" w:rsidP="00000000" w:rsidRDefault="00000000" w:rsidRPr="00000000" w14:paraId="00000155">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inwentaryzacja geodezyjna powykonawcza w zakresie wymaganym przepisami,</w:t>
      </w:r>
      <w:r w:rsidDel="00000000" w:rsidR="00000000" w:rsidRPr="00000000">
        <w:rPr>
          <w:rtl w:val="0"/>
        </w:rPr>
      </w:r>
    </w:p>
    <w:p w:rsidR="00000000" w:rsidDel="00000000" w:rsidP="00000000" w:rsidRDefault="00000000" w:rsidRPr="00000000" w14:paraId="00000156">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protokoły pomiarów AC/DC,</w:t>
      </w:r>
    </w:p>
    <w:p w:rsidR="00000000" w:rsidDel="00000000" w:rsidP="00000000" w:rsidRDefault="00000000" w:rsidRPr="00000000" w14:paraId="00000157">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protokoły rozruchowe PV/BESS/EMS/SZR/EV,</w:t>
      </w:r>
    </w:p>
    <w:p w:rsidR="00000000" w:rsidDel="00000000" w:rsidP="00000000" w:rsidRDefault="00000000" w:rsidRPr="00000000" w14:paraId="00000158">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zgłoszenie mikroinstalacji do OSD,</w:t>
      </w:r>
    </w:p>
    <w:p w:rsidR="00000000" w:rsidDel="00000000" w:rsidP="00000000" w:rsidRDefault="00000000" w:rsidRPr="00000000" w14:paraId="00000159">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zgłoszenie do PSP (jeżeli wymagane),</w:t>
      </w:r>
    </w:p>
    <w:p w:rsidR="00000000" w:rsidDel="00000000" w:rsidP="00000000" w:rsidRDefault="00000000" w:rsidRPr="00000000" w14:paraId="0000015A">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instrukcje obsługi, eksploatacji i konserwacji wszystkich elementów instalacji,</w:t>
      </w:r>
    </w:p>
    <w:p w:rsidR="00000000" w:rsidDel="00000000" w:rsidP="00000000" w:rsidRDefault="00000000" w:rsidRPr="00000000" w14:paraId="0000015B">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karty katalogowe, certyfikaty, deklaracje zgodności i DTR zastosowanych urządzeń,</w:t>
      </w:r>
      <w:r w:rsidDel="00000000" w:rsidR="00000000" w:rsidRPr="00000000">
        <w:rPr>
          <w:rtl w:val="0"/>
        </w:rPr>
      </w:r>
    </w:p>
    <w:p w:rsidR="00000000" w:rsidDel="00000000" w:rsidP="00000000" w:rsidRDefault="00000000" w:rsidRPr="00000000" w14:paraId="0000015C">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warunki gwarancji i dokumenty gwarancyjne producentów,</w:t>
      </w:r>
      <w:r w:rsidDel="00000000" w:rsidR="00000000" w:rsidRPr="00000000">
        <w:rPr>
          <w:rtl w:val="0"/>
        </w:rPr>
      </w:r>
    </w:p>
    <w:p w:rsidR="00000000" w:rsidDel="00000000" w:rsidP="00000000" w:rsidRDefault="00000000" w:rsidRPr="00000000" w14:paraId="0000015D">
      <w:pPr>
        <w:numPr>
          <w:ilvl w:val="0"/>
          <w:numId w:val="17"/>
        </w:numPr>
        <w:tabs>
          <w:tab w:val="left" w:leader="none" w:pos="638"/>
        </w:tabs>
        <w:spacing w:after="0" w:line="276" w:lineRule="auto"/>
        <w:ind w:left="292" w:hanging="231"/>
        <w:rPr>
          <w:sz w:val="18"/>
          <w:szCs w:val="18"/>
        </w:rPr>
      </w:pPr>
      <w:r w:rsidDel="00000000" w:rsidR="00000000" w:rsidRPr="00000000">
        <w:rPr>
          <w:sz w:val="18"/>
          <w:szCs w:val="18"/>
          <w:rtl w:val="0"/>
        </w:rPr>
        <w:t xml:space="preserve">oświadczenia osób funkcyjnych wymagane przepisami lub umową</w:t>
      </w:r>
    </w:p>
    <w:p w:rsidR="00000000" w:rsidDel="00000000" w:rsidP="00000000" w:rsidRDefault="00000000" w:rsidRPr="00000000" w14:paraId="0000015E">
      <w:pPr>
        <w:widowControl w:val="0"/>
        <w:numPr>
          <w:ilvl w:val="0"/>
          <w:numId w:val="17"/>
        </w:numPr>
        <w:tabs>
          <w:tab w:val="left" w:leader="none" w:pos="638"/>
        </w:tabs>
        <w:spacing w:after="0" w:before="24" w:lineRule="auto"/>
        <w:ind w:left="292" w:right="-264.3307086614169" w:hanging="231"/>
        <w:jc w:val="left"/>
        <w:rPr>
          <w:sz w:val="18"/>
          <w:szCs w:val="18"/>
        </w:rPr>
      </w:pPr>
      <w:r w:rsidDel="00000000" w:rsidR="00000000" w:rsidRPr="00000000">
        <w:rPr>
          <w:sz w:val="18"/>
          <w:szCs w:val="18"/>
          <w:rtl w:val="0"/>
        </w:rPr>
        <w:t xml:space="preserve">szkolenie użytkowników.</w:t>
      </w:r>
    </w:p>
    <w:p w:rsidR="00000000" w:rsidDel="00000000" w:rsidP="00000000" w:rsidRDefault="00000000" w:rsidRPr="00000000" w14:paraId="0000015F">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W przypadku, gdy wg komisji, roboty pod względem przygotowania dokumentacyjnego nie będą gotowe do odbioru ostatecznego, komisja w porozumieniu z Wykonawcą wyznaczy ponowny termin odbioru ostatecznego robót.</w:t>
      </w:r>
    </w:p>
    <w:p w:rsidR="00000000" w:rsidDel="00000000" w:rsidP="00000000" w:rsidRDefault="00000000" w:rsidRPr="00000000" w14:paraId="00000160">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Z czynności odbioru sporządza się protokół podpisany przez przedstawicieli Zamawiającego i Wykonawcy. Protokół powinien zawierać:</w:t>
      </w:r>
    </w:p>
    <w:p w:rsidR="00000000" w:rsidDel="00000000" w:rsidP="00000000" w:rsidRDefault="00000000" w:rsidRPr="00000000" w14:paraId="00000161">
      <w:pPr>
        <w:widowControl w:val="0"/>
        <w:numPr>
          <w:ilvl w:val="1"/>
          <w:numId w:val="17"/>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ustalenia podjęte w trakcie prac komisji,</w:t>
      </w:r>
    </w:p>
    <w:p w:rsidR="00000000" w:rsidDel="00000000" w:rsidP="00000000" w:rsidRDefault="00000000" w:rsidRPr="00000000" w14:paraId="00000162">
      <w:pPr>
        <w:widowControl w:val="0"/>
        <w:numPr>
          <w:ilvl w:val="1"/>
          <w:numId w:val="17"/>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ocenę wyników badań,</w:t>
      </w:r>
    </w:p>
    <w:p w:rsidR="00000000" w:rsidDel="00000000" w:rsidP="00000000" w:rsidRDefault="00000000" w:rsidRPr="00000000" w14:paraId="00000163">
      <w:pPr>
        <w:widowControl w:val="0"/>
        <w:numPr>
          <w:ilvl w:val="1"/>
          <w:numId w:val="17"/>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wykaz wad i usterek ze wskazaniem sposobu ich usunięcia,</w:t>
      </w:r>
    </w:p>
    <w:p w:rsidR="00000000" w:rsidDel="00000000" w:rsidP="00000000" w:rsidRDefault="00000000" w:rsidRPr="00000000" w14:paraId="00000164">
      <w:pPr>
        <w:widowControl w:val="0"/>
        <w:numPr>
          <w:ilvl w:val="1"/>
          <w:numId w:val="17"/>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stwierdzenie zgodności lub niezgodności wykonania robót z zamówieniem.</w:t>
      </w:r>
    </w:p>
    <w:p w:rsidR="00000000" w:rsidDel="00000000" w:rsidP="00000000" w:rsidRDefault="00000000" w:rsidRPr="00000000" w14:paraId="00000165">
      <w:pPr>
        <w:widowControl w:val="0"/>
        <w:spacing w:after="0" w:before="23" w:lineRule="auto"/>
        <w:ind w:left="62" w:right="-264.3307086614169" w:firstLine="230"/>
        <w:jc w:val="left"/>
        <w:rPr>
          <w:sz w:val="18"/>
          <w:szCs w:val="18"/>
        </w:rPr>
      </w:pPr>
      <w:r w:rsidDel="00000000" w:rsidR="00000000" w:rsidRPr="00000000">
        <w:rPr>
          <w:sz w:val="18"/>
          <w:szCs w:val="18"/>
          <w:rtl w:val="0"/>
        </w:rPr>
        <w:t xml:space="preserve">Protokół odbioru końcowego jest podstawą do dokonania rozliczenia końcowego pomiędzy Zamawiającym </w:t>
        <w:br w:type="textWrapping"/>
        <w:t xml:space="preserve">a Wykonawcą.</w:t>
      </w:r>
    </w:p>
    <w:p w:rsidR="00000000" w:rsidDel="00000000" w:rsidP="00000000" w:rsidRDefault="00000000" w:rsidRPr="00000000" w14:paraId="00000166">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67">
      <w:pPr>
        <w:widowControl w:val="0"/>
        <w:numPr>
          <w:ilvl w:val="1"/>
          <w:numId w:val="24"/>
        </w:numPr>
        <w:tabs>
          <w:tab w:val="left" w:leader="none" w:pos="372"/>
        </w:tabs>
        <w:spacing w:after="0" w:lineRule="auto"/>
        <w:ind w:left="372" w:right="-264.3307086614169" w:hanging="310"/>
        <w:rPr>
          <w:b w:val="1"/>
          <w:bCs w:val="1"/>
          <w:sz w:val="18"/>
          <w:szCs w:val="18"/>
        </w:rPr>
      </w:pPr>
      <w:r w:rsidDel="00000000" w:rsidR="00000000" w:rsidRPr="00000000">
        <w:rPr>
          <w:b w:val="1"/>
          <w:bCs w:val="1"/>
          <w:sz w:val="18"/>
          <w:szCs w:val="18"/>
          <w:rtl w:val="0"/>
        </w:rPr>
        <w:t xml:space="preserve">Odbiór po upływie okresu rękojmi lub gwarancji</w:t>
      </w:r>
    </w:p>
    <w:p w:rsidR="00000000" w:rsidDel="00000000" w:rsidP="00000000" w:rsidRDefault="00000000" w:rsidRPr="00000000" w14:paraId="00000168">
      <w:pPr>
        <w:widowControl w:val="0"/>
        <w:spacing w:after="0" w:before="48" w:lineRule="auto"/>
        <w:ind w:left="62" w:right="-264.3307086614169" w:firstLine="0"/>
        <w:jc w:val="left"/>
        <w:rPr>
          <w:sz w:val="18"/>
          <w:szCs w:val="18"/>
        </w:rPr>
      </w:pPr>
      <w:r w:rsidDel="00000000" w:rsidR="00000000" w:rsidRPr="00000000">
        <w:rPr>
          <w:sz w:val="18"/>
          <w:szCs w:val="18"/>
          <w:rtl w:val="0"/>
        </w:rPr>
        <w:t xml:space="preserve">Celem odbioru po okresie rękojmi i gwarancji jest ocena stanu wykonanych robót będących przedmiotem zamówienia po użytkowaniu w tym okresie oraz ocena wykonywanych w tym okresie ewentualnych robót poprawkowych, związanych z usuwaniem zgłoszonych wad.</w:t>
      </w:r>
    </w:p>
    <w:p w:rsidR="00000000" w:rsidDel="00000000" w:rsidP="00000000" w:rsidRDefault="00000000" w:rsidRPr="00000000" w14:paraId="00000169">
      <w:pPr>
        <w:widowControl w:val="0"/>
        <w:spacing w:after="0" w:before="23" w:lineRule="auto"/>
        <w:ind w:left="62" w:right="-264.3307086614169" w:firstLine="230"/>
        <w:rPr>
          <w:sz w:val="18"/>
          <w:szCs w:val="18"/>
        </w:rPr>
      </w:pPr>
      <w:r w:rsidDel="00000000" w:rsidR="00000000" w:rsidRPr="00000000">
        <w:rPr>
          <w:sz w:val="18"/>
          <w:szCs w:val="18"/>
          <w:rtl w:val="0"/>
        </w:rPr>
        <w:t xml:space="preserve">Odbiór po upływie okresu rękojmi i gwarancji będzie dokonany na podstawie oceny wizualnej obiektu z uwzględnieniem zasad opisanych w punkcie 8.4. „Odbiór ostateczny (końcowy) robót”.</w:t>
      </w:r>
    </w:p>
    <w:p w:rsidR="00000000" w:rsidDel="00000000" w:rsidP="00000000" w:rsidRDefault="00000000" w:rsidRPr="00000000" w14:paraId="0000016A">
      <w:pPr>
        <w:widowControl w:val="0"/>
        <w:spacing w:after="0" w:before="23" w:lineRule="auto"/>
        <w:ind w:left="62" w:right="-264.3307086614169" w:firstLine="230"/>
        <w:rPr>
          <w:sz w:val="18"/>
          <w:szCs w:val="18"/>
        </w:rPr>
      </w:pPr>
      <w:r w:rsidDel="00000000" w:rsidR="00000000" w:rsidRPr="00000000">
        <w:rPr>
          <w:sz w:val="18"/>
          <w:szCs w:val="18"/>
          <w:rtl w:val="0"/>
        </w:rPr>
        <w:t xml:space="preserve">Pozytywny wynik odbioru pogwarancyjnego jest podstawą do zwrotu kaucji gwarancyjnej a negatywny do dokonania potrąceń wynikających z obniżonej jakości robót. Przed upływem okresu gwarancyjnego zamawiający powinien zgłosić wykonawcy wszystkie zauważone wady w wykonanych robotach budowlanych.</w:t>
      </w:r>
    </w:p>
    <w:p w:rsidR="00000000" w:rsidDel="00000000" w:rsidP="00000000" w:rsidRDefault="00000000" w:rsidRPr="00000000" w14:paraId="0000016B">
      <w:pPr>
        <w:widowControl w:val="0"/>
        <w:spacing w:after="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6C">
      <w:pPr>
        <w:widowControl w:val="0"/>
        <w:spacing w:after="0" w:before="3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6D">
      <w:pPr>
        <w:widowControl w:val="0"/>
        <w:numPr>
          <w:ilvl w:val="0"/>
          <w:numId w:val="12"/>
        </w:numPr>
        <w:tabs>
          <w:tab w:val="left" w:leader="none" w:pos="291"/>
        </w:tabs>
        <w:spacing w:after="0" w:lineRule="auto"/>
        <w:ind w:left="291" w:right="-264.3307086614169" w:hanging="229"/>
        <w:rPr>
          <w:b w:val="1"/>
          <w:bCs w:val="1"/>
          <w:sz w:val="18"/>
          <w:szCs w:val="18"/>
        </w:rPr>
      </w:pPr>
      <w:r w:rsidDel="00000000" w:rsidR="00000000" w:rsidRPr="00000000">
        <w:rPr>
          <w:b w:val="1"/>
          <w:bCs w:val="1"/>
          <w:sz w:val="18"/>
          <w:szCs w:val="18"/>
          <w:rtl w:val="0"/>
        </w:rPr>
        <w:t xml:space="preserve">PODSTAWA ROZLICZENIA ROBÓT</w:t>
      </w:r>
    </w:p>
    <w:p w:rsidR="00000000" w:rsidDel="00000000" w:rsidP="00000000" w:rsidRDefault="00000000" w:rsidRPr="00000000" w14:paraId="0000016E">
      <w:pPr>
        <w:widowControl w:val="0"/>
        <w:numPr>
          <w:ilvl w:val="1"/>
          <w:numId w:val="12"/>
        </w:numPr>
        <w:tabs>
          <w:tab w:val="left" w:leader="none" w:pos="372"/>
        </w:tabs>
        <w:spacing w:after="0" w:before="105" w:lineRule="auto"/>
        <w:ind w:left="372" w:right="-264.3307086614169" w:hanging="310"/>
        <w:rPr>
          <w:b w:val="1"/>
          <w:bCs w:val="1"/>
          <w:sz w:val="18"/>
          <w:szCs w:val="18"/>
        </w:rPr>
      </w:pPr>
      <w:r w:rsidDel="00000000" w:rsidR="00000000" w:rsidRPr="00000000">
        <w:rPr>
          <w:b w:val="1"/>
          <w:bCs w:val="1"/>
          <w:sz w:val="18"/>
          <w:szCs w:val="18"/>
          <w:rtl w:val="0"/>
        </w:rPr>
        <w:t xml:space="preserve">Ustalenia ogólne</w:t>
      </w:r>
    </w:p>
    <w:p w:rsidR="00000000" w:rsidDel="00000000" w:rsidP="00000000" w:rsidRDefault="00000000" w:rsidRPr="00000000" w14:paraId="0000016F">
      <w:pPr>
        <w:widowControl w:val="0"/>
        <w:numPr>
          <w:ilvl w:val="2"/>
          <w:numId w:val="12"/>
        </w:numPr>
        <w:tabs>
          <w:tab w:val="left" w:leader="none" w:pos="564"/>
          <w:tab w:val="left" w:leader="none" w:pos="566"/>
        </w:tabs>
        <w:spacing w:after="0" w:before="57" w:line="249" w:lineRule="auto"/>
        <w:ind w:left="566" w:right="-264.3307086614169" w:hanging="504"/>
        <w:rPr>
          <w:b w:val="1"/>
          <w:bCs w:val="1"/>
          <w:sz w:val="18"/>
          <w:szCs w:val="18"/>
        </w:rPr>
      </w:pPr>
      <w:r w:rsidDel="00000000" w:rsidR="00000000" w:rsidRPr="00000000">
        <w:rPr>
          <w:b w:val="1"/>
          <w:bCs w:val="1"/>
          <w:sz w:val="18"/>
          <w:szCs w:val="18"/>
          <w:rtl w:val="0"/>
        </w:rPr>
        <w:t xml:space="preserve">Podstawą płatności jest cena ryczałtowa skalkulowana przez Wykonawcę i przyjęta przez Zamawiającego w dokumentach umownych (ofercie).</w:t>
      </w:r>
    </w:p>
    <w:p w:rsidR="00000000" w:rsidDel="00000000" w:rsidP="00000000" w:rsidRDefault="00000000" w:rsidRPr="00000000" w14:paraId="00000170">
      <w:pPr>
        <w:widowControl w:val="0"/>
        <w:numPr>
          <w:ilvl w:val="2"/>
          <w:numId w:val="12"/>
        </w:numPr>
        <w:tabs>
          <w:tab w:val="left" w:leader="none" w:pos="564"/>
        </w:tabs>
        <w:spacing w:after="0" w:before="26" w:lineRule="auto"/>
        <w:ind w:left="564" w:right="-264.3307086614169" w:hanging="502"/>
        <w:rPr>
          <w:b w:val="1"/>
          <w:bCs w:val="1"/>
          <w:sz w:val="18"/>
          <w:szCs w:val="18"/>
        </w:rPr>
      </w:pPr>
      <w:r w:rsidDel="00000000" w:rsidR="00000000" w:rsidRPr="00000000">
        <w:rPr>
          <w:b w:val="1"/>
          <w:bCs w:val="1"/>
          <w:sz w:val="18"/>
          <w:szCs w:val="18"/>
          <w:rtl w:val="0"/>
        </w:rPr>
        <w:t xml:space="preserve">Wynagrodzenie ryczałtowe robót będzie obejmować:</w:t>
      </w:r>
    </w:p>
    <w:p w:rsidR="00000000" w:rsidDel="00000000" w:rsidP="00000000" w:rsidRDefault="00000000" w:rsidRPr="00000000" w14:paraId="00000171">
      <w:pPr>
        <w:widowControl w:val="0"/>
        <w:numPr>
          <w:ilvl w:val="3"/>
          <w:numId w:val="12"/>
        </w:numPr>
        <w:tabs>
          <w:tab w:val="left" w:leader="none" w:pos="780"/>
          <w:tab w:val="left" w:leader="none" w:pos="782"/>
        </w:tabs>
        <w:spacing w:after="0" w:before="24" w:lineRule="auto"/>
        <w:ind w:left="782" w:right="-264.3307086614169" w:hanging="231"/>
        <w:jc w:val="left"/>
        <w:rPr>
          <w:sz w:val="18"/>
          <w:szCs w:val="18"/>
        </w:rPr>
      </w:pPr>
      <w:r w:rsidDel="00000000" w:rsidR="00000000" w:rsidRPr="00000000">
        <w:rPr>
          <w:sz w:val="18"/>
          <w:szCs w:val="18"/>
          <w:rtl w:val="0"/>
        </w:rPr>
        <w:t xml:space="preserve">robociznę bezpośrednią wraz z towarzyszącymi kosztami (z kosztami pośrednimi, narzutami zysku, dodatkowymi za pracę w godzinach nadliczbowych, w dniach wolnych od pracy itp.);</w:t>
      </w:r>
    </w:p>
    <w:p w:rsidR="00000000" w:rsidDel="00000000" w:rsidP="00000000" w:rsidRDefault="00000000" w:rsidRPr="00000000" w14:paraId="00000172">
      <w:pPr>
        <w:widowControl w:val="0"/>
        <w:numPr>
          <w:ilvl w:val="3"/>
          <w:numId w:val="12"/>
        </w:numPr>
        <w:tabs>
          <w:tab w:val="left" w:leader="none" w:pos="780"/>
          <w:tab w:val="left" w:leader="none" w:pos="782"/>
        </w:tabs>
        <w:spacing w:after="0" w:before="22" w:lineRule="auto"/>
        <w:ind w:left="782" w:right="-264.3307086614169" w:hanging="231"/>
        <w:jc w:val="left"/>
        <w:rPr>
          <w:sz w:val="18"/>
          <w:szCs w:val="18"/>
        </w:rPr>
      </w:pPr>
      <w:r w:rsidDel="00000000" w:rsidR="00000000" w:rsidRPr="00000000">
        <w:rPr>
          <w:sz w:val="18"/>
          <w:szCs w:val="18"/>
          <w:rtl w:val="0"/>
        </w:rPr>
        <w:t xml:space="preserve">wartość zużytych materiałów wraz z kosztami zakupu, magazynowania, ewentualnych ubytków i transportu na teren budowy;</w:t>
      </w:r>
    </w:p>
    <w:p w:rsidR="00000000" w:rsidDel="00000000" w:rsidP="00000000" w:rsidRDefault="00000000" w:rsidRPr="00000000" w14:paraId="00000173">
      <w:pPr>
        <w:widowControl w:val="0"/>
        <w:numPr>
          <w:ilvl w:val="3"/>
          <w:numId w:val="12"/>
        </w:numPr>
        <w:tabs>
          <w:tab w:val="left" w:leader="none" w:pos="780"/>
          <w:tab w:val="left" w:leader="none" w:pos="782"/>
        </w:tabs>
        <w:spacing w:after="0" w:before="23" w:lineRule="auto"/>
        <w:ind w:left="782" w:right="-264.3307086614169" w:hanging="231"/>
        <w:jc w:val="left"/>
        <w:rPr>
          <w:sz w:val="18"/>
          <w:szCs w:val="18"/>
        </w:rPr>
      </w:pPr>
      <w:r w:rsidDel="00000000" w:rsidR="00000000" w:rsidRPr="00000000">
        <w:rPr>
          <w:sz w:val="18"/>
          <w:szCs w:val="18"/>
          <w:rtl w:val="0"/>
        </w:rPr>
        <w:t xml:space="preserve">koszty zmniejszenia wartości robót rozbiórkowych z tytułu odzysku materiałów rozbiórkowych przechodzących na własność Wykonawcy;</w:t>
      </w:r>
    </w:p>
    <w:p w:rsidR="00000000" w:rsidDel="00000000" w:rsidP="00000000" w:rsidRDefault="00000000" w:rsidRPr="00000000" w14:paraId="00000174">
      <w:pPr>
        <w:widowControl w:val="0"/>
        <w:numPr>
          <w:ilvl w:val="3"/>
          <w:numId w:val="12"/>
        </w:numPr>
        <w:tabs>
          <w:tab w:val="left" w:leader="none" w:pos="780"/>
        </w:tabs>
        <w:spacing w:after="0" w:before="23" w:lineRule="auto"/>
        <w:ind w:left="780" w:right="-264.3307086614169" w:hanging="229"/>
        <w:jc w:val="left"/>
        <w:rPr>
          <w:sz w:val="18"/>
          <w:szCs w:val="18"/>
        </w:rPr>
      </w:pPr>
      <w:r w:rsidDel="00000000" w:rsidR="00000000" w:rsidRPr="00000000">
        <w:rPr>
          <w:sz w:val="18"/>
          <w:szCs w:val="18"/>
          <w:rtl w:val="0"/>
        </w:rPr>
        <w:t xml:space="preserve">koszty utylizacji materiałów rozbiórkowych zgodnie z prawem ochrony środowiska;</w:t>
      </w:r>
    </w:p>
    <w:p w:rsidR="00000000" w:rsidDel="00000000" w:rsidP="00000000" w:rsidRDefault="00000000" w:rsidRPr="00000000" w14:paraId="00000175">
      <w:pPr>
        <w:widowControl w:val="0"/>
        <w:numPr>
          <w:ilvl w:val="3"/>
          <w:numId w:val="12"/>
        </w:numPr>
        <w:tabs>
          <w:tab w:val="left" w:leader="none" w:pos="780"/>
          <w:tab w:val="left" w:leader="none" w:pos="782"/>
        </w:tabs>
        <w:spacing w:after="0" w:before="24" w:lineRule="auto"/>
        <w:ind w:left="782" w:right="-264.3307086614169" w:hanging="231"/>
        <w:jc w:val="left"/>
        <w:rPr>
          <w:sz w:val="18"/>
          <w:szCs w:val="18"/>
        </w:rPr>
      </w:pPr>
      <w:r w:rsidDel="00000000" w:rsidR="00000000" w:rsidRPr="00000000">
        <w:rPr>
          <w:sz w:val="18"/>
          <w:szCs w:val="18"/>
          <w:rtl w:val="0"/>
        </w:rPr>
        <w:t xml:space="preserve">wartość pracy sprzętu wraz z towarzyszącymi kosztami jednorazowymi (sprowadzenie sprzętu na teren budowy, montażem i demontażem, usunięciem po zakończeniu robót);</w:t>
      </w:r>
    </w:p>
    <w:p w:rsidR="00000000" w:rsidDel="00000000" w:rsidP="00000000" w:rsidRDefault="00000000" w:rsidRPr="00000000" w14:paraId="00000176">
      <w:pPr>
        <w:widowControl w:val="0"/>
        <w:numPr>
          <w:ilvl w:val="3"/>
          <w:numId w:val="12"/>
        </w:numPr>
        <w:tabs>
          <w:tab w:val="left" w:leader="none" w:pos="780"/>
        </w:tabs>
        <w:spacing w:after="0" w:before="22" w:lineRule="auto"/>
        <w:ind w:left="780" w:right="-264.3307086614169" w:hanging="229"/>
        <w:jc w:val="left"/>
        <w:rPr>
          <w:sz w:val="18"/>
          <w:szCs w:val="18"/>
        </w:rPr>
      </w:pPr>
      <w:r w:rsidDel="00000000" w:rsidR="00000000" w:rsidRPr="00000000">
        <w:rPr>
          <w:sz w:val="18"/>
          <w:szCs w:val="18"/>
          <w:rtl w:val="0"/>
        </w:rPr>
        <w:t xml:space="preserve">wykonanie wszystkich robót tymczasowych niezbędnych do wykonania robót podstawowych;</w:t>
      </w:r>
    </w:p>
    <w:p w:rsidR="00000000" w:rsidDel="00000000" w:rsidP="00000000" w:rsidRDefault="00000000" w:rsidRPr="00000000" w14:paraId="00000177">
      <w:pPr>
        <w:widowControl w:val="0"/>
        <w:numPr>
          <w:ilvl w:val="3"/>
          <w:numId w:val="12"/>
        </w:numPr>
        <w:tabs>
          <w:tab w:val="left" w:leader="none" w:pos="780"/>
          <w:tab w:val="left" w:leader="none" w:pos="782"/>
        </w:tabs>
        <w:spacing w:after="0" w:before="24" w:lineRule="auto"/>
        <w:ind w:left="782" w:right="-264.3307086614169" w:hanging="231"/>
        <w:rPr>
          <w:sz w:val="18"/>
          <w:szCs w:val="18"/>
        </w:rPr>
      </w:pPr>
      <w:r w:rsidDel="00000000" w:rsidR="00000000" w:rsidRPr="00000000">
        <w:rPr>
          <w:sz w:val="18"/>
          <w:szCs w:val="18"/>
          <w:rtl w:val="0"/>
        </w:rPr>
        <w:t xml:space="preserve">koszty pośrednie, w skład których wchodzą koszty takie jak: płace personelu i kierownictwa budowy, pracowników nadzoru i laboratorium, wydatki dotyczące bhp; usługi obce na rzecz budowy; opłaty za dzierżawę placów </w:t>
        <w:br w:type="textWrapping"/>
        <w:t xml:space="preserve">i bocznic; ekspertyzy dotyczące wykonanych robót, ubezpieczenia oraz koszty zarządu przedsiębiorstwa Wykonawcy;</w:t>
      </w:r>
    </w:p>
    <w:p w:rsidR="00000000" w:rsidDel="00000000" w:rsidP="00000000" w:rsidRDefault="00000000" w:rsidRPr="00000000" w14:paraId="00000178">
      <w:pPr>
        <w:widowControl w:val="0"/>
        <w:numPr>
          <w:ilvl w:val="3"/>
          <w:numId w:val="12"/>
        </w:numPr>
        <w:tabs>
          <w:tab w:val="left" w:leader="none" w:pos="780"/>
          <w:tab w:val="left" w:leader="none" w:pos="782"/>
        </w:tabs>
        <w:spacing w:after="0" w:before="21" w:lineRule="auto"/>
        <w:ind w:left="782" w:right="-264.3307086614169" w:hanging="231"/>
        <w:rPr>
          <w:sz w:val="18"/>
          <w:szCs w:val="18"/>
        </w:rPr>
      </w:pPr>
      <w:r w:rsidDel="00000000" w:rsidR="00000000" w:rsidRPr="00000000">
        <w:rPr>
          <w:sz w:val="18"/>
          <w:szCs w:val="18"/>
          <w:rtl w:val="0"/>
        </w:rPr>
        <w:t xml:space="preserve">zastosowanie materiałów pomocniczych koniecznych do prawidłowego wykonania robót lub wynikających </w:t>
        <w:br w:type="textWrapping"/>
        <w:t xml:space="preserve">z przyjętej technologii robót;</w:t>
      </w:r>
    </w:p>
    <w:p w:rsidR="00000000" w:rsidDel="00000000" w:rsidP="00000000" w:rsidRDefault="00000000" w:rsidRPr="00000000" w14:paraId="00000179">
      <w:pPr>
        <w:widowControl w:val="0"/>
        <w:numPr>
          <w:ilvl w:val="3"/>
          <w:numId w:val="12"/>
        </w:numPr>
        <w:tabs>
          <w:tab w:val="left" w:leader="none" w:pos="780"/>
        </w:tabs>
        <w:spacing w:after="0" w:before="23" w:lineRule="auto"/>
        <w:ind w:left="780" w:right="-264.3307086614169" w:hanging="229"/>
        <w:rPr>
          <w:sz w:val="18"/>
          <w:szCs w:val="18"/>
        </w:rPr>
      </w:pPr>
      <w:r w:rsidDel="00000000" w:rsidR="00000000" w:rsidRPr="00000000">
        <w:rPr>
          <w:sz w:val="18"/>
          <w:szCs w:val="18"/>
          <w:rtl w:val="0"/>
        </w:rPr>
        <w:t xml:space="preserve">koszty wykonania, utrzymania oraz późniejszej rozbiórki dróg technologicznych;</w:t>
      </w:r>
    </w:p>
    <w:p w:rsidR="00000000" w:rsidDel="00000000" w:rsidP="00000000" w:rsidRDefault="00000000" w:rsidRPr="00000000" w14:paraId="0000017A">
      <w:pPr>
        <w:widowControl w:val="0"/>
        <w:numPr>
          <w:ilvl w:val="3"/>
          <w:numId w:val="12"/>
        </w:numPr>
        <w:tabs>
          <w:tab w:val="left" w:leader="none" w:pos="780"/>
        </w:tabs>
        <w:spacing w:after="0" w:before="24" w:lineRule="auto"/>
        <w:ind w:left="780" w:right="-264.3307086614169" w:hanging="229"/>
        <w:rPr>
          <w:sz w:val="18"/>
          <w:szCs w:val="18"/>
        </w:rPr>
      </w:pPr>
      <w:r w:rsidDel="00000000" w:rsidR="00000000" w:rsidRPr="00000000">
        <w:rPr>
          <w:sz w:val="18"/>
          <w:szCs w:val="18"/>
          <w:rtl w:val="0"/>
        </w:rPr>
        <w:t xml:space="preserve">stosowanie się do PZJ;</w:t>
      </w:r>
    </w:p>
    <w:p w:rsidR="00000000" w:rsidDel="00000000" w:rsidP="00000000" w:rsidRDefault="00000000" w:rsidRPr="00000000" w14:paraId="0000017B">
      <w:pPr>
        <w:widowControl w:val="0"/>
        <w:numPr>
          <w:ilvl w:val="3"/>
          <w:numId w:val="12"/>
        </w:numPr>
        <w:tabs>
          <w:tab w:val="left" w:leader="none" w:pos="780"/>
        </w:tabs>
        <w:spacing w:after="0" w:before="23" w:lineRule="auto"/>
        <w:ind w:left="780" w:right="-264.3307086614169" w:hanging="229"/>
        <w:rPr>
          <w:sz w:val="18"/>
          <w:szCs w:val="18"/>
        </w:rPr>
      </w:pPr>
      <w:r w:rsidDel="00000000" w:rsidR="00000000" w:rsidRPr="00000000">
        <w:rPr>
          <w:sz w:val="18"/>
          <w:szCs w:val="18"/>
          <w:rtl w:val="0"/>
        </w:rPr>
        <w:t xml:space="preserve">inne utrudnienia spowodowane czynnikami zewnętrznymi;</w:t>
      </w:r>
    </w:p>
    <w:p w:rsidR="00000000" w:rsidDel="00000000" w:rsidP="00000000" w:rsidRDefault="00000000" w:rsidRPr="00000000" w14:paraId="0000017C">
      <w:pPr>
        <w:widowControl w:val="0"/>
        <w:numPr>
          <w:ilvl w:val="3"/>
          <w:numId w:val="12"/>
        </w:numPr>
        <w:tabs>
          <w:tab w:val="left" w:leader="none" w:pos="780"/>
        </w:tabs>
        <w:spacing w:after="0" w:before="23" w:lineRule="auto"/>
        <w:ind w:left="780" w:right="-264.3307086614169" w:hanging="229"/>
        <w:rPr>
          <w:sz w:val="18"/>
          <w:szCs w:val="18"/>
        </w:rPr>
      </w:pPr>
      <w:r w:rsidDel="00000000" w:rsidR="00000000" w:rsidRPr="00000000">
        <w:rPr>
          <w:sz w:val="18"/>
          <w:szCs w:val="18"/>
          <w:rtl w:val="0"/>
        </w:rPr>
        <w:t xml:space="preserve">przygotowanie i dostarczenie szczegółowych rysunków roboczych / wykonawczych;</w:t>
      </w:r>
    </w:p>
    <w:p w:rsidR="00000000" w:rsidDel="00000000" w:rsidP="00000000" w:rsidRDefault="00000000" w:rsidRPr="00000000" w14:paraId="0000017D">
      <w:pPr>
        <w:widowControl w:val="0"/>
        <w:numPr>
          <w:ilvl w:val="3"/>
          <w:numId w:val="12"/>
        </w:numPr>
        <w:tabs>
          <w:tab w:val="left" w:leader="none" w:pos="780"/>
          <w:tab w:val="left" w:leader="none" w:pos="782"/>
        </w:tabs>
        <w:spacing w:after="0" w:before="23" w:lineRule="auto"/>
        <w:ind w:left="782" w:right="-264.3307086614169" w:hanging="231"/>
        <w:jc w:val="left"/>
        <w:rPr>
          <w:sz w:val="18"/>
          <w:szCs w:val="18"/>
        </w:rPr>
      </w:pPr>
      <w:r w:rsidDel="00000000" w:rsidR="00000000" w:rsidRPr="00000000">
        <w:rPr>
          <w:sz w:val="18"/>
          <w:szCs w:val="18"/>
          <w:rtl w:val="0"/>
        </w:rPr>
        <w:t xml:space="preserve">zysk kalkulacyjny zawierający ewentualne ryzyko Wykonawcy z tytułu innych wydatków mogących wystąpić w okresie realizacji robót i w okresie gwarancyjnym;</w:t>
      </w:r>
    </w:p>
    <w:p w:rsidR="00000000" w:rsidDel="00000000" w:rsidP="00000000" w:rsidRDefault="00000000" w:rsidRPr="00000000" w14:paraId="0000017E">
      <w:pPr>
        <w:widowControl w:val="0"/>
        <w:numPr>
          <w:ilvl w:val="3"/>
          <w:numId w:val="12"/>
        </w:numPr>
        <w:tabs>
          <w:tab w:val="left" w:leader="none" w:pos="780"/>
          <w:tab w:val="left" w:leader="none" w:pos="782"/>
        </w:tabs>
        <w:spacing w:after="0" w:before="23" w:lineRule="auto"/>
        <w:ind w:left="782" w:right="-264.3307086614169" w:hanging="231"/>
        <w:jc w:val="left"/>
        <w:rPr>
          <w:sz w:val="18"/>
          <w:szCs w:val="18"/>
        </w:rPr>
      </w:pPr>
      <w:r w:rsidDel="00000000" w:rsidR="00000000" w:rsidRPr="00000000">
        <w:rPr>
          <w:sz w:val="18"/>
          <w:szCs w:val="18"/>
          <w:rtl w:val="0"/>
        </w:rPr>
        <w:t xml:space="preserve">wszelkie koszty związane z uzgodnieniami, nadzorami i odbiorami </w:t>
      </w:r>
    </w:p>
    <w:p w:rsidR="00000000" w:rsidDel="00000000" w:rsidP="00000000" w:rsidRDefault="00000000" w:rsidRPr="00000000" w14:paraId="0000017F">
      <w:pPr>
        <w:widowControl w:val="0"/>
        <w:numPr>
          <w:ilvl w:val="3"/>
          <w:numId w:val="12"/>
        </w:numPr>
        <w:tabs>
          <w:tab w:val="left" w:leader="none" w:pos="780"/>
        </w:tabs>
        <w:spacing w:after="0" w:before="24" w:lineRule="auto"/>
        <w:ind w:left="780" w:right="-264.3307086614169" w:hanging="229"/>
        <w:jc w:val="left"/>
        <w:rPr>
          <w:sz w:val="18"/>
          <w:szCs w:val="18"/>
        </w:rPr>
      </w:pPr>
      <w:r w:rsidDel="00000000" w:rsidR="00000000" w:rsidRPr="00000000">
        <w:rPr>
          <w:sz w:val="18"/>
          <w:szCs w:val="18"/>
          <w:rtl w:val="0"/>
        </w:rPr>
        <w:t xml:space="preserve">wykonanie układów przejściowych na czas budowy;</w:t>
      </w:r>
    </w:p>
    <w:p w:rsidR="00000000" w:rsidDel="00000000" w:rsidP="00000000" w:rsidRDefault="00000000" w:rsidRPr="00000000" w14:paraId="00000180">
      <w:pPr>
        <w:widowControl w:val="0"/>
        <w:numPr>
          <w:ilvl w:val="3"/>
          <w:numId w:val="12"/>
        </w:numPr>
        <w:tabs>
          <w:tab w:val="left" w:leader="none" w:pos="780"/>
        </w:tabs>
        <w:spacing w:after="0" w:before="23" w:lineRule="auto"/>
        <w:ind w:left="780" w:right="-264.3307086614169" w:hanging="229"/>
        <w:jc w:val="left"/>
        <w:rPr>
          <w:sz w:val="18"/>
          <w:szCs w:val="18"/>
        </w:rPr>
      </w:pPr>
      <w:r w:rsidDel="00000000" w:rsidR="00000000" w:rsidRPr="00000000">
        <w:rPr>
          <w:sz w:val="18"/>
          <w:szCs w:val="18"/>
          <w:rtl w:val="0"/>
        </w:rPr>
        <w:t xml:space="preserve">przeprowadzenie pomiarów, badań i odbiorów zgodnie z wymaganiami SST;</w:t>
      </w:r>
    </w:p>
    <w:p w:rsidR="00000000" w:rsidDel="00000000" w:rsidP="00000000" w:rsidRDefault="00000000" w:rsidRPr="00000000" w14:paraId="00000181">
      <w:pPr>
        <w:widowControl w:val="0"/>
        <w:numPr>
          <w:ilvl w:val="3"/>
          <w:numId w:val="12"/>
        </w:numPr>
        <w:tabs>
          <w:tab w:val="left" w:leader="none" w:pos="780"/>
          <w:tab w:val="left" w:leader="none" w:pos="782"/>
        </w:tabs>
        <w:spacing w:after="0" w:before="24" w:lineRule="auto"/>
        <w:ind w:left="782" w:right="-264.3307086614169" w:hanging="231"/>
        <w:jc w:val="left"/>
        <w:rPr>
          <w:sz w:val="18"/>
          <w:szCs w:val="18"/>
        </w:rPr>
      </w:pPr>
      <w:r w:rsidDel="00000000" w:rsidR="00000000" w:rsidRPr="00000000">
        <w:rPr>
          <w:sz w:val="18"/>
          <w:szCs w:val="18"/>
          <w:rtl w:val="0"/>
        </w:rPr>
        <w:t xml:space="preserve">uporządkowanie miejsc prowadzonych robót i wywiezienie zbędnych materiałów Wykonawcy na składowisko Wykonawcy;</w:t>
      </w:r>
    </w:p>
    <w:p w:rsidR="00000000" w:rsidDel="00000000" w:rsidP="00000000" w:rsidRDefault="00000000" w:rsidRPr="00000000" w14:paraId="00000182">
      <w:pPr>
        <w:widowControl w:val="0"/>
        <w:numPr>
          <w:ilvl w:val="3"/>
          <w:numId w:val="12"/>
        </w:numPr>
        <w:tabs>
          <w:tab w:val="left" w:leader="none" w:pos="780"/>
        </w:tabs>
        <w:spacing w:after="0" w:before="23" w:lineRule="auto"/>
        <w:ind w:left="780" w:right="-264.3307086614169" w:hanging="229"/>
        <w:jc w:val="left"/>
        <w:rPr>
          <w:sz w:val="18"/>
          <w:szCs w:val="18"/>
        </w:rPr>
      </w:pPr>
      <w:r w:rsidDel="00000000" w:rsidR="00000000" w:rsidRPr="00000000">
        <w:rPr>
          <w:sz w:val="18"/>
          <w:szCs w:val="18"/>
          <w:rtl w:val="0"/>
        </w:rPr>
        <w:t xml:space="preserve">podatki obliczone zgodnie z obowiązującymi przepisami, ale z wyłączeniem podatku VAT.</w:t>
      </w:r>
    </w:p>
    <w:p w:rsidR="00000000" w:rsidDel="00000000" w:rsidP="00000000" w:rsidRDefault="00000000" w:rsidRPr="00000000" w14:paraId="00000183">
      <w:pPr>
        <w:widowControl w:val="0"/>
        <w:spacing w:after="0"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84">
      <w:pPr>
        <w:widowControl w:val="0"/>
        <w:spacing w:after="0" w:before="31"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85">
      <w:pPr>
        <w:widowControl w:val="0"/>
        <w:numPr>
          <w:ilvl w:val="0"/>
          <w:numId w:val="12"/>
        </w:numPr>
        <w:tabs>
          <w:tab w:val="left" w:leader="none" w:pos="689"/>
        </w:tabs>
        <w:spacing w:after="0" w:lineRule="auto"/>
        <w:ind w:left="689" w:right="-264.3307086614169" w:hanging="627"/>
        <w:rPr>
          <w:b w:val="1"/>
          <w:bCs w:val="1"/>
          <w:sz w:val="18"/>
          <w:szCs w:val="18"/>
        </w:rPr>
      </w:pPr>
      <w:r w:rsidDel="00000000" w:rsidR="00000000" w:rsidRPr="00000000">
        <w:rPr>
          <w:b w:val="1"/>
          <w:bCs w:val="1"/>
          <w:sz w:val="18"/>
          <w:szCs w:val="18"/>
          <w:rtl w:val="0"/>
        </w:rPr>
        <w:t xml:space="preserve">DOKUMENTY ODNIESIENIA</w:t>
      </w:r>
    </w:p>
    <w:p w:rsidR="00000000" w:rsidDel="00000000" w:rsidP="00000000" w:rsidRDefault="00000000" w:rsidRPr="00000000" w14:paraId="00000186">
      <w:pPr>
        <w:widowControl w:val="0"/>
        <w:numPr>
          <w:ilvl w:val="1"/>
          <w:numId w:val="12"/>
        </w:numPr>
        <w:tabs>
          <w:tab w:val="left" w:leader="none" w:pos="573"/>
        </w:tabs>
        <w:spacing w:after="0" w:before="105" w:lineRule="auto"/>
        <w:ind w:left="573" w:right="-264.3307086614169" w:hanging="511"/>
        <w:rPr>
          <w:b w:val="1"/>
          <w:bCs w:val="1"/>
          <w:sz w:val="18"/>
          <w:szCs w:val="18"/>
        </w:rPr>
      </w:pPr>
      <w:r w:rsidDel="00000000" w:rsidR="00000000" w:rsidRPr="00000000">
        <w:rPr>
          <w:b w:val="1"/>
          <w:bCs w:val="1"/>
          <w:sz w:val="18"/>
          <w:szCs w:val="18"/>
          <w:rtl w:val="0"/>
        </w:rPr>
        <w:t xml:space="preserve">Ustawy</w:t>
      </w:r>
    </w:p>
    <w:p w:rsidR="00000000" w:rsidDel="00000000" w:rsidP="00000000" w:rsidRDefault="00000000" w:rsidRPr="00000000" w14:paraId="00000187">
      <w:pPr>
        <w:widowControl w:val="0"/>
        <w:numPr>
          <w:ilvl w:val="0"/>
          <w:numId w:val="13"/>
        </w:numPr>
        <w:tabs>
          <w:tab w:val="left" w:leader="none" w:pos="291"/>
        </w:tabs>
        <w:spacing w:after="0" w:before="48" w:lineRule="auto"/>
        <w:ind w:left="291" w:right="-264.3307086614169" w:hanging="229"/>
        <w:jc w:val="left"/>
        <w:rPr>
          <w:sz w:val="18"/>
          <w:szCs w:val="18"/>
        </w:rPr>
      </w:pPr>
      <w:r w:rsidDel="00000000" w:rsidR="00000000" w:rsidRPr="00000000">
        <w:rPr>
          <w:sz w:val="18"/>
          <w:szCs w:val="18"/>
          <w:rtl w:val="0"/>
        </w:rPr>
        <w:t xml:space="preserve">Ustawa z dnia 7 lipca 1994 r. Prawo budowlane (tekst jednolity Dz. U. z 2025 r. poz.418).</w:t>
      </w:r>
    </w:p>
    <w:p w:rsidR="00000000" w:rsidDel="00000000" w:rsidP="00000000" w:rsidRDefault="00000000" w:rsidRPr="00000000" w14:paraId="00000188">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29 stycznia 2004 r. – Prawo zamówień publicznych (tekst jednolity Dz. U. 2024 r. poz. 1320).</w:t>
      </w:r>
    </w:p>
    <w:p w:rsidR="00000000" w:rsidDel="00000000" w:rsidP="00000000" w:rsidRDefault="00000000" w:rsidRPr="00000000" w14:paraId="00000189">
      <w:pPr>
        <w:widowControl w:val="0"/>
        <w:numPr>
          <w:ilvl w:val="0"/>
          <w:numId w:val="13"/>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Ustawa z dnia 16 kwietnia 2004 r. o wyrobach budowlanych (tekst jednolity Dz. U. z 2021 r. poz. 1213).</w:t>
      </w:r>
    </w:p>
    <w:p w:rsidR="00000000" w:rsidDel="00000000" w:rsidP="00000000" w:rsidRDefault="00000000" w:rsidRPr="00000000" w14:paraId="0000018A">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30 sierpnia 2002 r. o systemie oceny zgodności (tekst jednolity Dz. U. z 2023 r. poz. 215).</w:t>
      </w:r>
    </w:p>
    <w:p w:rsidR="00000000" w:rsidDel="00000000" w:rsidP="00000000" w:rsidRDefault="00000000" w:rsidRPr="00000000" w14:paraId="0000018B">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24 sierpnia 1991 r. – o ochronie przeciwpożarowej (tekst jednolity Dz. U. z 2025 r. poz. 188).</w:t>
      </w:r>
    </w:p>
    <w:p w:rsidR="00000000" w:rsidDel="00000000" w:rsidP="00000000" w:rsidRDefault="00000000" w:rsidRPr="00000000" w14:paraId="0000018C">
      <w:pPr>
        <w:widowControl w:val="0"/>
        <w:numPr>
          <w:ilvl w:val="0"/>
          <w:numId w:val="13"/>
        </w:numPr>
        <w:tabs>
          <w:tab w:val="left" w:leader="none" w:pos="291"/>
        </w:tabs>
        <w:spacing w:after="0" w:before="24" w:lineRule="auto"/>
        <w:ind w:left="291" w:right="-264.3307086614169" w:hanging="229"/>
        <w:jc w:val="left"/>
        <w:rPr>
          <w:sz w:val="18"/>
          <w:szCs w:val="18"/>
        </w:rPr>
      </w:pPr>
      <w:r w:rsidDel="00000000" w:rsidR="00000000" w:rsidRPr="00000000">
        <w:rPr>
          <w:sz w:val="18"/>
          <w:szCs w:val="18"/>
          <w:rtl w:val="0"/>
        </w:rPr>
        <w:t xml:space="preserve">Ustawa z dnia 21 grudnia 2000 r. – o dozorze technicznym (tekst jednolity Dz. U. z 2024 r. poz. 1194).</w:t>
      </w:r>
    </w:p>
    <w:p w:rsidR="00000000" w:rsidDel="00000000" w:rsidP="00000000" w:rsidRDefault="00000000" w:rsidRPr="00000000" w14:paraId="0000018D">
      <w:pPr>
        <w:widowControl w:val="0"/>
        <w:numPr>
          <w:ilvl w:val="0"/>
          <w:numId w:val="13"/>
        </w:numPr>
        <w:tabs>
          <w:tab w:val="left" w:leader="none" w:pos="290"/>
          <w:tab w:val="left" w:leader="none" w:pos="292"/>
        </w:tabs>
        <w:spacing w:after="0" w:before="23" w:lineRule="auto"/>
        <w:ind w:left="292" w:right="-264.3307086614169" w:hanging="231"/>
        <w:jc w:val="left"/>
        <w:rPr>
          <w:sz w:val="18"/>
          <w:szCs w:val="18"/>
        </w:rPr>
      </w:pPr>
      <w:r w:rsidDel="00000000" w:rsidR="00000000" w:rsidRPr="00000000">
        <w:rPr>
          <w:sz w:val="18"/>
          <w:szCs w:val="18"/>
          <w:rtl w:val="0"/>
        </w:rPr>
        <w:t xml:space="preserve">Ustawa z dnia 15 grudnia 2000 r. – o samorządach zawodowych architektów oraz inżynierów budownictwa (tekst jednolity Dz. U. z 2023 r. poz. 551, Dz. U. 2025 r. poz. 619).</w:t>
      </w:r>
    </w:p>
    <w:p w:rsidR="00000000" w:rsidDel="00000000" w:rsidP="00000000" w:rsidRDefault="00000000" w:rsidRPr="00000000" w14:paraId="0000018E">
      <w:pPr>
        <w:widowControl w:val="0"/>
        <w:numPr>
          <w:ilvl w:val="0"/>
          <w:numId w:val="13"/>
        </w:numPr>
        <w:tabs>
          <w:tab w:val="left" w:leader="none" w:pos="291"/>
        </w:tabs>
        <w:spacing w:after="0" w:before="71" w:lineRule="auto"/>
        <w:ind w:left="291" w:right="-264.3307086614169" w:hanging="229"/>
        <w:jc w:val="left"/>
        <w:rPr>
          <w:sz w:val="18"/>
          <w:szCs w:val="18"/>
        </w:rPr>
      </w:pPr>
      <w:r w:rsidDel="00000000" w:rsidR="00000000" w:rsidRPr="00000000">
        <w:rPr>
          <w:sz w:val="18"/>
          <w:szCs w:val="18"/>
          <w:rtl w:val="0"/>
        </w:rPr>
        <w:t xml:space="preserve">Ustawa z dnia 27 kwietnia 2001 r. – Prawo ochrony środowiska (tekst jednolity Dz. U. z 2025 r. poz. 647).</w:t>
      </w:r>
    </w:p>
    <w:p w:rsidR="00000000" w:rsidDel="00000000" w:rsidP="00000000" w:rsidRDefault="00000000" w:rsidRPr="00000000" w14:paraId="0000018F">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17 lipca 2017 r. – Prawo wodne (tekst jednolity Dz. U. 2025 r. poz.960).</w:t>
      </w:r>
    </w:p>
    <w:p w:rsidR="00000000" w:rsidDel="00000000" w:rsidP="00000000" w:rsidRDefault="00000000" w:rsidRPr="00000000" w14:paraId="00000190">
      <w:pPr>
        <w:widowControl w:val="0"/>
        <w:numPr>
          <w:ilvl w:val="0"/>
          <w:numId w:val="13"/>
        </w:numPr>
        <w:tabs>
          <w:tab w:val="left" w:leader="none" w:pos="290"/>
          <w:tab w:val="left" w:leader="none" w:pos="292"/>
        </w:tabs>
        <w:spacing w:after="0" w:before="24" w:lineRule="auto"/>
        <w:ind w:left="292" w:right="-264.3307086614169" w:hanging="231"/>
        <w:jc w:val="left"/>
        <w:rPr>
          <w:sz w:val="18"/>
          <w:szCs w:val="18"/>
        </w:rPr>
      </w:pPr>
      <w:r w:rsidDel="00000000" w:rsidR="00000000" w:rsidRPr="00000000">
        <w:rPr>
          <w:sz w:val="18"/>
          <w:szCs w:val="18"/>
          <w:rtl w:val="0"/>
        </w:rPr>
        <w:t xml:space="preserve">Ustawa z dnia 10 kwietnia 2003 r. – o szczególnych zasadach przygotowania i realizacji inwestycji w zakresie dróg publicznych (tekst jednolity Dz. U. z 2024 r. poz. 311).</w:t>
      </w:r>
    </w:p>
    <w:p w:rsidR="00000000" w:rsidDel="00000000" w:rsidP="00000000" w:rsidRDefault="00000000" w:rsidRPr="00000000" w14:paraId="00000191">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20 czerwca 1997 r. – Prawo o ruchu drogowym (tekst jednolity Dz. U. z 2024 r. poz. 1251, z 2025 r. poz. 820, 1006).</w:t>
      </w:r>
    </w:p>
    <w:p w:rsidR="00000000" w:rsidDel="00000000" w:rsidP="00000000" w:rsidRDefault="00000000" w:rsidRPr="00000000" w14:paraId="00000192">
      <w:pPr>
        <w:widowControl w:val="0"/>
        <w:numPr>
          <w:ilvl w:val="0"/>
          <w:numId w:val="13"/>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Ustawa z dnia 21 marca 1985 r. – o drogach publicznych (tekst jednolity Dz. U. z 2025 r. poz. 889).</w:t>
      </w:r>
    </w:p>
    <w:p w:rsidR="00000000" w:rsidDel="00000000" w:rsidP="00000000" w:rsidRDefault="00000000" w:rsidRPr="00000000" w14:paraId="00000193">
      <w:pPr>
        <w:widowControl w:val="0"/>
        <w:spacing w:after="0" w:before="56"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94">
      <w:pPr>
        <w:widowControl w:val="0"/>
        <w:numPr>
          <w:ilvl w:val="1"/>
          <w:numId w:val="12"/>
        </w:numPr>
        <w:tabs>
          <w:tab w:val="left" w:leader="none" w:pos="573"/>
        </w:tabs>
        <w:spacing w:after="0" w:lineRule="auto"/>
        <w:ind w:left="573" w:right="-264.3307086614169" w:hanging="511"/>
        <w:rPr>
          <w:b w:val="1"/>
          <w:bCs w:val="1"/>
          <w:sz w:val="18"/>
          <w:szCs w:val="18"/>
        </w:rPr>
      </w:pPr>
      <w:r w:rsidDel="00000000" w:rsidR="00000000" w:rsidRPr="00000000">
        <w:rPr>
          <w:b w:val="1"/>
          <w:bCs w:val="1"/>
          <w:sz w:val="18"/>
          <w:szCs w:val="18"/>
          <w:rtl w:val="0"/>
        </w:rPr>
        <w:t xml:space="preserve">Rozporządzenia</w:t>
      </w:r>
    </w:p>
    <w:p w:rsidR="00000000" w:rsidDel="00000000" w:rsidP="00000000" w:rsidRDefault="00000000" w:rsidRPr="00000000" w14:paraId="00000195">
      <w:pPr>
        <w:widowControl w:val="0"/>
        <w:numPr>
          <w:ilvl w:val="0"/>
          <w:numId w:val="8"/>
        </w:numPr>
        <w:tabs>
          <w:tab w:val="left" w:leader="none" w:pos="290"/>
          <w:tab w:val="left" w:leader="none" w:pos="292"/>
        </w:tabs>
        <w:spacing w:after="0" w:before="48" w:lineRule="auto"/>
        <w:ind w:left="292" w:right="-264.3307086614169" w:hanging="231"/>
        <w:rPr>
          <w:sz w:val="18"/>
          <w:szCs w:val="18"/>
        </w:rPr>
      </w:pPr>
      <w:r w:rsidDel="00000000" w:rsidR="00000000" w:rsidRPr="00000000">
        <w:rPr>
          <w:sz w:val="18"/>
          <w:szCs w:val="18"/>
          <w:rtl w:val="0"/>
        </w:rPr>
        <w:t xml:space="preserve">Rozporządzenie Ministra Rozwoju i Technologii z dnia 20 grudnia 2021 r. w sprawie szczegółowego zakresu i formy dokumentacji projektowej, specyfikacji technicznych wykonania i odbioru robót budowlanych oraz programu funkcjonalno-użytkowego (tekst jednolity Dz. U. z 2021 r. poz. 2454).</w:t>
      </w:r>
    </w:p>
    <w:p w:rsidR="00000000" w:rsidDel="00000000" w:rsidP="00000000" w:rsidRDefault="00000000" w:rsidRPr="00000000" w14:paraId="00000196">
      <w:pPr>
        <w:widowControl w:val="0"/>
        <w:numPr>
          <w:ilvl w:val="0"/>
          <w:numId w:val="8"/>
        </w:numPr>
        <w:tabs>
          <w:tab w:val="left" w:leader="none" w:pos="290"/>
          <w:tab w:val="left" w:leader="none" w:pos="292"/>
        </w:tabs>
        <w:spacing w:after="0" w:before="22" w:lineRule="auto"/>
        <w:ind w:left="292" w:right="-264.3307086614169" w:hanging="231"/>
        <w:rPr>
          <w:sz w:val="18"/>
          <w:szCs w:val="18"/>
        </w:rPr>
      </w:pPr>
      <w:r w:rsidDel="00000000" w:rsidR="00000000" w:rsidRPr="00000000">
        <w:rPr>
          <w:sz w:val="18"/>
          <w:szCs w:val="18"/>
          <w:rtl w:val="0"/>
        </w:rPr>
        <w:t xml:space="preserve">Rozporządzenie Ministra Rozwoju z dnia 11 września 2020 r. w sprawie szczegółowego zakresu i formy projektu budowlanego (Dz. U. z 2020 r. poz. 1679).</w:t>
      </w:r>
    </w:p>
    <w:p w:rsidR="00000000" w:rsidDel="00000000" w:rsidP="00000000" w:rsidRDefault="00000000" w:rsidRPr="00000000" w14:paraId="00000197">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Ministra Rozwoju i Technologii z dnia 22 grudnia 2022 r. w sprawie dziennika budowy oraz systemu Elektroniczny Dziennik Budowy (Dz. U. z 2023 r. poz. 45).</w:t>
      </w:r>
    </w:p>
    <w:p w:rsidR="00000000" w:rsidDel="00000000" w:rsidP="00000000" w:rsidRDefault="00000000" w:rsidRPr="00000000" w14:paraId="00000198">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Obwieszczenie Ministra Rozwoju i Technologii z dnia 15 kwietnia 2022 r w sprawie ogłoszenia jednolitego tekstu rozporządzenia Ministra Infrastruktury w sprawie warunków technicznych jakim powinny odpowiadać budynki i ich usytuowanie (Dz. U. z 2022 poz. 1225).</w:t>
      </w:r>
    </w:p>
    <w:p w:rsidR="00000000" w:rsidDel="00000000" w:rsidP="00000000" w:rsidRDefault="00000000" w:rsidRPr="00000000" w14:paraId="00000199">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Ministra Infrastruktury i Budownictwa z dnia 17 listopada 2016 r. w sprawie krajowych ocen technicznych (Dz. U. z 2016 r. poz. 1968)</w:t>
      </w:r>
    </w:p>
    <w:p w:rsidR="00000000" w:rsidDel="00000000" w:rsidP="00000000" w:rsidRDefault="00000000" w:rsidRPr="00000000" w14:paraId="0000019A">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Ministra Infrastruktury z dnia 23 czerwca 2003 r. – w sprawie informacji dotyczącej bezpieczeństwa i ochrony zdrowia oraz planu bezpieczeństwa i ochrony zdrowia (Dz. U. z 2003 r. Nr 120, poz. 1126).</w:t>
      </w:r>
    </w:p>
    <w:p w:rsidR="00000000" w:rsidDel="00000000" w:rsidP="00000000" w:rsidRDefault="00000000" w:rsidRPr="00000000" w14:paraId="0000019B">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Ministra Pracy i Polityki Społecznej z dnia 26 września 1997 r. – w sprawie ogólnych przepisów bezpieczeństwa i higieny pracy (Dz. U. z 1997 r. Nr 129 poz. 844 – tekst jednolity – Dz. U. z 2003 r. Nr 169, poz. 1650).</w:t>
      </w:r>
    </w:p>
    <w:p w:rsidR="00000000" w:rsidDel="00000000" w:rsidP="00000000" w:rsidRDefault="00000000" w:rsidRPr="00000000" w14:paraId="0000019C">
      <w:pPr>
        <w:widowControl w:val="0"/>
        <w:numPr>
          <w:ilvl w:val="0"/>
          <w:numId w:val="8"/>
        </w:numPr>
        <w:tabs>
          <w:tab w:val="left" w:leader="none" w:pos="290"/>
          <w:tab w:val="left" w:leader="none" w:pos="292"/>
        </w:tabs>
        <w:spacing w:after="0" w:before="22" w:lineRule="auto"/>
        <w:ind w:left="292" w:right="-264.3307086614169" w:hanging="231"/>
        <w:rPr>
          <w:sz w:val="18"/>
          <w:szCs w:val="18"/>
        </w:rPr>
      </w:pPr>
      <w:r w:rsidDel="00000000" w:rsidR="00000000" w:rsidRPr="00000000">
        <w:rPr>
          <w:sz w:val="18"/>
          <w:szCs w:val="18"/>
          <w:rtl w:val="0"/>
        </w:rPr>
        <w:t xml:space="preserve">Rozporządzenie Ministra Infrastruktury z dnia 6 lutego 2003 r. – w sprawie bezpieczeństwa i higieny pracy podczas wykonywania robót budowlanych (Dz. U. z 2003 r. Nr 47, poz. 401).</w:t>
      </w:r>
    </w:p>
    <w:p w:rsidR="00000000" w:rsidDel="00000000" w:rsidP="00000000" w:rsidRDefault="00000000" w:rsidRPr="00000000" w14:paraId="0000019D">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Ministra Komunikacji oraz Administracji, Gospodarki Terenowej i Ochrony Środowiska z dnia 10 lutego 1977 r. w sprawie bezpieczeństwa i higieny pracy przy wykonywaniu robót drogowych i mostowych (Dz. U. z 1977 r. Nr 7, poz. 30).</w:t>
      </w:r>
    </w:p>
    <w:p w:rsidR="00000000" w:rsidDel="00000000" w:rsidP="00000000" w:rsidRDefault="00000000" w:rsidRPr="00000000" w14:paraId="0000019E">
      <w:pPr>
        <w:widowControl w:val="0"/>
        <w:numPr>
          <w:ilvl w:val="0"/>
          <w:numId w:val="8"/>
        </w:numPr>
        <w:tabs>
          <w:tab w:val="left" w:leader="none" w:pos="291"/>
        </w:tabs>
        <w:spacing w:after="0" w:before="22" w:line="207" w:lineRule="auto"/>
        <w:ind w:left="291" w:right="-264.3307086614169" w:hanging="229"/>
        <w:rPr>
          <w:sz w:val="18"/>
          <w:szCs w:val="18"/>
        </w:rPr>
      </w:pPr>
      <w:r w:rsidDel="00000000" w:rsidR="00000000" w:rsidRPr="00000000">
        <w:rPr>
          <w:sz w:val="18"/>
          <w:szCs w:val="18"/>
          <w:rtl w:val="0"/>
        </w:rPr>
        <w:t xml:space="preserve">Rozporządzenie Ministra Klimatu z dnia 2 stycznia 2020 r. w sprawie katalogu odpadów (Dz. U. z 2020 r. poz. 10).</w:t>
      </w:r>
    </w:p>
    <w:p w:rsidR="00000000" w:rsidDel="00000000" w:rsidP="00000000" w:rsidRDefault="00000000" w:rsidRPr="00000000" w14:paraId="0000019F">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(WE) nr 2195/2002 Parlamentu Europejskiego i Rady z dnia 5 listopada 2002 r. w sprawie Wspólnego Słownika Zamówień (CPV).</w:t>
      </w:r>
    </w:p>
    <w:p w:rsidR="00000000" w:rsidDel="00000000" w:rsidP="00000000" w:rsidRDefault="00000000" w:rsidRPr="00000000" w14:paraId="000001A0">
      <w:pPr>
        <w:widowControl w:val="0"/>
        <w:numPr>
          <w:ilvl w:val="0"/>
          <w:numId w:val="8"/>
        </w:numPr>
        <w:tabs>
          <w:tab w:val="left" w:leader="none" w:pos="290"/>
          <w:tab w:val="left" w:leader="none" w:pos="292"/>
        </w:tabs>
        <w:spacing w:after="0" w:before="23" w:lineRule="auto"/>
        <w:ind w:left="292" w:right="-264.3307086614169" w:hanging="231"/>
        <w:rPr>
          <w:sz w:val="18"/>
          <w:szCs w:val="18"/>
        </w:rPr>
      </w:pPr>
      <w:r w:rsidDel="00000000" w:rsidR="00000000" w:rsidRPr="00000000">
        <w:rPr>
          <w:sz w:val="18"/>
          <w:szCs w:val="18"/>
          <w:rtl w:val="0"/>
        </w:rPr>
        <w:t xml:space="preserve">Rozporządzenie Komisji (WE) nr 213/2008 z dnia 28 listopada 2007 r. zmieniające rozporządzenie (WE) nr 2195/2003 Parlamentu Europejskiego i Rady w sprawie Wspólnego Słownika Zamówień (CPV) oraz dyrektywy 2004/17/WE i 2004/18/WE Parlamentu Europejskiego i Rady dotyczące procedur udzielania zamówień publicznych w zakresie zmiany CPV.</w:t>
      </w:r>
    </w:p>
    <w:p w:rsidR="00000000" w:rsidDel="00000000" w:rsidP="00000000" w:rsidRDefault="00000000" w:rsidRPr="00000000" w14:paraId="000001A1">
      <w:pPr>
        <w:widowControl w:val="0"/>
        <w:numPr>
          <w:ilvl w:val="0"/>
          <w:numId w:val="8"/>
        </w:numPr>
        <w:tabs>
          <w:tab w:val="left" w:leader="none" w:pos="290"/>
          <w:tab w:val="left" w:leader="none" w:pos="292"/>
        </w:tabs>
        <w:spacing w:after="0" w:before="22" w:lineRule="auto"/>
        <w:ind w:left="292" w:right="-264.3307086614169" w:hanging="231"/>
        <w:rPr>
          <w:sz w:val="18"/>
          <w:szCs w:val="18"/>
        </w:rPr>
      </w:pPr>
      <w:r w:rsidDel="00000000" w:rsidR="00000000" w:rsidRPr="00000000">
        <w:rPr>
          <w:sz w:val="18"/>
          <w:szCs w:val="18"/>
          <w:rtl w:val="0"/>
        </w:rPr>
        <w:t xml:space="preserve">Rozporządzenie Parlamentu Europejskiego I Rady (UE) NR 305/2011 z dnia 9 marca 2011 r. ustanawiające zharmonizowane warunki wprowadzania do obrotu wyrobów budowlanych i uchylające dyrektywę Rady 89/106/EWG.</w:t>
      </w:r>
    </w:p>
    <w:p w:rsidR="00000000" w:rsidDel="00000000" w:rsidP="00000000" w:rsidRDefault="00000000" w:rsidRPr="00000000" w14:paraId="000001A2">
      <w:pPr>
        <w:widowControl w:val="0"/>
        <w:spacing w:after="0" w:before="55"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A3">
      <w:pPr>
        <w:widowControl w:val="0"/>
        <w:numPr>
          <w:ilvl w:val="1"/>
          <w:numId w:val="12"/>
        </w:numPr>
        <w:tabs>
          <w:tab w:val="left" w:leader="none" w:pos="573"/>
        </w:tabs>
        <w:spacing w:after="0" w:lineRule="auto"/>
        <w:ind w:left="573" w:right="-264.3307086614169" w:hanging="511"/>
        <w:rPr>
          <w:b w:val="1"/>
          <w:bCs w:val="1"/>
          <w:sz w:val="18"/>
          <w:szCs w:val="18"/>
        </w:rPr>
      </w:pPr>
      <w:r w:rsidDel="00000000" w:rsidR="00000000" w:rsidRPr="00000000">
        <w:rPr>
          <w:b w:val="1"/>
          <w:bCs w:val="1"/>
          <w:sz w:val="18"/>
          <w:szCs w:val="18"/>
          <w:rtl w:val="0"/>
        </w:rPr>
        <w:t xml:space="preserve">Normy</w:t>
      </w:r>
    </w:p>
    <w:p w:rsidR="00000000" w:rsidDel="00000000" w:rsidP="00000000" w:rsidRDefault="00000000" w:rsidRPr="00000000" w14:paraId="000001A4">
      <w:pPr>
        <w:widowControl w:val="0"/>
        <w:numPr>
          <w:ilvl w:val="0"/>
          <w:numId w:val="26"/>
        </w:numPr>
        <w:tabs>
          <w:tab w:val="left" w:leader="none" w:pos="291"/>
        </w:tabs>
        <w:spacing w:after="0" w:before="48" w:lineRule="auto"/>
        <w:ind w:left="291" w:right="-264.3307086614169" w:hanging="229"/>
        <w:jc w:val="left"/>
        <w:rPr>
          <w:sz w:val="18"/>
          <w:szCs w:val="18"/>
        </w:rPr>
      </w:pPr>
      <w:r w:rsidDel="00000000" w:rsidR="00000000" w:rsidRPr="00000000">
        <w:rPr>
          <w:sz w:val="18"/>
          <w:szCs w:val="18"/>
          <w:rtl w:val="0"/>
        </w:rPr>
        <w:t xml:space="preserve">PN-ISO 6707-1 Budynki i budowle – Terminologia cz. 1: Terminy ogólne.</w:t>
      </w:r>
    </w:p>
    <w:p w:rsidR="00000000" w:rsidDel="00000000" w:rsidP="00000000" w:rsidRDefault="00000000" w:rsidRPr="00000000" w14:paraId="000001A5">
      <w:pPr>
        <w:widowControl w:val="0"/>
        <w:numPr>
          <w:ilvl w:val="0"/>
          <w:numId w:val="26"/>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PN-ISO 6707-2 Budownictwo – Terminologia, Terminy stosowane w umowach.</w:t>
      </w:r>
    </w:p>
    <w:p w:rsidR="00000000" w:rsidDel="00000000" w:rsidP="00000000" w:rsidRDefault="00000000" w:rsidRPr="00000000" w14:paraId="000001A6">
      <w:pPr>
        <w:widowControl w:val="0"/>
        <w:numPr>
          <w:ilvl w:val="0"/>
          <w:numId w:val="26"/>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PN-IEC 60050-826 Międzynarodowy słownik terminologiczny elektryki. Część 826: Instalacje elektryczne.</w:t>
      </w:r>
    </w:p>
    <w:p w:rsidR="00000000" w:rsidDel="00000000" w:rsidP="00000000" w:rsidRDefault="00000000" w:rsidRPr="00000000" w14:paraId="000001A7">
      <w:pPr>
        <w:widowControl w:val="0"/>
        <w:spacing w:after="0" w:before="57" w:lineRule="auto"/>
        <w:ind w:left="0" w:right="-264.3307086614169" w:firstLine="0"/>
        <w:jc w:val="left"/>
        <w:rPr>
          <w:sz w:val="18"/>
          <w:szCs w:val="18"/>
        </w:rPr>
      </w:pPr>
      <w:r w:rsidDel="00000000" w:rsidR="00000000" w:rsidRPr="00000000">
        <w:rPr>
          <w:sz w:val="18"/>
          <w:szCs w:val="18"/>
          <w:rtl w:val="0"/>
        </w:rPr>
        <w:t xml:space="preserve">Wykonawca zobowiązany jest stosować aktualne wydania norm: PN‑EN 62548, PN‑EN 62446‑1, PN‑EN 50618, PN‑HD 60364‑7‑712, PN‑EN 62305, PN‑EN 61439, PN‑EN IEC 61851‑1, PN‑EN IEC 62619, PN‑EN 1991‑1‑3 oraz PN‑EN 1991‑1‑4. Dopuszcza się normy równoważne, zapewniające co najmniej równy poziom bezpieczeństwa i jakości, po ich pisemnym zatwierdzeniu przez Inspektora nadzoru inwestorskiego. </w:t>
      </w:r>
    </w:p>
    <w:p w:rsidR="00000000" w:rsidDel="00000000" w:rsidP="00000000" w:rsidRDefault="00000000" w:rsidRPr="00000000" w14:paraId="000001A8">
      <w:pPr>
        <w:widowControl w:val="0"/>
        <w:spacing w:after="0" w:before="57"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A9">
      <w:pPr>
        <w:widowControl w:val="0"/>
        <w:numPr>
          <w:ilvl w:val="1"/>
          <w:numId w:val="12"/>
        </w:numPr>
        <w:tabs>
          <w:tab w:val="left" w:leader="none" w:pos="573"/>
        </w:tabs>
        <w:spacing w:after="0" w:lineRule="auto"/>
        <w:ind w:left="573" w:right="-264.3307086614169" w:hanging="511"/>
        <w:rPr>
          <w:b w:val="1"/>
          <w:bCs w:val="1"/>
          <w:sz w:val="18"/>
          <w:szCs w:val="18"/>
        </w:rPr>
      </w:pPr>
      <w:r w:rsidDel="00000000" w:rsidR="00000000" w:rsidRPr="00000000">
        <w:rPr>
          <w:b w:val="1"/>
          <w:bCs w:val="1"/>
          <w:sz w:val="18"/>
          <w:szCs w:val="18"/>
          <w:rtl w:val="0"/>
        </w:rPr>
        <w:t xml:space="preserve">Inne dokumenty i instrukcje</w:t>
      </w:r>
    </w:p>
    <w:p w:rsidR="00000000" w:rsidDel="00000000" w:rsidP="00000000" w:rsidRDefault="00000000" w:rsidRPr="00000000" w14:paraId="000001AA">
      <w:pPr>
        <w:widowControl w:val="0"/>
        <w:numPr>
          <w:ilvl w:val="0"/>
          <w:numId w:val="2"/>
        </w:numPr>
        <w:tabs>
          <w:tab w:val="left" w:leader="none" w:pos="290"/>
          <w:tab w:val="left" w:leader="none" w:pos="292"/>
        </w:tabs>
        <w:spacing w:after="0" w:before="47" w:lineRule="auto"/>
        <w:ind w:left="292" w:right="-264.3307086614169" w:hanging="231"/>
        <w:jc w:val="left"/>
        <w:rPr>
          <w:sz w:val="18"/>
          <w:szCs w:val="18"/>
        </w:rPr>
      </w:pPr>
      <w:r w:rsidDel="00000000" w:rsidR="00000000" w:rsidRPr="00000000">
        <w:rPr>
          <w:sz w:val="18"/>
          <w:szCs w:val="18"/>
          <w:rtl w:val="0"/>
        </w:rPr>
        <w:t xml:space="preserve">Warunki techniczne wykonania i odbioru robót budowlanych. Poradnik projektanta, kierownika budowy i inspektora nadzoru. Praca zbiorowa, Verlag Dashofer, Warszawa 2015 r.</w:t>
      </w:r>
    </w:p>
    <w:p w:rsidR="00000000" w:rsidDel="00000000" w:rsidP="00000000" w:rsidRDefault="00000000" w:rsidRPr="00000000" w14:paraId="000001AB">
      <w:pPr>
        <w:widowControl w:val="0"/>
        <w:numPr>
          <w:ilvl w:val="0"/>
          <w:numId w:val="2"/>
        </w:numPr>
        <w:tabs>
          <w:tab w:val="left" w:leader="none" w:pos="290"/>
          <w:tab w:val="left" w:leader="none" w:pos="292"/>
        </w:tabs>
        <w:spacing w:after="0" w:before="23" w:lineRule="auto"/>
        <w:ind w:left="292" w:right="-264.3307086614169" w:hanging="231"/>
        <w:jc w:val="left"/>
        <w:rPr>
          <w:sz w:val="18"/>
          <w:szCs w:val="18"/>
        </w:rPr>
      </w:pPr>
      <w:r w:rsidDel="00000000" w:rsidR="00000000" w:rsidRPr="00000000">
        <w:rPr>
          <w:sz w:val="18"/>
          <w:szCs w:val="18"/>
          <w:rtl w:val="0"/>
        </w:rPr>
        <w:t xml:space="preserve">Warunki techniczne wykonania i odbioru robót budowlano-montażowych, (tom I, II, III, IV, V) Arkady, Warszawa 1989-1990.</w:t>
      </w:r>
    </w:p>
    <w:p w:rsidR="00000000" w:rsidDel="00000000" w:rsidP="00000000" w:rsidRDefault="00000000" w:rsidRPr="00000000" w14:paraId="000001AC">
      <w:pPr>
        <w:widowControl w:val="0"/>
        <w:numPr>
          <w:ilvl w:val="0"/>
          <w:numId w:val="2"/>
        </w:numPr>
        <w:tabs>
          <w:tab w:val="left" w:leader="none" w:pos="291"/>
        </w:tabs>
        <w:spacing w:after="0" w:before="23" w:lineRule="auto"/>
        <w:ind w:left="291" w:right="-264.3307086614169" w:hanging="229"/>
        <w:jc w:val="left"/>
        <w:rPr>
          <w:sz w:val="18"/>
          <w:szCs w:val="18"/>
        </w:rPr>
      </w:pPr>
      <w:r w:rsidDel="00000000" w:rsidR="00000000" w:rsidRPr="00000000">
        <w:rPr>
          <w:sz w:val="18"/>
          <w:szCs w:val="18"/>
          <w:rtl w:val="0"/>
        </w:rPr>
        <w:t xml:space="preserve">Warunki techniczne wykonania i odbioru robót budowlanych. Instytut Techniki Budowlanej, Warszawa 2003.</w:t>
      </w:r>
    </w:p>
    <w:p w:rsidR="00000000" w:rsidDel="00000000" w:rsidP="00000000" w:rsidRDefault="00000000" w:rsidRPr="00000000" w14:paraId="000001AD">
      <w:pPr>
        <w:widowControl w:val="0"/>
        <w:numPr>
          <w:ilvl w:val="0"/>
          <w:numId w:val="2"/>
        </w:numPr>
        <w:tabs>
          <w:tab w:val="left" w:leader="none" w:pos="290"/>
          <w:tab w:val="left" w:leader="none" w:pos="292"/>
        </w:tabs>
        <w:spacing w:after="0" w:before="23" w:lineRule="auto"/>
        <w:ind w:left="292" w:right="-264.3307086614169" w:hanging="231"/>
        <w:jc w:val="left"/>
        <w:rPr>
          <w:sz w:val="18"/>
          <w:szCs w:val="18"/>
        </w:rPr>
      </w:pPr>
      <w:r w:rsidDel="00000000" w:rsidR="00000000" w:rsidRPr="00000000">
        <w:rPr>
          <w:sz w:val="18"/>
          <w:szCs w:val="18"/>
          <w:rtl w:val="0"/>
        </w:rPr>
        <w:t xml:space="preserve">Warunki techniczne, COBRTI INSTAL, wydane przez Centralny Ośrodek Badawczo-Rozwojowy Techniki instalacyjnej INSTAL:</w:t>
      </w:r>
    </w:p>
    <w:p w:rsidR="00000000" w:rsidDel="00000000" w:rsidP="00000000" w:rsidRDefault="00000000" w:rsidRPr="00000000" w14:paraId="000001AE">
      <w:pPr>
        <w:widowControl w:val="0"/>
        <w:numPr>
          <w:ilvl w:val="1"/>
          <w:numId w:val="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Warunki techniczne wykonania i odbioru sieci wodociągowych, Warszawa 2001, Zeszyt 3,</w:t>
      </w:r>
    </w:p>
    <w:p w:rsidR="00000000" w:rsidDel="00000000" w:rsidP="00000000" w:rsidRDefault="00000000" w:rsidRPr="00000000" w14:paraId="000001AF">
      <w:pPr>
        <w:widowControl w:val="0"/>
        <w:numPr>
          <w:ilvl w:val="1"/>
          <w:numId w:val="2"/>
        </w:numPr>
        <w:tabs>
          <w:tab w:val="left" w:leader="none" w:pos="516"/>
          <w:tab w:val="left" w:leader="none" w:pos="518"/>
        </w:tabs>
        <w:spacing w:after="0" w:before="24" w:lineRule="auto"/>
        <w:ind w:left="518" w:right="-264.3307086614169" w:hanging="231"/>
        <w:jc w:val="left"/>
        <w:rPr>
          <w:sz w:val="18"/>
          <w:szCs w:val="18"/>
        </w:rPr>
      </w:pPr>
      <w:r w:rsidDel="00000000" w:rsidR="00000000" w:rsidRPr="00000000">
        <w:rPr>
          <w:sz w:val="18"/>
          <w:szCs w:val="18"/>
          <w:rtl w:val="0"/>
        </w:rPr>
        <w:t xml:space="preserve">Warunki techniczne wykonanie i odbioru sieci ciepłowniczych z rur i elementów preizolowanych, Warszawa 2002, Zeszyt 4,</w:t>
      </w:r>
    </w:p>
    <w:p w:rsidR="00000000" w:rsidDel="00000000" w:rsidP="00000000" w:rsidRDefault="00000000" w:rsidRPr="00000000" w14:paraId="000001B0">
      <w:pPr>
        <w:widowControl w:val="0"/>
        <w:numPr>
          <w:ilvl w:val="1"/>
          <w:numId w:val="2"/>
        </w:numPr>
        <w:tabs>
          <w:tab w:val="left" w:leader="none" w:pos="516"/>
        </w:tabs>
        <w:spacing w:after="0" w:before="71" w:lineRule="auto"/>
        <w:ind w:left="516" w:right="-264.3307086614169" w:hanging="229"/>
        <w:jc w:val="left"/>
        <w:rPr>
          <w:sz w:val="18"/>
          <w:szCs w:val="18"/>
        </w:rPr>
      </w:pPr>
      <w:r w:rsidDel="00000000" w:rsidR="00000000" w:rsidRPr="00000000">
        <w:rPr>
          <w:sz w:val="18"/>
          <w:szCs w:val="18"/>
          <w:rtl w:val="0"/>
        </w:rPr>
        <w:t xml:space="preserve">Warunki techniczne wykonanie i odbioru sieci kanalizacyjnych, Warszawa 2003, Zeszyt 9,</w:t>
      </w:r>
    </w:p>
    <w:p w:rsidR="00000000" w:rsidDel="00000000" w:rsidP="00000000" w:rsidRDefault="00000000" w:rsidRPr="00000000" w14:paraId="000001B1">
      <w:pPr>
        <w:widowControl w:val="0"/>
        <w:numPr>
          <w:ilvl w:val="1"/>
          <w:numId w:val="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Warunki techniczne wykonanie i odbioru instalacji wentylacyjnych, Warszawa 2002, Zeszyt 5,</w:t>
      </w:r>
    </w:p>
    <w:p w:rsidR="00000000" w:rsidDel="00000000" w:rsidP="00000000" w:rsidRDefault="00000000" w:rsidRPr="00000000" w14:paraId="000001B2">
      <w:pPr>
        <w:widowControl w:val="0"/>
        <w:numPr>
          <w:ilvl w:val="1"/>
          <w:numId w:val="2"/>
        </w:numPr>
        <w:tabs>
          <w:tab w:val="left" w:leader="none" w:pos="516"/>
        </w:tabs>
        <w:spacing w:after="0" w:before="24" w:lineRule="auto"/>
        <w:ind w:left="516" w:right="-264.3307086614169" w:hanging="229"/>
        <w:jc w:val="left"/>
        <w:rPr>
          <w:sz w:val="18"/>
          <w:szCs w:val="18"/>
        </w:rPr>
      </w:pPr>
      <w:r w:rsidDel="00000000" w:rsidR="00000000" w:rsidRPr="00000000">
        <w:rPr>
          <w:sz w:val="18"/>
          <w:szCs w:val="18"/>
          <w:rtl w:val="0"/>
        </w:rPr>
        <w:t xml:space="preserve">Warunki techniczne wykonanie i odbioru instalacji ogrzewczych, Warszawa 2003, Zeszyt 6,</w:t>
      </w:r>
    </w:p>
    <w:p w:rsidR="00000000" w:rsidDel="00000000" w:rsidP="00000000" w:rsidRDefault="00000000" w:rsidRPr="00000000" w14:paraId="000001B3">
      <w:pPr>
        <w:widowControl w:val="0"/>
        <w:numPr>
          <w:ilvl w:val="1"/>
          <w:numId w:val="2"/>
        </w:numPr>
        <w:tabs>
          <w:tab w:val="left" w:leader="none" w:pos="516"/>
        </w:tabs>
        <w:spacing w:after="0" w:before="23" w:lineRule="auto"/>
        <w:ind w:left="516" w:right="-264.3307086614169" w:hanging="229"/>
        <w:jc w:val="left"/>
        <w:rPr>
          <w:sz w:val="18"/>
          <w:szCs w:val="18"/>
        </w:rPr>
      </w:pPr>
      <w:r w:rsidDel="00000000" w:rsidR="00000000" w:rsidRPr="00000000">
        <w:rPr>
          <w:sz w:val="18"/>
          <w:szCs w:val="18"/>
          <w:rtl w:val="0"/>
        </w:rPr>
        <w:t xml:space="preserve">Warunki techniczne wykonanie i odbioru instalacji wodociągowych, Warszawa 2003, Zeszyt 7,</w:t>
      </w:r>
    </w:p>
    <w:p w:rsidR="00000000" w:rsidDel="00000000" w:rsidP="00000000" w:rsidRDefault="00000000" w:rsidRPr="00000000" w14:paraId="000001B4">
      <w:pPr>
        <w:widowControl w:val="0"/>
        <w:numPr>
          <w:ilvl w:val="1"/>
          <w:numId w:val="2"/>
        </w:numPr>
        <w:tabs>
          <w:tab w:val="left" w:leader="none" w:pos="516"/>
        </w:tabs>
        <w:spacing w:after="0" w:before="24" w:lineRule="auto"/>
        <w:ind w:left="516" w:right="-264.3307086614169" w:hanging="229"/>
        <w:jc w:val="left"/>
        <w:rPr>
          <w:sz w:val="18"/>
          <w:szCs w:val="18"/>
        </w:rPr>
      </w:pPr>
      <w:r w:rsidDel="00000000" w:rsidR="00000000" w:rsidRPr="00000000">
        <w:rPr>
          <w:sz w:val="18"/>
          <w:szCs w:val="18"/>
          <w:rtl w:val="0"/>
        </w:rPr>
        <w:t xml:space="preserve">Warunki techniczne wykonanie i odbioru węzłów ciepłowniczych, Warszawa 2003, Zeszyt 8,</w:t>
      </w:r>
    </w:p>
    <w:p w:rsidR="00000000" w:rsidDel="00000000" w:rsidP="00000000" w:rsidRDefault="00000000" w:rsidRPr="00000000" w14:paraId="000001B5">
      <w:pPr>
        <w:widowControl w:val="0"/>
        <w:tabs>
          <w:tab w:val="left" w:leader="none" w:pos="516"/>
        </w:tabs>
        <w:spacing w:after="0" w:before="24" w:lineRule="auto"/>
        <w:ind w:left="0" w:right="-264.3307086614169" w:firstLine="0"/>
        <w:jc w:val="left"/>
        <w:rPr>
          <w:sz w:val="18"/>
          <w:szCs w:val="18"/>
        </w:rPr>
      </w:pPr>
      <w:r w:rsidDel="00000000" w:rsidR="00000000" w:rsidRPr="00000000">
        <w:rPr>
          <w:rtl w:val="0"/>
        </w:rPr>
      </w:r>
    </w:p>
    <w:p w:rsidR="00000000" w:rsidDel="00000000" w:rsidP="00000000" w:rsidRDefault="00000000" w:rsidRPr="00000000" w14:paraId="000001B6">
      <w:pPr>
        <w:tabs>
          <w:tab w:val="left" w:leader="none" w:pos="284"/>
        </w:tabs>
        <w:ind w:left="0" w:firstLine="0"/>
        <w:rPr>
          <w:sz w:val="18"/>
          <w:szCs w:val="18"/>
        </w:rPr>
      </w:pPr>
      <w:r w:rsidDel="00000000" w:rsidR="00000000" w:rsidRPr="00000000">
        <w:rPr>
          <w:rtl w:val="0"/>
        </w:rPr>
      </w:r>
    </w:p>
    <w:p w:rsidR="00000000" w:rsidDel="00000000" w:rsidP="00000000" w:rsidRDefault="00000000" w:rsidRPr="00000000" w14:paraId="000001B7">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8">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9">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A">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B">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C">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D">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E">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BF">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1C0">
      <w:pPr>
        <w:tabs>
          <w:tab w:val="left" w:leader="none" w:pos="284"/>
        </w:tabs>
        <w:ind w:left="0" w:firstLine="0"/>
        <w:jc w:val="left"/>
        <w:rPr>
          <w:sz w:val="18"/>
          <w:szCs w:val="18"/>
        </w:rPr>
      </w:pPr>
      <w:r w:rsidDel="00000000" w:rsidR="00000000" w:rsidRPr="00000000">
        <w:rPr>
          <w:rtl w:val="0"/>
        </w:rPr>
      </w:r>
    </w:p>
    <w:p w:rsidR="00000000" w:rsidDel="00000000" w:rsidP="00000000" w:rsidRDefault="00000000" w:rsidRPr="00000000" w14:paraId="000001C1">
      <w:pPr>
        <w:keepNext w:val="1"/>
        <w:keepLines w:val="1"/>
        <w:spacing w:after="0" w:line="251" w:lineRule="auto"/>
        <w:ind w:left="0" w:firstLine="0"/>
        <w:jc w:val="center"/>
        <w:rPr>
          <w:sz w:val="18"/>
          <w:szCs w:val="18"/>
        </w:rPr>
      </w:pPr>
      <w:r w:rsidDel="00000000" w:rsidR="00000000" w:rsidRPr="00000000">
        <w:rPr>
          <w:sz w:val="18"/>
          <w:szCs w:val="18"/>
          <w:rtl w:val="0"/>
        </w:rPr>
        <w:t xml:space="preserve">      SZCZEGÓŁOWA SPECYFIKACJA TECHNICZNA</w:t>
      </w:r>
    </w:p>
    <w:p w:rsidR="00000000" w:rsidDel="00000000" w:rsidP="00000000" w:rsidRDefault="00000000" w:rsidRPr="00000000" w14:paraId="000001C2">
      <w:pPr>
        <w:spacing w:after="0" w:line="251" w:lineRule="auto"/>
        <w:ind w:left="10" w:right="10" w:firstLine="0"/>
        <w:jc w:val="center"/>
        <w:rPr>
          <w:sz w:val="18"/>
          <w:szCs w:val="18"/>
        </w:rPr>
      </w:pPr>
      <w:r w:rsidDel="00000000" w:rsidR="00000000" w:rsidRPr="00000000">
        <w:rPr>
          <w:sz w:val="18"/>
          <w:szCs w:val="18"/>
          <w:rtl w:val="0"/>
        </w:rPr>
        <w:t xml:space="preserve">   WYKONANIA I ODBIORU ROBÓT</w:t>
      </w:r>
    </w:p>
    <w:p w:rsidR="00000000" w:rsidDel="00000000" w:rsidP="00000000" w:rsidRDefault="00000000" w:rsidRPr="00000000" w14:paraId="000001C3">
      <w:pPr>
        <w:tabs>
          <w:tab w:val="left" w:leader="none" w:pos="284"/>
        </w:tabs>
        <w:ind w:firstLine="567"/>
        <w:jc w:val="left"/>
        <w:rPr>
          <w:sz w:val="18"/>
          <w:szCs w:val="18"/>
        </w:rPr>
      </w:pPr>
      <w:r w:rsidDel="00000000" w:rsidR="00000000" w:rsidRPr="00000000">
        <w:rPr>
          <w:rtl w:val="0"/>
        </w:rPr>
      </w:r>
    </w:p>
    <w:p w:rsidR="00000000" w:rsidDel="00000000" w:rsidP="00000000" w:rsidRDefault="00000000" w:rsidRPr="00000000" w14:paraId="000001C4">
      <w:pPr>
        <w:tabs>
          <w:tab w:val="left" w:leader="none" w:pos="284"/>
        </w:tabs>
        <w:ind w:firstLine="567"/>
        <w:jc w:val="center"/>
        <w:rPr>
          <w:sz w:val="18"/>
          <w:szCs w:val="18"/>
        </w:rPr>
      </w:pPr>
      <w:r w:rsidDel="00000000" w:rsidR="00000000" w:rsidRPr="00000000">
        <w:rPr>
          <w:b w:val="1"/>
          <w:bCs w:val="1"/>
          <w:sz w:val="18"/>
          <w:szCs w:val="18"/>
          <w:rtl w:val="0"/>
        </w:rPr>
        <w:t xml:space="preserve">ROBOTY POMIAROWE</w:t>
      </w:r>
      <w:r w:rsidDel="00000000" w:rsidR="00000000" w:rsidRPr="00000000">
        <w:rPr>
          <w:rtl w:val="0"/>
        </w:rPr>
      </w:r>
    </w:p>
    <w:p w:rsidR="00000000" w:rsidDel="00000000" w:rsidP="00000000" w:rsidRDefault="00000000" w:rsidRPr="00000000" w14:paraId="000001C5">
      <w:pPr>
        <w:pStyle w:val="Heading2"/>
        <w:keepNext w:val="0"/>
        <w:widowControl w:val="0"/>
        <w:spacing w:after="0" w:before="183" w:lineRule="auto"/>
        <w:ind w:left="0" w:right="-264.3307086614169" w:firstLine="0"/>
        <w:jc w:val="center"/>
        <w:rPr>
          <w:sz w:val="18"/>
          <w:szCs w:val="18"/>
        </w:rPr>
      </w:pPr>
      <w:bookmarkStart w:colFirst="0" w:colLast="0" w:name="_heading=h.qv7hayzddg12" w:id="5"/>
      <w:bookmarkEnd w:id="5"/>
      <w:r w:rsidDel="00000000" w:rsidR="00000000" w:rsidRPr="00000000">
        <w:rPr>
          <w:sz w:val="18"/>
          <w:szCs w:val="18"/>
          <w:rtl w:val="0"/>
        </w:rPr>
        <w:t xml:space="preserve">(Kod CPV 71351810‑4)</w:t>
      </w:r>
    </w:p>
    <w:p w:rsidR="00000000" w:rsidDel="00000000" w:rsidP="00000000" w:rsidRDefault="00000000" w:rsidRPr="00000000" w14:paraId="000001C6">
      <w:pPr>
        <w:spacing w:before="96.00000000000001" w:lineRule="auto"/>
        <w:ind w:left="0" w:firstLine="0"/>
        <w:rPr>
          <w:b w:val="1"/>
          <w:bCs w:val="1"/>
          <w:smallCaps w:val="1"/>
          <w:sz w:val="18"/>
          <w:szCs w:val="18"/>
        </w:rPr>
      </w:pPr>
      <w:r w:rsidDel="00000000" w:rsidR="00000000" w:rsidRPr="00000000">
        <w:rPr>
          <w:smallCaps w:val="1"/>
          <w:sz w:val="18"/>
          <w:szCs w:val="18"/>
          <w:rtl w:val="0"/>
        </w:rPr>
        <w:t xml:space="preserve"> </w:t>
      </w:r>
      <w:r w:rsidDel="00000000" w:rsidR="00000000" w:rsidRPr="00000000">
        <w:rPr>
          <w:rtl w:val="0"/>
        </w:rPr>
      </w:r>
    </w:p>
    <w:p w:rsidR="00000000" w:rsidDel="00000000" w:rsidP="00000000" w:rsidRDefault="00000000" w:rsidRPr="00000000" w14:paraId="000001C7">
      <w:pPr>
        <w:keepNext w:val="1"/>
        <w:numPr>
          <w:ilvl w:val="1"/>
          <w:numId w:val="50"/>
        </w:numPr>
        <w:ind w:left="567" w:hanging="567"/>
        <w:jc w:val="left"/>
        <w:rPr>
          <w:b w:val="1"/>
          <w:bCs w:val="1"/>
          <w:sz w:val="18"/>
          <w:szCs w:val="18"/>
        </w:rPr>
      </w:pPr>
      <w:bookmarkStart w:colFirst="0" w:colLast="0" w:name="_heading=h.vch48aekc5t0" w:id="6"/>
      <w:bookmarkEnd w:id="6"/>
      <w:r w:rsidDel="00000000" w:rsidR="00000000" w:rsidRPr="00000000">
        <w:rPr>
          <w:b w:val="1"/>
          <w:bCs w:val="1"/>
          <w:sz w:val="18"/>
          <w:szCs w:val="18"/>
          <w:rtl w:val="0"/>
        </w:rPr>
        <w:t xml:space="preserve">Przedmiot Warunków wykonania i odbioru robót budowlanych</w:t>
      </w:r>
    </w:p>
    <w:p w:rsidR="00000000" w:rsidDel="00000000" w:rsidP="00000000" w:rsidRDefault="00000000" w:rsidRPr="00000000" w14:paraId="000001C8">
      <w:pPr>
        <w:spacing w:after="240" w:before="240" w:lineRule="auto"/>
        <w:ind w:left="0" w:firstLine="0"/>
        <w:rPr>
          <w:sz w:val="18"/>
          <w:szCs w:val="18"/>
        </w:rPr>
      </w:pPr>
      <w:bookmarkStart w:colFirst="0" w:colLast="0" w:name="_heading=h.mgdvki9e56sf" w:id="7"/>
      <w:bookmarkEnd w:id="7"/>
      <w:r w:rsidDel="00000000" w:rsidR="00000000" w:rsidRPr="00000000">
        <w:rPr>
          <w:sz w:val="18"/>
          <w:szCs w:val="18"/>
          <w:rtl w:val="0"/>
        </w:rPr>
        <w:t xml:space="preserve">Przedmiotem niniejszej Specyfikacji są wymagania dotyczące wykonania i odbioru </w:t>
      </w:r>
      <w:r w:rsidDel="00000000" w:rsidR="00000000" w:rsidRPr="00000000">
        <w:rPr>
          <w:b w:val="1"/>
          <w:bCs w:val="1"/>
          <w:sz w:val="18"/>
          <w:szCs w:val="18"/>
          <w:rtl w:val="0"/>
        </w:rPr>
        <w:t xml:space="preserve">robót pomiarowych geodezyjnych</w:t>
      </w:r>
      <w:r w:rsidDel="00000000" w:rsidR="00000000" w:rsidRPr="00000000">
        <w:rPr>
          <w:sz w:val="18"/>
          <w:szCs w:val="18"/>
          <w:rtl w:val="0"/>
        </w:rPr>
        <w:t xml:space="preserve"> niezbędnych do realizacji zadania: </w:t>
      </w:r>
      <w:r w:rsidDel="00000000" w:rsidR="00000000" w:rsidRPr="00000000">
        <w:rPr>
          <w:b w:val="1"/>
          <w:bCs w:val="1"/>
          <w:sz w:val="18"/>
          <w:szCs w:val="18"/>
          <w:rtl w:val="0"/>
        </w:rPr>
        <w:t xml:space="preserve">„Budowa Punktu Selektywnej Zbiórki Odpadów Komunalnych – Poprawa efektywności energetycznej nowego PSZOK poprzez budowę instalacji fotowoltaicznej z magazynem energii, EMS, SZR i stacją ładowania pojazdów elektrycznych”</w:t>
      </w:r>
      <w:r w:rsidDel="00000000" w:rsidR="00000000" w:rsidRPr="00000000">
        <w:rPr>
          <w:sz w:val="18"/>
          <w:szCs w:val="18"/>
          <w:rtl w:val="0"/>
        </w:rPr>
        <w:t xml:space="preserve">   w Skarbimierzu‑Osiedlu, ul. Wierzbowa 31, dz. nr 92/17.</w:t>
      </w:r>
    </w:p>
    <w:p w:rsidR="00000000" w:rsidDel="00000000" w:rsidP="00000000" w:rsidRDefault="00000000" w:rsidRPr="00000000" w14:paraId="000001C9">
      <w:pPr>
        <w:spacing w:after="240" w:before="240" w:lineRule="auto"/>
        <w:ind w:left="0" w:firstLine="0"/>
        <w:rPr>
          <w:sz w:val="18"/>
          <w:szCs w:val="18"/>
        </w:rPr>
      </w:pPr>
      <w:r w:rsidDel="00000000" w:rsidR="00000000" w:rsidRPr="00000000">
        <w:rPr>
          <w:sz w:val="18"/>
          <w:szCs w:val="18"/>
          <w:rtl w:val="0"/>
        </w:rPr>
        <w:t xml:space="preserve">Roboty pomiarowe obejmują:</w:t>
      </w:r>
    </w:p>
    <w:p w:rsidR="00000000" w:rsidDel="00000000" w:rsidP="00000000" w:rsidRDefault="00000000" w:rsidRPr="00000000" w14:paraId="000001CA">
      <w:pPr>
        <w:numPr>
          <w:ilvl w:val="0"/>
          <w:numId w:val="61"/>
        </w:numPr>
        <w:spacing w:after="0" w:before="240" w:lineRule="auto"/>
        <w:ind w:left="720" w:hanging="360"/>
        <w:jc w:val="left"/>
        <w:rPr>
          <w:sz w:val="18"/>
          <w:szCs w:val="18"/>
        </w:rPr>
      </w:pPr>
      <w:r w:rsidDel="00000000" w:rsidR="00000000" w:rsidRPr="00000000">
        <w:rPr>
          <w:sz w:val="18"/>
          <w:szCs w:val="18"/>
          <w:rtl w:val="0"/>
        </w:rPr>
        <w:t xml:space="preserve">inwentaryzację geodezyjną stanu istniejącego,</w:t>
      </w:r>
      <w:r w:rsidDel="00000000" w:rsidR="00000000" w:rsidRPr="00000000">
        <w:rPr>
          <w:rtl w:val="0"/>
        </w:rPr>
      </w:r>
    </w:p>
    <w:p w:rsidR="00000000" w:rsidDel="00000000" w:rsidP="00000000" w:rsidRDefault="00000000" w:rsidRPr="00000000" w14:paraId="000001CB">
      <w:pPr>
        <w:numPr>
          <w:ilvl w:val="0"/>
          <w:numId w:val="61"/>
        </w:numPr>
        <w:spacing w:after="0" w:before="0" w:lineRule="auto"/>
        <w:ind w:left="720" w:hanging="360"/>
        <w:jc w:val="left"/>
        <w:rPr>
          <w:sz w:val="18"/>
          <w:szCs w:val="18"/>
        </w:rPr>
      </w:pPr>
      <w:r w:rsidDel="00000000" w:rsidR="00000000" w:rsidRPr="00000000">
        <w:rPr>
          <w:sz w:val="18"/>
          <w:szCs w:val="18"/>
          <w:rtl w:val="0"/>
        </w:rPr>
        <w:t xml:space="preserve">wytyczenie lokalizacji konstrukcji PV, tras kablowych AC/DC/telekomunikacyjnych,</w:t>
      </w:r>
      <w:r w:rsidDel="00000000" w:rsidR="00000000" w:rsidRPr="00000000">
        <w:rPr>
          <w:rtl w:val="0"/>
        </w:rPr>
      </w:r>
    </w:p>
    <w:p w:rsidR="00000000" w:rsidDel="00000000" w:rsidP="00000000" w:rsidRDefault="00000000" w:rsidRPr="00000000" w14:paraId="000001CC">
      <w:pPr>
        <w:numPr>
          <w:ilvl w:val="0"/>
          <w:numId w:val="61"/>
        </w:numPr>
        <w:spacing w:after="0" w:before="0" w:lineRule="auto"/>
        <w:ind w:left="720" w:hanging="360"/>
        <w:jc w:val="left"/>
        <w:rPr>
          <w:sz w:val="18"/>
          <w:szCs w:val="18"/>
        </w:rPr>
      </w:pPr>
      <w:r w:rsidDel="00000000" w:rsidR="00000000" w:rsidRPr="00000000">
        <w:rPr>
          <w:sz w:val="18"/>
          <w:szCs w:val="18"/>
          <w:rtl w:val="0"/>
        </w:rPr>
        <w:t xml:space="preserve">wytyczenie miejsca postojowego EV,</w:t>
      </w:r>
      <w:r w:rsidDel="00000000" w:rsidR="00000000" w:rsidRPr="00000000">
        <w:rPr>
          <w:rtl w:val="0"/>
        </w:rPr>
      </w:r>
    </w:p>
    <w:p w:rsidR="00000000" w:rsidDel="00000000" w:rsidP="00000000" w:rsidRDefault="00000000" w:rsidRPr="00000000" w14:paraId="000001CD">
      <w:pPr>
        <w:numPr>
          <w:ilvl w:val="0"/>
          <w:numId w:val="61"/>
        </w:numPr>
        <w:spacing w:after="0" w:before="0" w:lineRule="auto"/>
        <w:ind w:left="720" w:hanging="360"/>
        <w:jc w:val="left"/>
        <w:rPr>
          <w:sz w:val="18"/>
          <w:szCs w:val="18"/>
        </w:rPr>
      </w:pPr>
      <w:r w:rsidDel="00000000" w:rsidR="00000000" w:rsidRPr="00000000">
        <w:rPr>
          <w:sz w:val="18"/>
          <w:szCs w:val="18"/>
          <w:rtl w:val="0"/>
        </w:rPr>
        <w:t xml:space="preserve">wyznaczenie reperów roboczych,</w:t>
      </w:r>
      <w:r w:rsidDel="00000000" w:rsidR="00000000" w:rsidRPr="00000000">
        <w:rPr>
          <w:rtl w:val="0"/>
        </w:rPr>
      </w:r>
    </w:p>
    <w:p w:rsidR="00000000" w:rsidDel="00000000" w:rsidP="00000000" w:rsidRDefault="00000000" w:rsidRPr="00000000" w14:paraId="000001CE">
      <w:pPr>
        <w:numPr>
          <w:ilvl w:val="0"/>
          <w:numId w:val="61"/>
        </w:numPr>
        <w:spacing w:after="0" w:before="0" w:lineRule="auto"/>
        <w:ind w:left="720" w:hanging="360"/>
        <w:jc w:val="left"/>
        <w:rPr>
          <w:sz w:val="18"/>
          <w:szCs w:val="18"/>
        </w:rPr>
      </w:pPr>
      <w:r w:rsidDel="00000000" w:rsidR="00000000" w:rsidRPr="00000000">
        <w:rPr>
          <w:sz w:val="18"/>
          <w:szCs w:val="18"/>
          <w:rtl w:val="0"/>
        </w:rPr>
        <w:t xml:space="preserve">pomiary kontrolne w trakcie robót,</w:t>
      </w:r>
      <w:r w:rsidDel="00000000" w:rsidR="00000000" w:rsidRPr="00000000">
        <w:rPr>
          <w:rtl w:val="0"/>
        </w:rPr>
      </w:r>
    </w:p>
    <w:p w:rsidR="00000000" w:rsidDel="00000000" w:rsidP="00000000" w:rsidRDefault="00000000" w:rsidRPr="00000000" w14:paraId="000001CF">
      <w:pPr>
        <w:numPr>
          <w:ilvl w:val="0"/>
          <w:numId w:val="61"/>
        </w:numPr>
        <w:spacing w:after="240" w:before="0" w:lineRule="auto"/>
        <w:ind w:left="720" w:hanging="360"/>
        <w:jc w:val="left"/>
        <w:rPr>
          <w:sz w:val="18"/>
          <w:szCs w:val="18"/>
        </w:rPr>
      </w:pPr>
      <w:r w:rsidDel="00000000" w:rsidR="00000000" w:rsidRPr="00000000">
        <w:rPr>
          <w:sz w:val="18"/>
          <w:szCs w:val="18"/>
          <w:rtl w:val="0"/>
        </w:rPr>
        <w:t xml:space="preserve">inwentaryzację powykonawczą instalacji PV, BESS, EMS, SZR, EV oraz tras kablowych.</w:t>
      </w:r>
      <w:r w:rsidDel="00000000" w:rsidR="00000000" w:rsidRPr="00000000">
        <w:rPr>
          <w:rtl w:val="0"/>
        </w:rPr>
      </w:r>
    </w:p>
    <w:p w:rsidR="00000000" w:rsidDel="00000000" w:rsidP="00000000" w:rsidRDefault="00000000" w:rsidRPr="00000000" w14:paraId="000001D0">
      <w:pPr>
        <w:ind w:firstLine="567"/>
        <w:rPr>
          <w:sz w:val="18"/>
          <w:szCs w:val="18"/>
        </w:rPr>
      </w:pPr>
      <w:r w:rsidDel="00000000" w:rsidR="00000000" w:rsidRPr="00000000">
        <w:rPr>
          <w:rtl w:val="0"/>
        </w:rPr>
      </w:r>
    </w:p>
    <w:p w:rsidR="00000000" w:rsidDel="00000000" w:rsidP="00000000" w:rsidRDefault="00000000" w:rsidRPr="00000000" w14:paraId="000001D1">
      <w:pPr>
        <w:keepNext w:val="1"/>
        <w:numPr>
          <w:ilvl w:val="1"/>
          <w:numId w:val="50"/>
        </w:numPr>
        <w:ind w:left="567" w:hanging="567"/>
        <w:jc w:val="left"/>
        <w:rPr>
          <w:b w:val="1"/>
          <w:bCs w:val="1"/>
          <w:sz w:val="18"/>
          <w:szCs w:val="18"/>
        </w:rPr>
      </w:pPr>
      <w:r w:rsidDel="00000000" w:rsidR="00000000" w:rsidRPr="00000000">
        <w:rPr>
          <w:b w:val="1"/>
          <w:bCs w:val="1"/>
          <w:sz w:val="18"/>
          <w:szCs w:val="18"/>
          <w:rtl w:val="0"/>
        </w:rPr>
        <w:t xml:space="preserve">Zakres stosowania WW</w:t>
      </w:r>
    </w:p>
    <w:p w:rsidR="00000000" w:rsidDel="00000000" w:rsidP="00000000" w:rsidRDefault="00000000" w:rsidRPr="00000000" w14:paraId="000001D2">
      <w:pPr>
        <w:ind w:firstLine="567"/>
        <w:rPr>
          <w:sz w:val="18"/>
          <w:szCs w:val="18"/>
        </w:rPr>
      </w:pPr>
      <w:bookmarkStart w:colFirst="0" w:colLast="0" w:name="_heading=h.7p99ob11q05l" w:id="8"/>
      <w:bookmarkEnd w:id="8"/>
      <w:r w:rsidDel="00000000" w:rsidR="00000000" w:rsidRPr="00000000">
        <w:rPr>
          <w:sz w:val="18"/>
          <w:szCs w:val="18"/>
          <w:rtl w:val="0"/>
        </w:rPr>
        <w:t xml:space="preserve">Warunki wykonania i odbioru robót budowlanych (WW) stanowią integralną część Programu funkcjonalno-użytkowego i należy je stosować przy zlecaniu, projektowaniu i realizacji Robót opisanych w niniejszym PFU. </w:t>
      </w:r>
    </w:p>
    <w:p w:rsidR="00000000" w:rsidDel="00000000" w:rsidP="00000000" w:rsidRDefault="00000000" w:rsidRPr="00000000" w14:paraId="000001D3">
      <w:pPr>
        <w:keepNext w:val="1"/>
        <w:numPr>
          <w:ilvl w:val="1"/>
          <w:numId w:val="50"/>
        </w:numPr>
        <w:ind w:left="567" w:hanging="567"/>
        <w:jc w:val="left"/>
        <w:rPr>
          <w:b w:val="1"/>
          <w:bCs w:val="1"/>
          <w:sz w:val="18"/>
          <w:szCs w:val="18"/>
        </w:rPr>
      </w:pPr>
      <w:bookmarkStart w:colFirst="0" w:colLast="0" w:name="_heading=h.94afbqip86hm" w:id="9"/>
      <w:bookmarkEnd w:id="9"/>
      <w:r w:rsidDel="00000000" w:rsidR="00000000" w:rsidRPr="00000000">
        <w:rPr>
          <w:b w:val="1"/>
          <w:bCs w:val="1"/>
          <w:sz w:val="18"/>
          <w:szCs w:val="18"/>
          <w:rtl w:val="0"/>
        </w:rPr>
        <w:t xml:space="preserve">Zakres Robót objętych WW</w:t>
      </w:r>
    </w:p>
    <w:p w:rsidR="00000000" w:rsidDel="00000000" w:rsidP="00000000" w:rsidRDefault="00000000" w:rsidRPr="00000000" w14:paraId="000001D4">
      <w:pPr>
        <w:ind w:firstLine="567"/>
        <w:rPr>
          <w:sz w:val="18"/>
          <w:szCs w:val="18"/>
        </w:rPr>
      </w:pPr>
      <w:r w:rsidDel="00000000" w:rsidR="00000000" w:rsidRPr="00000000">
        <w:rPr>
          <w:sz w:val="18"/>
          <w:szCs w:val="18"/>
          <w:rtl w:val="0"/>
        </w:rPr>
        <w:t xml:space="preserve">Ustalenia zawarte w niniejszej specyfikacji obejmują wszystkie czynności umożliwiające i mające na celu przygotowanie i wykonanie robót w zakresie wytyczania obiektów przewidzianych w PFU, </w:t>
        <w:br w:type="textWrapping"/>
        <w:t xml:space="preserve">a w nim do wykonania:</w:t>
      </w:r>
    </w:p>
    <w:p w:rsidR="00000000" w:rsidDel="00000000" w:rsidP="00000000" w:rsidRDefault="00000000" w:rsidRPr="00000000" w14:paraId="000001D5">
      <w:pPr>
        <w:numPr>
          <w:ilvl w:val="0"/>
          <w:numId w:val="44"/>
        </w:numPr>
        <w:ind w:left="1287" w:hanging="360"/>
        <w:rPr>
          <w:sz w:val="18"/>
          <w:szCs w:val="18"/>
        </w:rPr>
      </w:pPr>
      <w:r w:rsidDel="00000000" w:rsidR="00000000" w:rsidRPr="00000000">
        <w:rPr>
          <w:sz w:val="18"/>
          <w:szCs w:val="18"/>
          <w:rtl w:val="0"/>
        </w:rPr>
        <w:t xml:space="preserve">Roboty mapowe</w:t>
      </w:r>
    </w:p>
    <w:p w:rsidR="00000000" w:rsidDel="00000000" w:rsidP="00000000" w:rsidRDefault="00000000" w:rsidRPr="00000000" w14:paraId="000001D6">
      <w:pPr>
        <w:numPr>
          <w:ilvl w:val="1"/>
          <w:numId w:val="44"/>
        </w:numPr>
        <w:ind w:left="2007" w:hanging="360"/>
        <w:rPr>
          <w:sz w:val="18"/>
          <w:szCs w:val="18"/>
        </w:rPr>
      </w:pPr>
      <w:r w:rsidDel="00000000" w:rsidR="00000000" w:rsidRPr="00000000">
        <w:rPr>
          <w:sz w:val="18"/>
          <w:szCs w:val="18"/>
          <w:rtl w:val="0"/>
        </w:rPr>
        <w:t xml:space="preserve">pozyskanie materiałów z PODGiK,</w:t>
      </w:r>
    </w:p>
    <w:p w:rsidR="00000000" w:rsidDel="00000000" w:rsidP="00000000" w:rsidRDefault="00000000" w:rsidRPr="00000000" w14:paraId="000001D7">
      <w:pPr>
        <w:numPr>
          <w:ilvl w:val="1"/>
          <w:numId w:val="44"/>
        </w:numPr>
        <w:ind w:left="2007" w:hanging="360"/>
        <w:rPr>
          <w:sz w:val="18"/>
          <w:szCs w:val="18"/>
        </w:rPr>
      </w:pPr>
      <w:r w:rsidDel="00000000" w:rsidR="00000000" w:rsidRPr="00000000">
        <w:rPr>
          <w:sz w:val="18"/>
          <w:szCs w:val="18"/>
          <w:rtl w:val="0"/>
        </w:rPr>
        <w:t xml:space="preserve">aktualizacja mapy zasadniczej w zakresie uzbrojenia terenu,</w:t>
      </w:r>
    </w:p>
    <w:p w:rsidR="00000000" w:rsidDel="00000000" w:rsidP="00000000" w:rsidRDefault="00000000" w:rsidRPr="00000000" w14:paraId="000001D8">
      <w:pPr>
        <w:numPr>
          <w:ilvl w:val="1"/>
          <w:numId w:val="44"/>
        </w:numPr>
        <w:ind w:left="2007" w:hanging="360"/>
        <w:rPr>
          <w:sz w:val="18"/>
          <w:szCs w:val="18"/>
        </w:rPr>
      </w:pPr>
      <w:r w:rsidDel="00000000" w:rsidR="00000000" w:rsidRPr="00000000">
        <w:rPr>
          <w:sz w:val="18"/>
          <w:szCs w:val="18"/>
          <w:rtl w:val="0"/>
        </w:rPr>
        <w:t xml:space="preserve">identyfikacja istniejących tras kablowych i infrastruktury PSZOK.</w:t>
      </w:r>
    </w:p>
    <w:p w:rsidR="00000000" w:rsidDel="00000000" w:rsidP="00000000" w:rsidRDefault="00000000" w:rsidRPr="00000000" w14:paraId="000001D9">
      <w:pPr>
        <w:numPr>
          <w:ilvl w:val="0"/>
          <w:numId w:val="44"/>
        </w:numPr>
        <w:ind w:left="1287" w:hanging="360"/>
        <w:rPr>
          <w:sz w:val="18"/>
          <w:szCs w:val="18"/>
        </w:rPr>
      </w:pPr>
      <w:r w:rsidDel="00000000" w:rsidR="00000000" w:rsidRPr="00000000">
        <w:rPr>
          <w:sz w:val="18"/>
          <w:szCs w:val="18"/>
          <w:rtl w:val="0"/>
        </w:rPr>
        <w:t xml:space="preserve">Roboty wytyczeniowe</w:t>
      </w:r>
    </w:p>
    <w:p w:rsidR="00000000" w:rsidDel="00000000" w:rsidP="00000000" w:rsidRDefault="00000000" w:rsidRPr="00000000" w14:paraId="000001DA">
      <w:pPr>
        <w:numPr>
          <w:ilvl w:val="0"/>
          <w:numId w:val="49"/>
        </w:numPr>
        <w:ind w:left="2007" w:hanging="360"/>
        <w:rPr>
          <w:sz w:val="18"/>
          <w:szCs w:val="18"/>
        </w:rPr>
      </w:pPr>
      <w:r w:rsidDel="00000000" w:rsidR="00000000" w:rsidRPr="00000000">
        <w:rPr>
          <w:sz w:val="18"/>
          <w:szCs w:val="18"/>
          <w:rtl w:val="0"/>
        </w:rPr>
        <w:t xml:space="preserve">wytyczenie dwóch konstrukcji wsporczych PV zgodnie z koncepcją PFU,</w:t>
      </w:r>
    </w:p>
    <w:p w:rsidR="00000000" w:rsidDel="00000000" w:rsidP="00000000" w:rsidRDefault="00000000" w:rsidRPr="00000000" w14:paraId="000001DB">
      <w:pPr>
        <w:numPr>
          <w:ilvl w:val="0"/>
          <w:numId w:val="49"/>
        </w:numPr>
        <w:ind w:left="2007" w:hanging="360"/>
        <w:rPr>
          <w:sz w:val="18"/>
          <w:szCs w:val="18"/>
        </w:rPr>
      </w:pPr>
      <w:r w:rsidDel="00000000" w:rsidR="00000000" w:rsidRPr="00000000">
        <w:rPr>
          <w:sz w:val="18"/>
          <w:szCs w:val="18"/>
          <w:rtl w:val="0"/>
        </w:rPr>
        <w:t xml:space="preserve">wytyczenie obrysu podłoża pod PV (krawężniki/obrzeża + 1,0 m zapasu),</w:t>
      </w:r>
    </w:p>
    <w:p w:rsidR="00000000" w:rsidDel="00000000" w:rsidP="00000000" w:rsidRDefault="00000000" w:rsidRPr="00000000" w14:paraId="000001DC">
      <w:pPr>
        <w:numPr>
          <w:ilvl w:val="0"/>
          <w:numId w:val="49"/>
        </w:numPr>
        <w:ind w:left="2007" w:hanging="360"/>
        <w:rPr>
          <w:sz w:val="18"/>
          <w:szCs w:val="18"/>
        </w:rPr>
      </w:pPr>
      <w:r w:rsidDel="00000000" w:rsidR="00000000" w:rsidRPr="00000000">
        <w:rPr>
          <w:sz w:val="18"/>
          <w:szCs w:val="18"/>
          <w:rtl w:val="0"/>
        </w:rPr>
        <w:t xml:space="preserve">wytyczenie tras kablowych AC, DC i telekomunikacyjnych,</w:t>
      </w:r>
    </w:p>
    <w:p w:rsidR="00000000" w:rsidDel="00000000" w:rsidP="00000000" w:rsidRDefault="00000000" w:rsidRPr="00000000" w14:paraId="000001DD">
      <w:pPr>
        <w:numPr>
          <w:ilvl w:val="0"/>
          <w:numId w:val="49"/>
        </w:numPr>
        <w:ind w:left="2007" w:hanging="360"/>
        <w:rPr>
          <w:sz w:val="18"/>
          <w:szCs w:val="18"/>
        </w:rPr>
      </w:pPr>
      <w:r w:rsidDel="00000000" w:rsidR="00000000" w:rsidRPr="00000000">
        <w:rPr>
          <w:sz w:val="18"/>
          <w:szCs w:val="18"/>
          <w:rtl w:val="0"/>
        </w:rPr>
        <w:t xml:space="preserve">wytyczenie lokalizacji falownika, magazynu energii, rozdzielnic, ZKEV,</w:t>
      </w:r>
    </w:p>
    <w:p w:rsidR="00000000" w:rsidDel="00000000" w:rsidP="00000000" w:rsidRDefault="00000000" w:rsidRPr="00000000" w14:paraId="000001DE">
      <w:pPr>
        <w:numPr>
          <w:ilvl w:val="0"/>
          <w:numId w:val="49"/>
        </w:numPr>
        <w:ind w:left="2007" w:hanging="360"/>
        <w:rPr>
          <w:sz w:val="18"/>
          <w:szCs w:val="18"/>
        </w:rPr>
      </w:pPr>
      <w:r w:rsidDel="00000000" w:rsidR="00000000" w:rsidRPr="00000000">
        <w:rPr>
          <w:sz w:val="18"/>
          <w:szCs w:val="18"/>
          <w:rtl w:val="0"/>
        </w:rPr>
        <w:t xml:space="preserve">wytyczenie miejsca postojowego EV (oznaczenie pionowe i poziome),</w:t>
      </w:r>
    </w:p>
    <w:p w:rsidR="00000000" w:rsidDel="00000000" w:rsidP="00000000" w:rsidRDefault="00000000" w:rsidRPr="00000000" w14:paraId="000001DF">
      <w:pPr>
        <w:numPr>
          <w:ilvl w:val="0"/>
          <w:numId w:val="49"/>
        </w:numPr>
        <w:ind w:left="2007" w:hanging="360"/>
        <w:rPr>
          <w:sz w:val="18"/>
          <w:szCs w:val="18"/>
        </w:rPr>
      </w:pPr>
      <w:r w:rsidDel="00000000" w:rsidR="00000000" w:rsidRPr="00000000">
        <w:rPr>
          <w:sz w:val="18"/>
          <w:szCs w:val="18"/>
          <w:rtl w:val="0"/>
        </w:rPr>
        <w:t xml:space="preserve">wyznaczenie reperów roboczych dla prac ziemnych i montażowych.</w:t>
      </w:r>
    </w:p>
    <w:p w:rsidR="00000000" w:rsidDel="00000000" w:rsidP="00000000" w:rsidRDefault="00000000" w:rsidRPr="00000000" w14:paraId="000001E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287" w:right="0" w:hanging="360"/>
        <w:jc w:val="both"/>
        <w:rPr>
          <w:sz w:val="18"/>
          <w:szCs w:val="18"/>
        </w:rPr>
      </w:pPr>
      <w:r w:rsidDel="00000000" w:rsidR="00000000" w:rsidRPr="00000000">
        <w:rPr>
          <w:b w:val="0"/>
          <w:bCs w:val="0"/>
          <w:sz w:val="18"/>
          <w:szCs w:val="18"/>
          <w:rtl w:val="0"/>
        </w:rPr>
        <w:t xml:space="preserve">Inwentaryzacja powykonawcza</w:t>
      </w:r>
      <w:r w:rsidDel="00000000" w:rsidR="00000000" w:rsidRPr="00000000">
        <w:rPr>
          <w:rtl w:val="0"/>
        </w:rPr>
      </w:r>
    </w:p>
    <w:p w:rsidR="00000000" w:rsidDel="00000000" w:rsidP="00000000" w:rsidRDefault="00000000" w:rsidRPr="00000000" w14:paraId="000001E1">
      <w:pPr>
        <w:numPr>
          <w:ilvl w:val="0"/>
          <w:numId w:val="65"/>
        </w:numPr>
        <w:spacing w:after="0" w:before="120" w:lineRule="auto"/>
        <w:ind w:left="2160" w:hanging="360"/>
        <w:jc w:val="left"/>
        <w:rPr>
          <w:sz w:val="18"/>
          <w:szCs w:val="18"/>
        </w:rPr>
      </w:pPr>
      <w:r w:rsidDel="00000000" w:rsidR="00000000" w:rsidRPr="00000000">
        <w:rPr>
          <w:sz w:val="18"/>
          <w:szCs w:val="18"/>
          <w:rtl w:val="0"/>
        </w:rPr>
        <w:t xml:space="preserve">pomiar powykonawczy konstrukcji PV,</w:t>
      </w:r>
    </w:p>
    <w:p w:rsidR="00000000" w:rsidDel="00000000" w:rsidP="00000000" w:rsidRDefault="00000000" w:rsidRPr="00000000" w14:paraId="000001E2">
      <w:pPr>
        <w:numPr>
          <w:ilvl w:val="0"/>
          <w:numId w:val="65"/>
        </w:numPr>
        <w:spacing w:after="0" w:before="0" w:lineRule="auto"/>
        <w:ind w:left="2160" w:hanging="360"/>
        <w:jc w:val="left"/>
        <w:rPr>
          <w:sz w:val="18"/>
          <w:szCs w:val="18"/>
        </w:rPr>
      </w:pPr>
      <w:r w:rsidDel="00000000" w:rsidR="00000000" w:rsidRPr="00000000">
        <w:rPr>
          <w:sz w:val="18"/>
          <w:szCs w:val="18"/>
          <w:rtl w:val="0"/>
        </w:rPr>
        <w:t xml:space="preserve">pomiar tras kablowych AC/DC/telekomunikacyjnych,</w:t>
      </w:r>
    </w:p>
    <w:p w:rsidR="00000000" w:rsidDel="00000000" w:rsidP="00000000" w:rsidRDefault="00000000" w:rsidRPr="00000000" w14:paraId="000001E3">
      <w:pPr>
        <w:numPr>
          <w:ilvl w:val="0"/>
          <w:numId w:val="65"/>
        </w:numPr>
        <w:spacing w:after="0" w:before="0" w:lineRule="auto"/>
        <w:ind w:left="2160" w:hanging="360"/>
        <w:jc w:val="left"/>
        <w:rPr>
          <w:sz w:val="18"/>
          <w:szCs w:val="18"/>
        </w:rPr>
      </w:pPr>
      <w:r w:rsidDel="00000000" w:rsidR="00000000" w:rsidRPr="00000000">
        <w:rPr>
          <w:sz w:val="18"/>
          <w:szCs w:val="18"/>
          <w:rtl w:val="0"/>
        </w:rPr>
        <w:t xml:space="preserve">pomiar lokalizacji urządzeń (falownik, BESS, EMS, SZR, stacja EV),</w:t>
      </w:r>
    </w:p>
    <w:p w:rsidR="00000000" w:rsidDel="00000000" w:rsidP="00000000" w:rsidRDefault="00000000" w:rsidRPr="00000000" w14:paraId="000001E4">
      <w:pPr>
        <w:numPr>
          <w:ilvl w:val="0"/>
          <w:numId w:val="65"/>
        </w:numPr>
        <w:spacing w:after="0" w:before="0" w:lineRule="auto"/>
        <w:ind w:left="2160" w:hanging="360"/>
        <w:jc w:val="left"/>
        <w:rPr>
          <w:sz w:val="18"/>
          <w:szCs w:val="18"/>
        </w:rPr>
      </w:pPr>
      <w:r w:rsidDel="00000000" w:rsidR="00000000" w:rsidRPr="00000000">
        <w:rPr>
          <w:sz w:val="18"/>
          <w:szCs w:val="18"/>
          <w:rtl w:val="0"/>
        </w:rPr>
        <w:t xml:space="preserve">aktualizacja mapy zasadniczej,</w:t>
      </w:r>
    </w:p>
    <w:p w:rsidR="00000000" w:rsidDel="00000000" w:rsidP="00000000" w:rsidRDefault="00000000" w:rsidRPr="00000000" w14:paraId="000001E5">
      <w:pPr>
        <w:numPr>
          <w:ilvl w:val="0"/>
          <w:numId w:val="65"/>
        </w:numPr>
        <w:spacing w:after="240" w:before="0" w:lineRule="auto"/>
        <w:ind w:left="2160" w:hanging="360"/>
        <w:jc w:val="left"/>
        <w:rPr>
          <w:sz w:val="18"/>
          <w:szCs w:val="18"/>
        </w:rPr>
      </w:pPr>
      <w:r w:rsidDel="00000000" w:rsidR="00000000" w:rsidRPr="00000000">
        <w:rPr>
          <w:sz w:val="18"/>
          <w:szCs w:val="18"/>
          <w:rtl w:val="0"/>
        </w:rPr>
        <w:t xml:space="preserve">przygotowanie operatu geodezyjnego zgodnie z wymaganiami PODGiK.</w:t>
      </w:r>
    </w:p>
    <w:p w:rsidR="00000000" w:rsidDel="00000000" w:rsidP="00000000" w:rsidRDefault="00000000" w:rsidRPr="00000000" w14:paraId="000001E6">
      <w:pPr>
        <w:ind w:left="2727" w:firstLine="0"/>
        <w:rPr>
          <w:sz w:val="18"/>
          <w:szCs w:val="18"/>
        </w:rPr>
      </w:pPr>
      <w:r w:rsidDel="00000000" w:rsidR="00000000" w:rsidRPr="00000000">
        <w:rPr>
          <w:rtl w:val="0"/>
        </w:rPr>
      </w:r>
    </w:p>
    <w:p w:rsidR="00000000" w:rsidDel="00000000" w:rsidP="00000000" w:rsidRDefault="00000000" w:rsidRPr="00000000" w14:paraId="000001E7">
      <w:pPr>
        <w:ind w:firstLine="567"/>
        <w:rPr>
          <w:sz w:val="18"/>
          <w:szCs w:val="18"/>
        </w:rPr>
      </w:pPr>
      <w:r w:rsidDel="00000000" w:rsidR="00000000" w:rsidRPr="00000000">
        <w:rPr>
          <w:rtl w:val="0"/>
        </w:rPr>
      </w:r>
    </w:p>
    <w:p w:rsidR="00000000" w:rsidDel="00000000" w:rsidP="00000000" w:rsidRDefault="00000000" w:rsidRPr="00000000" w14:paraId="000001E8">
      <w:pPr>
        <w:keepNext w:val="1"/>
        <w:numPr>
          <w:ilvl w:val="1"/>
          <w:numId w:val="50"/>
        </w:numPr>
        <w:ind w:left="567" w:hanging="567"/>
        <w:jc w:val="left"/>
        <w:rPr>
          <w:b w:val="1"/>
          <w:bCs w:val="1"/>
          <w:sz w:val="18"/>
          <w:szCs w:val="18"/>
        </w:rPr>
      </w:pPr>
      <w:r w:rsidDel="00000000" w:rsidR="00000000" w:rsidRPr="00000000">
        <w:rPr>
          <w:b w:val="1"/>
          <w:bCs w:val="1"/>
          <w:sz w:val="18"/>
          <w:szCs w:val="18"/>
          <w:rtl w:val="0"/>
        </w:rPr>
        <w:t xml:space="preserve">Ogólne wymagania dotyczące robót</w:t>
      </w:r>
    </w:p>
    <w:p w:rsidR="00000000" w:rsidDel="00000000" w:rsidP="00000000" w:rsidRDefault="00000000" w:rsidRPr="00000000" w14:paraId="000001E9">
      <w:pPr>
        <w:spacing w:after="240" w:before="240" w:lineRule="auto"/>
        <w:ind w:left="0" w:firstLine="720"/>
        <w:rPr>
          <w:sz w:val="18"/>
          <w:szCs w:val="18"/>
        </w:rPr>
      </w:pPr>
      <w:bookmarkStart w:colFirst="0" w:colLast="0" w:name="_heading=h.5lqiu02myxfm" w:id="10"/>
      <w:bookmarkEnd w:id="10"/>
      <w:r w:rsidDel="00000000" w:rsidR="00000000" w:rsidRPr="00000000">
        <w:rPr>
          <w:sz w:val="18"/>
          <w:szCs w:val="18"/>
          <w:rtl w:val="0"/>
        </w:rPr>
        <w:t xml:space="preserve">Wykonawca:</w:t>
      </w:r>
    </w:p>
    <w:p w:rsidR="00000000" w:rsidDel="00000000" w:rsidP="00000000" w:rsidRDefault="00000000" w:rsidRPr="00000000" w14:paraId="000001EA">
      <w:pPr>
        <w:numPr>
          <w:ilvl w:val="0"/>
          <w:numId w:val="28"/>
        </w:numPr>
        <w:spacing w:after="0" w:before="240" w:lineRule="auto"/>
        <w:ind w:left="720" w:hanging="360"/>
        <w:jc w:val="left"/>
        <w:rPr>
          <w:sz w:val="18"/>
          <w:szCs w:val="18"/>
        </w:rPr>
      </w:pPr>
      <w:r w:rsidDel="00000000" w:rsidR="00000000" w:rsidRPr="00000000">
        <w:rPr>
          <w:sz w:val="18"/>
          <w:szCs w:val="18"/>
          <w:rtl w:val="0"/>
        </w:rPr>
        <w:t xml:space="preserve">prowadzi pomiary zgodnie z </w:t>
      </w:r>
      <w:r w:rsidDel="00000000" w:rsidR="00000000" w:rsidRPr="00000000">
        <w:rPr>
          <w:b w:val="1"/>
          <w:bCs w:val="1"/>
          <w:sz w:val="18"/>
          <w:szCs w:val="18"/>
          <w:rtl w:val="0"/>
        </w:rPr>
        <w:t xml:space="preserve">Instrukcjami GUGiK (G‑1, G‑2, G‑3, G‑4, G‑3.1, G‑3.2)</w:t>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1EB">
      <w:pPr>
        <w:numPr>
          <w:ilvl w:val="0"/>
          <w:numId w:val="28"/>
        </w:numPr>
        <w:spacing w:after="0" w:before="0" w:lineRule="auto"/>
        <w:ind w:left="720" w:hanging="360"/>
        <w:jc w:val="left"/>
        <w:rPr>
          <w:sz w:val="18"/>
          <w:szCs w:val="18"/>
        </w:rPr>
      </w:pPr>
      <w:r w:rsidDel="00000000" w:rsidR="00000000" w:rsidRPr="00000000">
        <w:rPr>
          <w:sz w:val="18"/>
          <w:szCs w:val="18"/>
          <w:rtl w:val="0"/>
        </w:rPr>
        <w:t xml:space="preserve">zapewnia geodetę z uprawnieniami,</w:t>
      </w:r>
      <w:r w:rsidDel="00000000" w:rsidR="00000000" w:rsidRPr="00000000">
        <w:rPr>
          <w:rtl w:val="0"/>
        </w:rPr>
      </w:r>
    </w:p>
    <w:p w:rsidR="00000000" w:rsidDel="00000000" w:rsidP="00000000" w:rsidRDefault="00000000" w:rsidRPr="00000000" w14:paraId="000001EC">
      <w:pPr>
        <w:numPr>
          <w:ilvl w:val="0"/>
          <w:numId w:val="28"/>
        </w:numPr>
        <w:spacing w:after="0" w:before="0" w:lineRule="auto"/>
        <w:ind w:left="720" w:hanging="360"/>
        <w:jc w:val="left"/>
        <w:rPr>
          <w:sz w:val="18"/>
          <w:szCs w:val="18"/>
        </w:rPr>
      </w:pPr>
      <w:r w:rsidDel="00000000" w:rsidR="00000000" w:rsidRPr="00000000">
        <w:rPr>
          <w:sz w:val="18"/>
          <w:szCs w:val="18"/>
          <w:rtl w:val="0"/>
        </w:rPr>
        <w:t xml:space="preserve">odpowiada za ochronę punktów pomiarowych,</w:t>
      </w:r>
      <w:r w:rsidDel="00000000" w:rsidR="00000000" w:rsidRPr="00000000">
        <w:rPr>
          <w:rtl w:val="0"/>
        </w:rPr>
      </w:r>
    </w:p>
    <w:p w:rsidR="00000000" w:rsidDel="00000000" w:rsidP="00000000" w:rsidRDefault="00000000" w:rsidRPr="00000000" w14:paraId="000001ED">
      <w:pPr>
        <w:numPr>
          <w:ilvl w:val="0"/>
          <w:numId w:val="28"/>
        </w:numPr>
        <w:spacing w:after="0" w:before="0" w:lineRule="auto"/>
        <w:ind w:left="720" w:hanging="360"/>
        <w:jc w:val="left"/>
        <w:rPr>
          <w:sz w:val="18"/>
          <w:szCs w:val="18"/>
        </w:rPr>
      </w:pPr>
      <w:r w:rsidDel="00000000" w:rsidR="00000000" w:rsidRPr="00000000">
        <w:rPr>
          <w:sz w:val="18"/>
          <w:szCs w:val="18"/>
          <w:rtl w:val="0"/>
        </w:rPr>
        <w:t xml:space="preserve">zgłasza wszelkie rozbieżności w terenie Inspektorowi,</w:t>
      </w:r>
      <w:r w:rsidDel="00000000" w:rsidR="00000000" w:rsidRPr="00000000">
        <w:rPr>
          <w:rtl w:val="0"/>
        </w:rPr>
      </w:r>
    </w:p>
    <w:p w:rsidR="00000000" w:rsidDel="00000000" w:rsidP="00000000" w:rsidRDefault="00000000" w:rsidRPr="00000000" w14:paraId="000001EE">
      <w:pPr>
        <w:numPr>
          <w:ilvl w:val="0"/>
          <w:numId w:val="28"/>
        </w:numPr>
        <w:spacing w:after="240" w:before="0" w:lineRule="auto"/>
        <w:ind w:left="720" w:hanging="360"/>
        <w:jc w:val="left"/>
        <w:rPr>
          <w:sz w:val="18"/>
          <w:szCs w:val="18"/>
        </w:rPr>
      </w:pPr>
      <w:r w:rsidDel="00000000" w:rsidR="00000000" w:rsidRPr="00000000">
        <w:rPr>
          <w:sz w:val="18"/>
          <w:szCs w:val="18"/>
          <w:rtl w:val="0"/>
        </w:rPr>
        <w:t xml:space="preserve">nie rozpoczyna robót budowlanych przed zatwierdzeniem pomiarów.</w:t>
      </w:r>
      <w:r w:rsidDel="00000000" w:rsidR="00000000" w:rsidRPr="00000000">
        <w:rPr>
          <w:rtl w:val="0"/>
        </w:rPr>
      </w:r>
    </w:p>
    <w:p w:rsidR="00000000" w:rsidDel="00000000" w:rsidP="00000000" w:rsidRDefault="00000000" w:rsidRPr="00000000" w14:paraId="000001EF">
      <w:pPr>
        <w:ind w:firstLine="567"/>
        <w:rPr>
          <w:sz w:val="18"/>
          <w:szCs w:val="18"/>
        </w:rPr>
      </w:pPr>
      <w:r w:rsidDel="00000000" w:rsidR="00000000" w:rsidRPr="00000000">
        <w:rPr>
          <w:rtl w:val="0"/>
        </w:rPr>
      </w:r>
    </w:p>
    <w:p w:rsidR="00000000" w:rsidDel="00000000" w:rsidP="00000000" w:rsidRDefault="00000000" w:rsidRPr="00000000" w14:paraId="000001F0">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MATERIAŁY</w:t>
      </w:r>
    </w:p>
    <w:p w:rsidR="00000000" w:rsidDel="00000000" w:rsidP="00000000" w:rsidRDefault="00000000" w:rsidRPr="00000000" w14:paraId="000001F1">
      <w:pPr>
        <w:keepNext w:val="1"/>
        <w:numPr>
          <w:ilvl w:val="1"/>
          <w:numId w:val="50"/>
        </w:numPr>
        <w:ind w:left="567" w:hanging="567"/>
        <w:jc w:val="left"/>
        <w:rPr>
          <w:b w:val="1"/>
          <w:bCs w:val="1"/>
          <w:sz w:val="18"/>
          <w:szCs w:val="18"/>
        </w:rPr>
      </w:pPr>
      <w:bookmarkStart w:colFirst="0" w:colLast="0" w:name="_heading=h.9bnkgffi4ch6" w:id="11"/>
      <w:bookmarkEnd w:id="11"/>
      <w:r w:rsidDel="00000000" w:rsidR="00000000" w:rsidRPr="00000000">
        <w:rPr>
          <w:b w:val="1"/>
          <w:bCs w:val="1"/>
          <w:sz w:val="18"/>
          <w:szCs w:val="18"/>
          <w:rtl w:val="0"/>
        </w:rPr>
        <w:t xml:space="preserve">Wymagania podstawowe</w:t>
      </w:r>
    </w:p>
    <w:p w:rsidR="00000000" w:rsidDel="00000000" w:rsidP="00000000" w:rsidRDefault="00000000" w:rsidRPr="00000000" w14:paraId="000001F2">
      <w:pPr>
        <w:ind w:firstLine="567"/>
        <w:rPr>
          <w:sz w:val="18"/>
          <w:szCs w:val="18"/>
        </w:rPr>
      </w:pPr>
      <w:bookmarkStart w:colFirst="0" w:colLast="0" w:name="_heading=h.u5z8pfapk1dx" w:id="12"/>
      <w:bookmarkEnd w:id="12"/>
      <w:r w:rsidDel="00000000" w:rsidR="00000000" w:rsidRPr="00000000">
        <w:rPr>
          <w:sz w:val="18"/>
          <w:szCs w:val="18"/>
          <w:rtl w:val="0"/>
        </w:rPr>
        <w:t xml:space="preserve">Ogólne wymagania dotyczące Materiałów, ich pozyskiwania i składowania podano w WW-00 Wymagania Ogólne punkt 2. </w:t>
      </w:r>
    </w:p>
    <w:p w:rsidR="00000000" w:rsidDel="00000000" w:rsidP="00000000" w:rsidRDefault="00000000" w:rsidRPr="00000000" w14:paraId="000001F3">
      <w:pPr>
        <w:spacing w:after="240" w:before="240" w:lineRule="auto"/>
        <w:ind w:left="0" w:firstLine="0"/>
        <w:rPr>
          <w:sz w:val="18"/>
          <w:szCs w:val="18"/>
        </w:rPr>
      </w:pPr>
      <w:bookmarkStart w:colFirst="0" w:colLast="0" w:name="_heading=h.u67ly55djtmq" w:id="13"/>
      <w:bookmarkEnd w:id="13"/>
      <w:r w:rsidDel="00000000" w:rsidR="00000000" w:rsidRPr="00000000">
        <w:rPr>
          <w:sz w:val="18"/>
          <w:szCs w:val="18"/>
          <w:rtl w:val="0"/>
        </w:rPr>
        <w:t xml:space="preserve">Do stabilizacji punktów pomiarowych stosuje się:</w:t>
      </w:r>
    </w:p>
    <w:p w:rsidR="00000000" w:rsidDel="00000000" w:rsidP="00000000" w:rsidRDefault="00000000" w:rsidRPr="00000000" w14:paraId="000001F4">
      <w:pPr>
        <w:numPr>
          <w:ilvl w:val="0"/>
          <w:numId w:val="54"/>
        </w:numPr>
        <w:spacing w:after="0" w:before="240" w:lineRule="auto"/>
        <w:ind w:left="720" w:hanging="360"/>
        <w:jc w:val="left"/>
        <w:rPr>
          <w:sz w:val="18"/>
          <w:szCs w:val="18"/>
        </w:rPr>
      </w:pPr>
      <w:r w:rsidDel="00000000" w:rsidR="00000000" w:rsidRPr="00000000">
        <w:rPr>
          <w:sz w:val="18"/>
          <w:szCs w:val="18"/>
          <w:rtl w:val="0"/>
        </w:rPr>
        <w:t xml:space="preserve">paliki drewniane,</w:t>
      </w:r>
    </w:p>
    <w:p w:rsidR="00000000" w:rsidDel="00000000" w:rsidP="00000000" w:rsidRDefault="00000000" w:rsidRPr="00000000" w14:paraId="000001F5">
      <w:pPr>
        <w:numPr>
          <w:ilvl w:val="0"/>
          <w:numId w:val="54"/>
        </w:numPr>
        <w:spacing w:after="0" w:before="0" w:lineRule="auto"/>
        <w:ind w:left="720" w:hanging="360"/>
        <w:jc w:val="left"/>
        <w:rPr>
          <w:sz w:val="18"/>
          <w:szCs w:val="18"/>
        </w:rPr>
      </w:pPr>
      <w:r w:rsidDel="00000000" w:rsidR="00000000" w:rsidRPr="00000000">
        <w:rPr>
          <w:sz w:val="18"/>
          <w:szCs w:val="18"/>
          <w:rtl w:val="0"/>
        </w:rPr>
        <w:t xml:space="preserve">słupki betonowe,</w:t>
      </w:r>
    </w:p>
    <w:p w:rsidR="00000000" w:rsidDel="00000000" w:rsidP="00000000" w:rsidRDefault="00000000" w:rsidRPr="00000000" w14:paraId="000001F6">
      <w:pPr>
        <w:numPr>
          <w:ilvl w:val="0"/>
          <w:numId w:val="54"/>
        </w:numPr>
        <w:spacing w:after="0" w:before="0" w:lineRule="auto"/>
        <w:ind w:left="720" w:hanging="360"/>
        <w:jc w:val="left"/>
        <w:rPr>
          <w:sz w:val="18"/>
          <w:szCs w:val="18"/>
        </w:rPr>
      </w:pPr>
      <w:r w:rsidDel="00000000" w:rsidR="00000000" w:rsidRPr="00000000">
        <w:rPr>
          <w:sz w:val="18"/>
          <w:szCs w:val="18"/>
          <w:rtl w:val="0"/>
        </w:rPr>
        <w:t xml:space="preserve">bolce stalowe,</w:t>
      </w:r>
    </w:p>
    <w:p w:rsidR="00000000" w:rsidDel="00000000" w:rsidP="00000000" w:rsidRDefault="00000000" w:rsidRPr="00000000" w14:paraId="000001F7">
      <w:pPr>
        <w:numPr>
          <w:ilvl w:val="0"/>
          <w:numId w:val="54"/>
        </w:numPr>
        <w:spacing w:after="240" w:before="0" w:lineRule="auto"/>
        <w:ind w:left="720" w:hanging="360"/>
        <w:jc w:val="left"/>
        <w:rPr>
          <w:sz w:val="18"/>
          <w:szCs w:val="18"/>
        </w:rPr>
      </w:pPr>
      <w:r w:rsidDel="00000000" w:rsidR="00000000" w:rsidRPr="00000000">
        <w:rPr>
          <w:sz w:val="18"/>
          <w:szCs w:val="18"/>
          <w:rtl w:val="0"/>
        </w:rPr>
        <w:t xml:space="preserve">świadki geodezyjne.</w:t>
      </w:r>
    </w:p>
    <w:p w:rsidR="00000000" w:rsidDel="00000000" w:rsidP="00000000" w:rsidRDefault="00000000" w:rsidRPr="00000000" w14:paraId="000001F8">
      <w:pPr>
        <w:spacing w:after="240" w:before="240" w:lineRule="auto"/>
        <w:ind w:left="0" w:firstLine="0"/>
        <w:rPr>
          <w:sz w:val="18"/>
          <w:szCs w:val="18"/>
        </w:rPr>
      </w:pPr>
      <w:r w:rsidDel="00000000" w:rsidR="00000000" w:rsidRPr="00000000">
        <w:rPr>
          <w:sz w:val="18"/>
          <w:szCs w:val="18"/>
          <w:rtl w:val="0"/>
        </w:rPr>
        <w:t xml:space="preserve">Materiały muszą być trwałe i odporne na warunki atmosferyczne.</w:t>
      </w:r>
    </w:p>
    <w:p w:rsidR="00000000" w:rsidDel="00000000" w:rsidP="00000000" w:rsidRDefault="00000000" w:rsidRPr="00000000" w14:paraId="000001F9">
      <w:pPr>
        <w:ind w:firstLine="567"/>
        <w:rPr>
          <w:sz w:val="18"/>
          <w:szCs w:val="18"/>
        </w:rPr>
      </w:pPr>
      <w:r w:rsidDel="00000000" w:rsidR="00000000" w:rsidRPr="00000000">
        <w:rPr>
          <w:rtl w:val="0"/>
        </w:rPr>
      </w:r>
    </w:p>
    <w:p w:rsidR="00000000" w:rsidDel="00000000" w:rsidP="00000000" w:rsidRDefault="00000000" w:rsidRPr="00000000" w14:paraId="000001FA">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SPRZĘT</w:t>
      </w:r>
    </w:p>
    <w:p w:rsidR="00000000" w:rsidDel="00000000" w:rsidP="00000000" w:rsidRDefault="00000000" w:rsidRPr="00000000" w14:paraId="000001FB">
      <w:pPr>
        <w:ind w:firstLine="567"/>
        <w:rPr>
          <w:sz w:val="18"/>
          <w:szCs w:val="18"/>
        </w:rPr>
      </w:pPr>
      <w:bookmarkStart w:colFirst="0" w:colLast="0" w:name="_heading=h.ioshew7uq8ls" w:id="14"/>
      <w:bookmarkEnd w:id="14"/>
      <w:r w:rsidDel="00000000" w:rsidR="00000000" w:rsidRPr="00000000">
        <w:rPr>
          <w:sz w:val="18"/>
          <w:szCs w:val="18"/>
          <w:rtl w:val="0"/>
        </w:rPr>
        <w:t xml:space="preserve">Ogólne wymagania dotyczące Sprzętu podano w ST 00 - Wymagania Ogólne punkt 3. </w:t>
      </w:r>
    </w:p>
    <w:p w:rsidR="00000000" w:rsidDel="00000000" w:rsidP="00000000" w:rsidRDefault="00000000" w:rsidRPr="00000000" w14:paraId="000001FC">
      <w:pPr>
        <w:ind w:firstLine="567"/>
        <w:rPr>
          <w:sz w:val="18"/>
          <w:szCs w:val="18"/>
        </w:rPr>
      </w:pPr>
      <w:r w:rsidDel="00000000" w:rsidR="00000000" w:rsidRPr="00000000">
        <w:rPr>
          <w:sz w:val="18"/>
          <w:szCs w:val="18"/>
          <w:rtl w:val="0"/>
        </w:rPr>
        <w:t xml:space="preserve">Wykonawca jest zobowiązany do używania jedynie takiego sprzętu, który nie spowoduje niekorzystnego wpływu na jakość i środowisko wykonywanych robót.</w:t>
      </w:r>
    </w:p>
    <w:p w:rsidR="00000000" w:rsidDel="00000000" w:rsidP="00000000" w:rsidRDefault="00000000" w:rsidRPr="00000000" w14:paraId="000001FD">
      <w:pPr>
        <w:ind w:firstLine="567"/>
        <w:rPr>
          <w:sz w:val="18"/>
          <w:szCs w:val="18"/>
        </w:rPr>
      </w:pPr>
      <w:r w:rsidDel="00000000" w:rsidR="00000000" w:rsidRPr="00000000">
        <w:rPr>
          <w:sz w:val="18"/>
          <w:szCs w:val="18"/>
          <w:rtl w:val="0"/>
        </w:rPr>
        <w:t xml:space="preserve">Sprzęt używany do realizacji robót powinien być zgodny z programem zapewnienia jakości i uzyskać akceptację Zamawiającego.</w:t>
      </w:r>
    </w:p>
    <w:p w:rsidR="00000000" w:rsidDel="00000000" w:rsidP="00000000" w:rsidRDefault="00000000" w:rsidRPr="00000000" w14:paraId="000001FE">
      <w:pPr>
        <w:spacing w:after="240" w:before="240" w:lineRule="auto"/>
        <w:ind w:left="0" w:firstLine="0"/>
        <w:rPr>
          <w:sz w:val="18"/>
          <w:szCs w:val="18"/>
        </w:rPr>
      </w:pPr>
      <w:bookmarkStart w:colFirst="0" w:colLast="0" w:name="_heading=h.xotx1japyh2b" w:id="15"/>
      <w:bookmarkEnd w:id="15"/>
      <w:r w:rsidDel="00000000" w:rsidR="00000000" w:rsidRPr="00000000">
        <w:rPr>
          <w:sz w:val="18"/>
          <w:szCs w:val="18"/>
          <w:rtl w:val="0"/>
        </w:rPr>
        <w:t xml:space="preserve">Wykonawca stosuje sprzęt zapewniający wymaganą dokładność:</w:t>
      </w:r>
    </w:p>
    <w:p w:rsidR="00000000" w:rsidDel="00000000" w:rsidP="00000000" w:rsidRDefault="00000000" w:rsidRPr="00000000" w14:paraId="000001FF">
      <w:pPr>
        <w:numPr>
          <w:ilvl w:val="0"/>
          <w:numId w:val="15"/>
        </w:numPr>
        <w:spacing w:after="0" w:before="240" w:lineRule="auto"/>
        <w:ind w:left="720" w:hanging="360"/>
        <w:jc w:val="left"/>
        <w:rPr>
          <w:sz w:val="18"/>
          <w:szCs w:val="18"/>
        </w:rPr>
      </w:pPr>
      <w:r w:rsidDel="00000000" w:rsidR="00000000" w:rsidRPr="00000000">
        <w:rPr>
          <w:sz w:val="18"/>
          <w:szCs w:val="18"/>
          <w:rtl w:val="0"/>
        </w:rPr>
        <w:t xml:space="preserve">tachimetr,</w:t>
      </w:r>
    </w:p>
    <w:p w:rsidR="00000000" w:rsidDel="00000000" w:rsidP="00000000" w:rsidRDefault="00000000" w:rsidRPr="00000000" w14:paraId="00000200">
      <w:pPr>
        <w:numPr>
          <w:ilvl w:val="0"/>
          <w:numId w:val="15"/>
        </w:numPr>
        <w:spacing w:after="0" w:before="0" w:lineRule="auto"/>
        <w:ind w:left="720" w:hanging="360"/>
        <w:jc w:val="left"/>
        <w:rPr>
          <w:sz w:val="18"/>
          <w:szCs w:val="18"/>
        </w:rPr>
      </w:pPr>
      <w:r w:rsidDel="00000000" w:rsidR="00000000" w:rsidRPr="00000000">
        <w:rPr>
          <w:sz w:val="18"/>
          <w:szCs w:val="18"/>
          <w:rtl w:val="0"/>
        </w:rPr>
        <w:t xml:space="preserve">teodolit,</w:t>
      </w:r>
    </w:p>
    <w:p w:rsidR="00000000" w:rsidDel="00000000" w:rsidP="00000000" w:rsidRDefault="00000000" w:rsidRPr="00000000" w14:paraId="00000201">
      <w:pPr>
        <w:numPr>
          <w:ilvl w:val="0"/>
          <w:numId w:val="15"/>
        </w:numPr>
        <w:spacing w:after="0" w:before="0" w:lineRule="auto"/>
        <w:ind w:left="720" w:hanging="360"/>
        <w:jc w:val="left"/>
        <w:rPr>
          <w:sz w:val="18"/>
          <w:szCs w:val="18"/>
        </w:rPr>
      </w:pPr>
      <w:r w:rsidDel="00000000" w:rsidR="00000000" w:rsidRPr="00000000">
        <w:rPr>
          <w:sz w:val="18"/>
          <w:szCs w:val="18"/>
          <w:rtl w:val="0"/>
        </w:rPr>
        <w:t xml:space="preserve">niwelator,</w:t>
      </w:r>
    </w:p>
    <w:p w:rsidR="00000000" w:rsidDel="00000000" w:rsidP="00000000" w:rsidRDefault="00000000" w:rsidRPr="00000000" w14:paraId="00000202">
      <w:pPr>
        <w:numPr>
          <w:ilvl w:val="0"/>
          <w:numId w:val="15"/>
        </w:numPr>
        <w:spacing w:after="0" w:before="0" w:lineRule="auto"/>
        <w:ind w:left="720" w:hanging="360"/>
        <w:jc w:val="left"/>
        <w:rPr>
          <w:sz w:val="18"/>
          <w:szCs w:val="18"/>
        </w:rPr>
      </w:pPr>
      <w:r w:rsidDel="00000000" w:rsidR="00000000" w:rsidRPr="00000000">
        <w:rPr>
          <w:sz w:val="18"/>
          <w:szCs w:val="18"/>
          <w:rtl w:val="0"/>
        </w:rPr>
        <w:t xml:space="preserve">dalmierz,</w:t>
      </w:r>
    </w:p>
    <w:p w:rsidR="00000000" w:rsidDel="00000000" w:rsidP="00000000" w:rsidRDefault="00000000" w:rsidRPr="00000000" w14:paraId="00000203">
      <w:pPr>
        <w:numPr>
          <w:ilvl w:val="0"/>
          <w:numId w:val="15"/>
        </w:numPr>
        <w:spacing w:after="240" w:before="0" w:lineRule="auto"/>
        <w:ind w:left="720" w:hanging="360"/>
        <w:jc w:val="left"/>
        <w:rPr>
          <w:sz w:val="18"/>
          <w:szCs w:val="18"/>
        </w:rPr>
      </w:pPr>
      <w:r w:rsidDel="00000000" w:rsidR="00000000" w:rsidRPr="00000000">
        <w:rPr>
          <w:sz w:val="18"/>
          <w:szCs w:val="18"/>
          <w:rtl w:val="0"/>
        </w:rPr>
        <w:t xml:space="preserve">łaty, tyczki, taśmy stalowe.</w:t>
      </w:r>
    </w:p>
    <w:p w:rsidR="00000000" w:rsidDel="00000000" w:rsidP="00000000" w:rsidRDefault="00000000" w:rsidRPr="00000000" w14:paraId="00000204">
      <w:pPr>
        <w:spacing w:after="240" w:before="240" w:lineRule="auto"/>
        <w:ind w:left="0" w:firstLine="0"/>
        <w:rPr>
          <w:sz w:val="18"/>
          <w:szCs w:val="18"/>
        </w:rPr>
      </w:pPr>
      <w:r w:rsidDel="00000000" w:rsidR="00000000" w:rsidRPr="00000000">
        <w:rPr>
          <w:sz w:val="18"/>
          <w:szCs w:val="18"/>
          <w:rtl w:val="0"/>
        </w:rPr>
        <w:t xml:space="preserve">Sprzęt musi posiadać aktualne legalizacje i dopuszczenia.</w:t>
      </w:r>
    </w:p>
    <w:p w:rsidR="00000000" w:rsidDel="00000000" w:rsidP="00000000" w:rsidRDefault="00000000" w:rsidRPr="00000000" w14:paraId="00000205">
      <w:pPr>
        <w:ind w:firstLine="567"/>
        <w:rPr>
          <w:sz w:val="18"/>
          <w:szCs w:val="18"/>
        </w:rPr>
      </w:pPr>
      <w:r w:rsidDel="00000000" w:rsidR="00000000" w:rsidRPr="00000000">
        <w:rPr>
          <w:rtl w:val="0"/>
        </w:rPr>
      </w:r>
    </w:p>
    <w:p w:rsidR="00000000" w:rsidDel="00000000" w:rsidP="00000000" w:rsidRDefault="00000000" w:rsidRPr="00000000" w14:paraId="00000206">
      <w:pPr>
        <w:keepNext w:val="1"/>
        <w:numPr>
          <w:ilvl w:val="0"/>
          <w:numId w:val="50"/>
        </w:numPr>
        <w:ind w:left="360" w:hanging="360"/>
        <w:jc w:val="left"/>
        <w:rPr>
          <w:b w:val="1"/>
          <w:bCs w:val="1"/>
          <w:smallCaps w:val="1"/>
          <w:sz w:val="18"/>
          <w:szCs w:val="18"/>
        </w:rPr>
      </w:pPr>
      <w:bookmarkStart w:colFirst="0" w:colLast="0" w:name="_heading=h.7aty1ox2bvle" w:id="16"/>
      <w:bookmarkEnd w:id="16"/>
      <w:r w:rsidDel="00000000" w:rsidR="00000000" w:rsidRPr="00000000">
        <w:rPr>
          <w:b w:val="1"/>
          <w:bCs w:val="1"/>
          <w:sz w:val="18"/>
          <w:szCs w:val="18"/>
          <w:rtl w:val="0"/>
        </w:rPr>
        <w:t xml:space="preserve">TRANSPORT</w:t>
      </w:r>
      <w:r w:rsidDel="00000000" w:rsidR="00000000" w:rsidRPr="00000000">
        <w:rPr>
          <w:rtl w:val="0"/>
        </w:rPr>
      </w:r>
    </w:p>
    <w:p w:rsidR="00000000" w:rsidDel="00000000" w:rsidP="00000000" w:rsidRDefault="00000000" w:rsidRPr="00000000" w14:paraId="00000207">
      <w:pPr>
        <w:ind w:firstLine="567"/>
        <w:rPr>
          <w:sz w:val="18"/>
          <w:szCs w:val="18"/>
        </w:rPr>
      </w:pPr>
      <w:r w:rsidDel="00000000" w:rsidR="00000000" w:rsidRPr="00000000">
        <w:rPr>
          <w:sz w:val="18"/>
          <w:szCs w:val="18"/>
          <w:rtl w:val="0"/>
        </w:rPr>
        <w:t xml:space="preserve">Wymagania Ogólne dotyczące środków transportu podano w WW 00 - Wymagania Ogólne pkt 4.</w:t>
      </w:r>
    </w:p>
    <w:p w:rsidR="00000000" w:rsidDel="00000000" w:rsidP="00000000" w:rsidRDefault="00000000" w:rsidRPr="00000000" w14:paraId="00000208">
      <w:pPr>
        <w:ind w:firstLine="567"/>
        <w:rPr>
          <w:sz w:val="18"/>
          <w:szCs w:val="18"/>
        </w:rPr>
      </w:pPr>
      <w:r w:rsidDel="00000000" w:rsidR="00000000" w:rsidRPr="00000000">
        <w:rPr>
          <w:sz w:val="18"/>
          <w:szCs w:val="18"/>
          <w:rtl w:val="0"/>
        </w:rPr>
        <w:t xml:space="preserve">Wykonawca jest zobowiązany do stosowania jedynie takich środków transportu, które nie wpłyną niekorzystnie na jakość robót i właściwości przewożonych towarów. Środki transportu winny być zgodne z programem zapewnienia jakości i uzyskać akceptacje Zamawiającego.</w:t>
      </w:r>
    </w:p>
    <w:p w:rsidR="00000000" w:rsidDel="00000000" w:rsidP="00000000" w:rsidRDefault="00000000" w:rsidRPr="00000000" w14:paraId="00000209">
      <w:pPr>
        <w:ind w:firstLine="567"/>
        <w:rPr>
          <w:sz w:val="18"/>
          <w:szCs w:val="18"/>
        </w:rPr>
      </w:pPr>
      <w:bookmarkStart w:colFirst="0" w:colLast="0" w:name="_heading=h.lkutek7e5v4b" w:id="17"/>
      <w:bookmarkEnd w:id="17"/>
      <w:r w:rsidDel="00000000" w:rsidR="00000000" w:rsidRPr="00000000">
        <w:rPr>
          <w:sz w:val="18"/>
          <w:szCs w:val="18"/>
          <w:rtl w:val="0"/>
        </w:rPr>
        <w:t xml:space="preserve">Przy ruchu po drogach publicznych pojazdy musza spełniać wymagania przepisów ruchu drogowego (kołowego, szynowego, wodnego) tak pod względem formalnym jak i rzeczowym.</w:t>
      </w:r>
    </w:p>
    <w:p w:rsidR="00000000" w:rsidDel="00000000" w:rsidP="00000000" w:rsidRDefault="00000000" w:rsidRPr="00000000" w14:paraId="0000020A">
      <w:pPr>
        <w:keepNext w:val="1"/>
        <w:numPr>
          <w:ilvl w:val="0"/>
          <w:numId w:val="50"/>
        </w:numPr>
        <w:ind w:left="360" w:hanging="360"/>
        <w:jc w:val="left"/>
        <w:rPr>
          <w:b w:val="1"/>
          <w:bCs w:val="1"/>
          <w:sz w:val="18"/>
          <w:szCs w:val="18"/>
        </w:rPr>
      </w:pPr>
      <w:r w:rsidDel="00000000" w:rsidR="00000000" w:rsidRPr="00000000">
        <w:rPr>
          <w:b w:val="1"/>
          <w:bCs w:val="1"/>
          <w:sz w:val="18"/>
          <w:szCs w:val="18"/>
          <w:rtl w:val="0"/>
        </w:rPr>
        <w:t xml:space="preserve">Wykonanie Robót</w:t>
      </w:r>
    </w:p>
    <w:p w:rsidR="00000000" w:rsidDel="00000000" w:rsidP="00000000" w:rsidRDefault="00000000" w:rsidRPr="00000000" w14:paraId="0000020B">
      <w:pPr>
        <w:ind w:firstLine="567"/>
        <w:rPr>
          <w:sz w:val="18"/>
          <w:szCs w:val="18"/>
        </w:rPr>
      </w:pPr>
      <w:r w:rsidDel="00000000" w:rsidR="00000000" w:rsidRPr="00000000">
        <w:rPr>
          <w:sz w:val="18"/>
          <w:szCs w:val="18"/>
          <w:rtl w:val="0"/>
        </w:rPr>
        <w:t xml:space="preserve">Prace pomiarowe powinny być wykonane zgodnie z obowiązującymi Instrukcjami GUGiK (od 1 do 7). W oparciu o materiały dostarczone przez Zamawiającego Wykonawca powinien przeprowadzić obliczenia i pomiary geodezyjne niezbędne do szczegółowego wytyczenia robót. Prace pomiarowe powinny być wykonane przez osoby posiadające odpowiednie kwalifikacje i uprawnienia.</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sz w:val="18"/>
          <w:szCs w:val="18"/>
          <w:rtl w:val="0"/>
        </w:rPr>
        <w:t xml:space="preserve">Pom</w:t>
      </w:r>
      <w:r w:rsidDel="00000000" w:rsidR="00000000" w:rsidRPr="00000000">
        <w:rPr>
          <w:b w:val="0"/>
          <w:bCs w:val="0"/>
          <w:sz w:val="18"/>
          <w:szCs w:val="18"/>
          <w:rtl w:val="0"/>
        </w:rPr>
        <w:t xml:space="preserve">iary wstępne</w:t>
      </w:r>
    </w:p>
    <w:p w:rsidR="00000000" w:rsidDel="00000000" w:rsidP="00000000" w:rsidRDefault="00000000" w:rsidRPr="00000000" w14:paraId="0000020D">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weryfikacja rzędnych terenu,</w:t>
      </w:r>
      <w:r w:rsidDel="00000000" w:rsidR="00000000" w:rsidRPr="00000000">
        <w:rPr>
          <w:rtl w:val="0"/>
        </w:rPr>
      </w:r>
    </w:p>
    <w:p w:rsidR="00000000" w:rsidDel="00000000" w:rsidP="00000000" w:rsidRDefault="00000000" w:rsidRPr="00000000" w14:paraId="0000020E">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identyfikacja uzbrojenia podziemnego,</w:t>
      </w:r>
      <w:r w:rsidDel="00000000" w:rsidR="00000000" w:rsidRPr="00000000">
        <w:rPr>
          <w:rtl w:val="0"/>
        </w:rPr>
      </w:r>
    </w:p>
    <w:p w:rsidR="00000000" w:rsidDel="00000000" w:rsidP="00000000" w:rsidRDefault="00000000" w:rsidRPr="00000000" w14:paraId="0000020F">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wyznaczenie punktów odniesienia.</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b w:val="0"/>
          <w:bCs w:val="0"/>
          <w:sz w:val="18"/>
          <w:szCs w:val="18"/>
          <w:rtl w:val="0"/>
        </w:rPr>
        <w:t xml:space="preserve">Wytyczenie konstrukcji PV</w:t>
      </w:r>
    </w:p>
    <w:p w:rsidR="00000000" w:rsidDel="00000000" w:rsidP="00000000" w:rsidRDefault="00000000" w:rsidRPr="00000000" w14:paraId="0000021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wytyczenie osi konstrukcji,</w:t>
      </w:r>
      <w:r w:rsidDel="00000000" w:rsidR="00000000" w:rsidRPr="00000000">
        <w:rPr>
          <w:rtl w:val="0"/>
        </w:rPr>
      </w:r>
    </w:p>
    <w:p w:rsidR="00000000" w:rsidDel="00000000" w:rsidP="00000000" w:rsidRDefault="00000000" w:rsidRPr="00000000" w14:paraId="0000021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wytyczenie punktów wbijania słupów,</w:t>
      </w:r>
      <w:r w:rsidDel="00000000" w:rsidR="00000000" w:rsidRPr="00000000">
        <w:rPr>
          <w:rtl w:val="0"/>
        </w:rPr>
      </w:r>
    </w:p>
    <w:p w:rsidR="00000000" w:rsidDel="00000000" w:rsidP="00000000" w:rsidRDefault="00000000" w:rsidRPr="00000000" w14:paraId="0000021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wytyczenie obrysu podłoża (krawężniki + geowłóknina + grys).</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b w:val="0"/>
          <w:bCs w:val="0"/>
          <w:sz w:val="18"/>
          <w:szCs w:val="18"/>
          <w:rtl w:val="0"/>
        </w:rPr>
        <w:t xml:space="preserve">Wytyczenie tras kablowych</w:t>
      </w:r>
    </w:p>
    <w:p w:rsidR="00000000" w:rsidDel="00000000" w:rsidP="00000000" w:rsidRDefault="00000000" w:rsidRPr="00000000" w14:paraId="00000215">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AC – od falownika do rozdzielnic,</w:t>
      </w: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DC – od modułów PV do falownika,</w:t>
      </w:r>
      <w:r w:rsidDel="00000000" w:rsidR="00000000" w:rsidRPr="00000000">
        <w:rPr>
          <w:rtl w:val="0"/>
        </w:rPr>
      </w:r>
    </w:p>
    <w:p w:rsidR="00000000" w:rsidDel="00000000" w:rsidP="00000000" w:rsidRDefault="00000000" w:rsidRPr="00000000" w14:paraId="0000021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telekomunikacja – LAN/FTP kat. 6A.</w:t>
      </w: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b w:val="0"/>
          <w:bCs w:val="0"/>
          <w:sz w:val="18"/>
          <w:szCs w:val="18"/>
          <w:rtl w:val="0"/>
        </w:rPr>
        <w:t xml:space="preserve">Wytyczenie miejsca postojowego EV</w:t>
      </w:r>
    </w:p>
    <w:p w:rsidR="00000000" w:rsidDel="00000000" w:rsidP="00000000" w:rsidRDefault="00000000" w:rsidRPr="00000000" w14:paraId="000002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obrys stanowiska,</w:t>
      </w:r>
      <w:r w:rsidDel="00000000" w:rsidR="00000000" w:rsidRPr="00000000">
        <w:rPr>
          <w:rtl w:val="0"/>
        </w:rPr>
      </w:r>
    </w:p>
    <w:p w:rsidR="00000000" w:rsidDel="00000000" w:rsidP="00000000" w:rsidRDefault="00000000" w:rsidRPr="00000000" w14:paraId="000002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linie P‑18,</w:t>
      </w:r>
      <w:r w:rsidDel="00000000" w:rsidR="00000000" w:rsidRPr="00000000">
        <w:rPr>
          <w:rtl w:val="0"/>
        </w:rPr>
      </w:r>
    </w:p>
    <w:p w:rsidR="00000000" w:rsidDel="00000000" w:rsidP="00000000" w:rsidRDefault="00000000" w:rsidRPr="00000000" w14:paraId="000002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pole EV (RAL 6024).</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b w:val="0"/>
          <w:bCs w:val="0"/>
          <w:sz w:val="18"/>
          <w:szCs w:val="18"/>
          <w:rtl w:val="0"/>
        </w:rPr>
        <w:t xml:space="preserve">Pomiary kontrolne</w:t>
      </w:r>
    </w:p>
    <w:p w:rsidR="00000000" w:rsidDel="00000000" w:rsidP="00000000" w:rsidRDefault="00000000" w:rsidRPr="00000000" w14:paraId="0000021D">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zgodność z projektem,</w:t>
      </w:r>
      <w:r w:rsidDel="00000000" w:rsidR="00000000" w:rsidRPr="00000000">
        <w:rPr>
          <w:rtl w:val="0"/>
        </w:rPr>
      </w:r>
    </w:p>
    <w:p w:rsidR="00000000" w:rsidDel="00000000" w:rsidP="00000000" w:rsidRDefault="00000000" w:rsidRPr="00000000" w14:paraId="0000021E">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zgodność z PFU,</w:t>
      </w: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zgodność z uzgodnieniami ppoż. i OSD.</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both"/>
        <w:rPr>
          <w:b w:val="0"/>
          <w:bCs w:val="0"/>
          <w:sz w:val="18"/>
          <w:szCs w:val="18"/>
        </w:rPr>
      </w:pPr>
      <w:r w:rsidDel="00000000" w:rsidR="00000000" w:rsidRPr="00000000">
        <w:rPr>
          <w:b w:val="0"/>
          <w:bCs w:val="0"/>
          <w:sz w:val="18"/>
          <w:szCs w:val="18"/>
          <w:rtl w:val="0"/>
        </w:rPr>
        <w:t xml:space="preserve">Inwentaryzacja powykonawcza</w:t>
      </w:r>
    </w:p>
    <w:p w:rsidR="00000000" w:rsidDel="00000000" w:rsidP="00000000" w:rsidRDefault="00000000" w:rsidRPr="00000000" w14:paraId="00000221">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pomiar wszystkich elementów instalacji,</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przygotowanie operatu geodezyjnego,</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przekazanie dokumentów do PODGiK i Zamawiającego.</w:t>
      </w:r>
      <w:r w:rsidDel="00000000" w:rsidR="00000000" w:rsidRPr="00000000">
        <w:rPr>
          <w:rtl w:val="0"/>
        </w:rPr>
      </w:r>
    </w:p>
    <w:p w:rsidR="00000000" w:rsidDel="00000000" w:rsidP="00000000" w:rsidRDefault="00000000" w:rsidRPr="00000000" w14:paraId="00000224">
      <w:pPr>
        <w:ind w:firstLine="567"/>
        <w:rPr>
          <w:sz w:val="18"/>
          <w:szCs w:val="18"/>
        </w:rPr>
      </w:pPr>
      <w:r w:rsidDel="00000000" w:rsidR="00000000" w:rsidRPr="00000000">
        <w:rPr>
          <w:rtl w:val="0"/>
        </w:rPr>
      </w:r>
    </w:p>
    <w:p w:rsidR="00000000" w:rsidDel="00000000" w:rsidP="00000000" w:rsidRDefault="00000000" w:rsidRPr="00000000" w14:paraId="00000225">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KONTROLA JAKOŚCI ROBÓT</w:t>
      </w:r>
    </w:p>
    <w:p w:rsidR="00000000" w:rsidDel="00000000" w:rsidP="00000000" w:rsidRDefault="00000000" w:rsidRPr="00000000" w14:paraId="00000226">
      <w:pPr>
        <w:ind w:firstLine="567"/>
        <w:rPr>
          <w:sz w:val="18"/>
          <w:szCs w:val="18"/>
        </w:rPr>
      </w:pPr>
      <w:bookmarkStart w:colFirst="0" w:colLast="0" w:name="_heading=h.igu7c7le6sk7" w:id="18"/>
      <w:bookmarkEnd w:id="18"/>
      <w:r w:rsidDel="00000000" w:rsidR="00000000" w:rsidRPr="00000000">
        <w:rPr>
          <w:sz w:val="18"/>
          <w:szCs w:val="18"/>
          <w:rtl w:val="0"/>
        </w:rPr>
        <w:t xml:space="preserve">Ogólne zasady kontroli jakości robót podano w WW – 00.</w:t>
      </w:r>
    </w:p>
    <w:p w:rsidR="00000000" w:rsidDel="00000000" w:rsidP="00000000" w:rsidRDefault="00000000" w:rsidRPr="00000000" w14:paraId="00000227">
      <w:pPr>
        <w:ind w:firstLine="567"/>
        <w:rPr>
          <w:sz w:val="18"/>
          <w:szCs w:val="18"/>
        </w:rPr>
      </w:pPr>
      <w:r w:rsidDel="00000000" w:rsidR="00000000" w:rsidRPr="00000000">
        <w:rPr>
          <w:sz w:val="18"/>
          <w:szCs w:val="18"/>
          <w:rtl w:val="0"/>
        </w:rPr>
        <w:t xml:space="preserve">Kontrole jakości prac pomiarowych związanych z odtworzeniem trasy i punktów wysokościowych należy prowadzić według ogólnych zasad określonych w instrukcjach i wytycznych GUGiK (1,2,3,4,5,6,7) zgodnie z wymaganiami podanymi w niniejszej specyfikacji.</w:t>
      </w:r>
    </w:p>
    <w:p w:rsidR="00000000" w:rsidDel="00000000" w:rsidP="00000000" w:rsidRDefault="00000000" w:rsidRPr="00000000" w14:paraId="00000228">
      <w:pPr>
        <w:ind w:firstLine="567"/>
        <w:rPr>
          <w:sz w:val="18"/>
          <w:szCs w:val="18"/>
        </w:rPr>
      </w:pPr>
      <w:bookmarkStart w:colFirst="0" w:colLast="0" w:name="_heading=h.ueu6u8k8nutv" w:id="19"/>
      <w:bookmarkEnd w:id="19"/>
      <w:r w:rsidDel="00000000" w:rsidR="00000000" w:rsidRPr="00000000">
        <w:rPr>
          <w:sz w:val="18"/>
          <w:szCs w:val="18"/>
          <w:rtl w:val="0"/>
        </w:rPr>
        <w:t xml:space="preserve">Odbiór robót związanych z odtworzeniem trasy w terenie następuje na podstawie szkiców i dzienników pomiarów geodezyjnych lub protokółu z kontroli geodezyjnej, które Wykonawca przedkłada Zamawiającemu.</w:t>
      </w:r>
    </w:p>
    <w:p w:rsidR="00000000" w:rsidDel="00000000" w:rsidP="00000000" w:rsidRDefault="00000000" w:rsidRPr="00000000" w14:paraId="00000229">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OBMIAR ROBÓT</w:t>
      </w:r>
    </w:p>
    <w:p w:rsidR="00000000" w:rsidDel="00000000" w:rsidP="00000000" w:rsidRDefault="00000000" w:rsidRPr="00000000" w14:paraId="0000022A">
      <w:pPr>
        <w:spacing w:after="0" w:lineRule="auto"/>
        <w:ind w:firstLine="567"/>
        <w:rPr>
          <w:sz w:val="18"/>
          <w:szCs w:val="18"/>
        </w:rPr>
      </w:pPr>
      <w:r w:rsidDel="00000000" w:rsidR="00000000" w:rsidRPr="00000000">
        <w:rPr>
          <w:sz w:val="18"/>
          <w:szCs w:val="18"/>
          <w:rtl w:val="0"/>
        </w:rPr>
        <w:t xml:space="preserve">Ogólne zasady obmiaru robót podano w WW-00-Wymagania ogólne”.</w:t>
      </w:r>
    </w:p>
    <w:p w:rsidR="00000000" w:rsidDel="00000000" w:rsidP="00000000" w:rsidRDefault="00000000" w:rsidRPr="00000000" w14:paraId="0000022B">
      <w:pPr>
        <w:spacing w:after="0" w:lineRule="auto"/>
        <w:ind w:firstLine="567"/>
        <w:rPr>
          <w:sz w:val="18"/>
          <w:szCs w:val="18"/>
        </w:rPr>
      </w:pPr>
      <w:r w:rsidDel="00000000" w:rsidR="00000000" w:rsidRPr="00000000">
        <w:rPr>
          <w:rtl w:val="0"/>
        </w:rPr>
      </w:r>
    </w:p>
    <w:p w:rsidR="00000000" w:rsidDel="00000000" w:rsidP="00000000" w:rsidRDefault="00000000" w:rsidRPr="00000000" w14:paraId="0000022C">
      <w:pPr>
        <w:spacing w:after="0" w:lineRule="auto"/>
        <w:ind w:firstLine="567"/>
        <w:rPr>
          <w:sz w:val="18"/>
          <w:szCs w:val="18"/>
        </w:rPr>
      </w:pPr>
      <w:r w:rsidDel="00000000" w:rsidR="00000000" w:rsidRPr="00000000">
        <w:rPr>
          <w:sz w:val="18"/>
          <w:szCs w:val="18"/>
          <w:rtl w:val="0"/>
        </w:rPr>
        <w:t xml:space="preserve">Kontrakt jest oparty na zryczałtowanych cenach za pełne wykonanie kompletu prac dla danego odcinka lub zadania, jak pokazano w Wykazie Cen. W związku z powyższym Roboty nie podlegają obmiarowi.</w:t>
      </w:r>
    </w:p>
    <w:p w:rsidR="00000000" w:rsidDel="00000000" w:rsidP="00000000" w:rsidRDefault="00000000" w:rsidRPr="00000000" w14:paraId="0000022D">
      <w:pPr>
        <w:ind w:firstLine="567"/>
        <w:rPr>
          <w:sz w:val="18"/>
          <w:szCs w:val="18"/>
        </w:rPr>
      </w:pPr>
      <w:bookmarkStart w:colFirst="0" w:colLast="0" w:name="_heading=h.d5vnuopzd8jl" w:id="20"/>
      <w:bookmarkEnd w:id="20"/>
      <w:r w:rsidDel="00000000" w:rsidR="00000000" w:rsidRPr="00000000">
        <w:rPr>
          <w:rtl w:val="0"/>
        </w:rPr>
      </w:r>
    </w:p>
    <w:p w:rsidR="00000000" w:rsidDel="00000000" w:rsidP="00000000" w:rsidRDefault="00000000" w:rsidRPr="00000000" w14:paraId="0000022E">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ODBIÓR ROBÓT</w:t>
      </w:r>
    </w:p>
    <w:p w:rsidR="00000000" w:rsidDel="00000000" w:rsidP="00000000" w:rsidRDefault="00000000" w:rsidRPr="00000000" w14:paraId="0000022F">
      <w:pPr>
        <w:ind w:firstLine="567"/>
        <w:rPr>
          <w:sz w:val="18"/>
          <w:szCs w:val="18"/>
        </w:rPr>
      </w:pPr>
      <w:r w:rsidDel="00000000" w:rsidR="00000000" w:rsidRPr="00000000">
        <w:rPr>
          <w:sz w:val="18"/>
          <w:szCs w:val="18"/>
          <w:rtl w:val="0"/>
        </w:rPr>
        <w:t xml:space="preserve">Ogólnie zasady odbioru Robót zostały opisane w WW-00.</w:t>
      </w:r>
    </w:p>
    <w:p w:rsidR="00000000" w:rsidDel="00000000" w:rsidP="00000000" w:rsidRDefault="00000000" w:rsidRPr="00000000" w14:paraId="00000230">
      <w:pPr>
        <w:ind w:firstLine="567"/>
        <w:rPr>
          <w:sz w:val="18"/>
          <w:szCs w:val="18"/>
        </w:rPr>
      </w:pPr>
      <w:r w:rsidDel="00000000" w:rsidR="00000000" w:rsidRPr="00000000">
        <w:rPr>
          <w:sz w:val="18"/>
          <w:szCs w:val="18"/>
          <w:rtl w:val="0"/>
        </w:rPr>
        <w:t xml:space="preserve">Odbiór robót związanych z wytyczeniem w terenie następuje na podstawie szkiców i dzienników pomiarów geodezyjnych lub protokółu z kontroli geodezyjnej, które Wykonawca przedkłada Zamawiającemu.</w:t>
      </w:r>
    </w:p>
    <w:p w:rsidR="00000000" w:rsidDel="00000000" w:rsidP="00000000" w:rsidRDefault="00000000" w:rsidRPr="00000000" w14:paraId="00000231">
      <w:pPr>
        <w:ind w:firstLine="567"/>
        <w:rPr>
          <w:sz w:val="18"/>
          <w:szCs w:val="18"/>
        </w:rPr>
      </w:pPr>
      <w:bookmarkStart w:colFirst="0" w:colLast="0" w:name="_heading=h.1ckzpbcor0v6" w:id="21"/>
      <w:bookmarkEnd w:id="21"/>
      <w:r w:rsidDel="00000000" w:rsidR="00000000" w:rsidRPr="00000000">
        <w:rPr>
          <w:sz w:val="18"/>
          <w:szCs w:val="18"/>
          <w:rtl w:val="0"/>
        </w:rPr>
        <w:t xml:space="preserve">Odbiór jest potwierdzeniem wykonania robót zgodnie z Dokumentacja Projektowa, Warunkami Wykonania i Odbioru Robót Budowlanych, warunkami technicznymi oraz obowiązującymi normami.</w:t>
      </w:r>
    </w:p>
    <w:p w:rsidR="00000000" w:rsidDel="00000000" w:rsidP="00000000" w:rsidRDefault="00000000" w:rsidRPr="00000000" w14:paraId="00000232">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PODSTAWA PŁATNOŚCI</w:t>
      </w:r>
    </w:p>
    <w:p w:rsidR="00000000" w:rsidDel="00000000" w:rsidP="00000000" w:rsidRDefault="00000000" w:rsidRPr="00000000" w14:paraId="00000233">
      <w:pPr>
        <w:ind w:firstLine="567"/>
        <w:rPr>
          <w:sz w:val="18"/>
          <w:szCs w:val="18"/>
        </w:rPr>
      </w:pPr>
      <w:r w:rsidDel="00000000" w:rsidR="00000000" w:rsidRPr="00000000">
        <w:rPr>
          <w:sz w:val="18"/>
          <w:szCs w:val="18"/>
          <w:rtl w:val="0"/>
        </w:rPr>
        <w:t xml:space="preserve">Ogólne wymagania dotyczące płatności podano w WW-00 – Wymagania ogólne.</w:t>
      </w:r>
    </w:p>
    <w:p w:rsidR="00000000" w:rsidDel="00000000" w:rsidP="00000000" w:rsidRDefault="00000000" w:rsidRPr="00000000" w14:paraId="00000234">
      <w:pPr>
        <w:tabs>
          <w:tab w:val="left" w:leader="none" w:pos="284"/>
        </w:tabs>
        <w:spacing w:after="0" w:lineRule="auto"/>
        <w:ind w:left="0" w:firstLine="0"/>
        <w:jc w:val="left"/>
        <w:rPr>
          <w:sz w:val="18"/>
          <w:szCs w:val="18"/>
        </w:rPr>
      </w:pPr>
      <w:r w:rsidDel="00000000" w:rsidR="00000000" w:rsidRPr="00000000">
        <w:rPr>
          <w:rtl w:val="0"/>
        </w:rPr>
      </w:r>
    </w:p>
    <w:p w:rsidR="00000000" w:rsidDel="00000000" w:rsidP="00000000" w:rsidRDefault="00000000" w:rsidRPr="00000000" w14:paraId="00000235">
      <w:pPr>
        <w:ind w:firstLine="567"/>
        <w:rPr>
          <w:sz w:val="18"/>
          <w:szCs w:val="18"/>
        </w:rPr>
      </w:pPr>
      <w:r w:rsidDel="00000000" w:rsidR="00000000" w:rsidRPr="00000000">
        <w:rPr>
          <w:sz w:val="18"/>
          <w:szCs w:val="18"/>
          <w:rtl w:val="0"/>
        </w:rPr>
        <w:t xml:space="preserve">Zgodnie z Dokumentacją należy wykonać zakres robót wymieniony w p. 1.2 niniejszej </w:t>
        <w:br w:type="textWrapping"/>
        <w:t xml:space="preserve">WW zgodnie z wymaganiami WW i Dokumentacji Projektowej. Zgodnie z postanowieniami Kontraktu należy wykonać Roboty niezbędne do osiągnięcia efektów funkcjonalno-użytkowych wskazanych w niniejszym PFU.</w:t>
      </w:r>
    </w:p>
    <w:p w:rsidR="00000000" w:rsidDel="00000000" w:rsidP="00000000" w:rsidRDefault="00000000" w:rsidRPr="00000000" w14:paraId="00000236">
      <w:pPr>
        <w:spacing w:after="0" w:lineRule="auto"/>
        <w:ind w:firstLine="567"/>
        <w:rPr>
          <w:sz w:val="18"/>
          <w:szCs w:val="18"/>
        </w:rPr>
      </w:pPr>
      <w:bookmarkStart w:colFirst="0" w:colLast="0" w:name="_heading=h.fktoh9bxi349" w:id="22"/>
      <w:bookmarkEnd w:id="22"/>
      <w:r w:rsidDel="00000000" w:rsidR="00000000" w:rsidRPr="00000000">
        <w:rPr>
          <w:rtl w:val="0"/>
        </w:rPr>
      </w:r>
    </w:p>
    <w:p w:rsidR="00000000" w:rsidDel="00000000" w:rsidP="00000000" w:rsidRDefault="00000000" w:rsidRPr="00000000" w14:paraId="00000237">
      <w:pPr>
        <w:keepNext w:val="1"/>
        <w:numPr>
          <w:ilvl w:val="0"/>
          <w:numId w:val="50"/>
        </w:numPr>
        <w:ind w:left="360" w:hanging="360"/>
        <w:jc w:val="left"/>
        <w:rPr>
          <w:b w:val="1"/>
          <w:bCs w:val="1"/>
          <w:smallCaps w:val="1"/>
          <w:sz w:val="18"/>
          <w:szCs w:val="18"/>
        </w:rPr>
      </w:pPr>
      <w:r w:rsidDel="00000000" w:rsidR="00000000" w:rsidRPr="00000000">
        <w:rPr>
          <w:b w:val="1"/>
          <w:bCs w:val="1"/>
          <w:smallCaps w:val="1"/>
          <w:sz w:val="18"/>
          <w:szCs w:val="18"/>
          <w:rtl w:val="0"/>
        </w:rPr>
        <w:t xml:space="preserve">PRZEPISY ZWIĄZANE</w:t>
      </w:r>
    </w:p>
    <w:p w:rsidR="00000000" w:rsidDel="00000000" w:rsidP="00000000" w:rsidRDefault="00000000" w:rsidRPr="00000000" w14:paraId="00000238">
      <w:pPr>
        <w:ind w:firstLine="567"/>
        <w:rPr>
          <w:sz w:val="18"/>
          <w:szCs w:val="18"/>
        </w:rPr>
      </w:pPr>
      <w:r w:rsidDel="00000000" w:rsidR="00000000" w:rsidRPr="00000000">
        <w:rPr>
          <w:b w:val="1"/>
          <w:bCs w:val="1"/>
          <w:sz w:val="18"/>
          <w:szCs w:val="18"/>
          <w:rtl w:val="0"/>
        </w:rPr>
        <w:t xml:space="preserve">Stosowanie norm przez Wykonawcę będzie podlegało uzgodnieniom i akceptacji przez Zamawiającego.</w:t>
      </w:r>
      <w:r w:rsidDel="00000000" w:rsidR="00000000" w:rsidRPr="00000000">
        <w:rPr>
          <w:rtl w:val="0"/>
        </w:rPr>
      </w:r>
    </w:p>
    <w:p w:rsidR="00000000" w:rsidDel="00000000" w:rsidP="00000000" w:rsidRDefault="00000000" w:rsidRPr="00000000" w14:paraId="00000239">
      <w:pPr>
        <w:numPr>
          <w:ilvl w:val="0"/>
          <w:numId w:val="9"/>
        </w:numPr>
        <w:tabs>
          <w:tab w:val="left" w:leader="none" w:pos="2160"/>
        </w:tabs>
        <w:ind w:left="720" w:hanging="360"/>
        <w:rPr>
          <w:sz w:val="18"/>
          <w:szCs w:val="18"/>
        </w:rPr>
      </w:pPr>
      <w:r w:rsidDel="00000000" w:rsidR="00000000" w:rsidRPr="00000000">
        <w:rPr>
          <w:sz w:val="18"/>
          <w:szCs w:val="18"/>
          <w:rtl w:val="0"/>
        </w:rPr>
        <w:t xml:space="preserve">Instrukcja techniczna 0-1. Ogólne zasady wykonywania prac geodezyjnych.</w:t>
      </w:r>
    </w:p>
    <w:p w:rsidR="00000000" w:rsidDel="00000000" w:rsidP="00000000" w:rsidRDefault="00000000" w:rsidRPr="00000000" w14:paraId="0000023A">
      <w:pPr>
        <w:numPr>
          <w:ilvl w:val="0"/>
          <w:numId w:val="9"/>
        </w:numPr>
        <w:tabs>
          <w:tab w:val="left" w:leader="none" w:pos="2160"/>
        </w:tabs>
        <w:ind w:left="720" w:hanging="360"/>
        <w:rPr>
          <w:sz w:val="18"/>
          <w:szCs w:val="18"/>
        </w:rPr>
      </w:pPr>
      <w:r w:rsidDel="00000000" w:rsidR="00000000" w:rsidRPr="00000000">
        <w:rPr>
          <w:sz w:val="18"/>
          <w:szCs w:val="18"/>
          <w:rtl w:val="0"/>
        </w:rPr>
        <w:t xml:space="preserve">Instrukcja techniczna G-3. Geodezyjna obsługa inwestycji, Główny Urząd Geodezji i Kartografii, Warszawa 1979.</w:t>
      </w:r>
    </w:p>
    <w:p w:rsidR="00000000" w:rsidDel="00000000" w:rsidP="00000000" w:rsidRDefault="00000000" w:rsidRPr="00000000" w14:paraId="0000023B">
      <w:pPr>
        <w:numPr>
          <w:ilvl w:val="0"/>
          <w:numId w:val="9"/>
        </w:numPr>
        <w:tabs>
          <w:tab w:val="left" w:leader="none" w:pos="2160"/>
        </w:tabs>
        <w:ind w:left="720" w:hanging="360"/>
        <w:rPr>
          <w:sz w:val="18"/>
          <w:szCs w:val="18"/>
        </w:rPr>
      </w:pPr>
      <w:r w:rsidDel="00000000" w:rsidR="00000000" w:rsidRPr="00000000">
        <w:rPr>
          <w:sz w:val="18"/>
          <w:szCs w:val="18"/>
          <w:rtl w:val="0"/>
        </w:rPr>
        <w:t xml:space="preserve">Instrukcja techniczna G-1. Geodezyjna osnowa pozioma, GUGiK 1978.</w:t>
      </w:r>
    </w:p>
    <w:p w:rsidR="00000000" w:rsidDel="00000000" w:rsidP="00000000" w:rsidRDefault="00000000" w:rsidRPr="00000000" w14:paraId="0000023C">
      <w:pPr>
        <w:numPr>
          <w:ilvl w:val="0"/>
          <w:numId w:val="9"/>
        </w:numPr>
        <w:tabs>
          <w:tab w:val="left" w:leader="none" w:pos="2160"/>
        </w:tabs>
        <w:ind w:left="720" w:hanging="360"/>
        <w:rPr>
          <w:sz w:val="18"/>
          <w:szCs w:val="18"/>
        </w:rPr>
      </w:pPr>
      <w:r w:rsidDel="00000000" w:rsidR="00000000" w:rsidRPr="00000000">
        <w:rPr>
          <w:sz w:val="18"/>
          <w:szCs w:val="18"/>
          <w:rtl w:val="0"/>
        </w:rPr>
        <w:t xml:space="preserve">Instrukcja techniczna G-2. Wysokościowa osnowa geodezyjna, GUGiK. 1983.</w:t>
      </w:r>
    </w:p>
    <w:p w:rsidR="00000000" w:rsidDel="00000000" w:rsidP="00000000" w:rsidRDefault="00000000" w:rsidRPr="00000000" w14:paraId="0000023D">
      <w:pPr>
        <w:numPr>
          <w:ilvl w:val="0"/>
          <w:numId w:val="9"/>
        </w:numPr>
        <w:tabs>
          <w:tab w:val="left" w:leader="none" w:pos="2160"/>
        </w:tabs>
        <w:ind w:left="720" w:hanging="360"/>
        <w:rPr>
          <w:sz w:val="18"/>
          <w:szCs w:val="18"/>
        </w:rPr>
      </w:pPr>
      <w:r w:rsidDel="00000000" w:rsidR="00000000" w:rsidRPr="00000000">
        <w:rPr>
          <w:sz w:val="18"/>
          <w:szCs w:val="18"/>
          <w:rtl w:val="0"/>
        </w:rPr>
        <w:t xml:space="preserve">Instrukcja techniczna G-4. Pomiary sytuacyjne i wysokościowe, GUGiK 1979.</w:t>
      </w:r>
    </w:p>
    <w:p w:rsidR="00000000" w:rsidDel="00000000" w:rsidP="00000000" w:rsidRDefault="00000000" w:rsidRPr="00000000" w14:paraId="0000023E">
      <w:pPr>
        <w:numPr>
          <w:ilvl w:val="0"/>
          <w:numId w:val="9"/>
        </w:numPr>
        <w:tabs>
          <w:tab w:val="left" w:leader="none" w:pos="2160"/>
        </w:tabs>
        <w:ind w:left="720" w:hanging="360"/>
        <w:rPr>
          <w:sz w:val="18"/>
          <w:szCs w:val="18"/>
        </w:rPr>
      </w:pPr>
      <w:r w:rsidDel="00000000" w:rsidR="00000000" w:rsidRPr="00000000">
        <w:rPr>
          <w:sz w:val="18"/>
          <w:szCs w:val="18"/>
          <w:rtl w:val="0"/>
        </w:rPr>
        <w:t xml:space="preserve">Wytyczne techniczne G-3.2. Pomiary realizacyjne, GUGiK 1983.</w:t>
      </w:r>
    </w:p>
    <w:p w:rsidR="00000000" w:rsidDel="00000000" w:rsidP="00000000" w:rsidRDefault="00000000" w:rsidRPr="00000000" w14:paraId="0000023F">
      <w:pPr>
        <w:numPr>
          <w:ilvl w:val="0"/>
          <w:numId w:val="9"/>
        </w:numPr>
        <w:tabs>
          <w:tab w:val="left" w:leader="none" w:pos="2160"/>
        </w:tabs>
        <w:ind w:left="720" w:hanging="360"/>
        <w:rPr>
          <w:sz w:val="18"/>
          <w:szCs w:val="18"/>
        </w:rPr>
      </w:pPr>
      <w:r w:rsidDel="00000000" w:rsidR="00000000" w:rsidRPr="00000000">
        <w:rPr>
          <w:sz w:val="18"/>
          <w:szCs w:val="18"/>
          <w:rtl w:val="0"/>
        </w:rPr>
        <w:t xml:space="preserve">Wytyczne techniczne G-3.1. Osnowy realizacyjne, GUGiK 1983.</w:t>
      </w:r>
    </w:p>
    <w:p w:rsidR="00000000" w:rsidDel="00000000" w:rsidP="00000000" w:rsidRDefault="00000000" w:rsidRPr="00000000" w14:paraId="00000240">
      <w:pPr>
        <w:tabs>
          <w:tab w:val="left" w:leader="none" w:pos="2160"/>
        </w:tabs>
        <w:ind w:firstLine="1418"/>
        <w:rPr>
          <w:sz w:val="18"/>
          <w:szCs w:val="18"/>
        </w:rPr>
      </w:pPr>
      <w:r w:rsidDel="00000000" w:rsidR="00000000" w:rsidRPr="00000000">
        <w:rPr>
          <w:rtl w:val="0"/>
        </w:rPr>
      </w:r>
    </w:p>
    <w:p w:rsidR="00000000" w:rsidDel="00000000" w:rsidP="00000000" w:rsidRDefault="00000000" w:rsidRPr="00000000" w14:paraId="00000241">
      <w:pPr>
        <w:tabs>
          <w:tab w:val="left" w:leader="none" w:pos="2160"/>
        </w:tabs>
        <w:ind w:firstLine="1418"/>
        <w:rPr>
          <w:sz w:val="18"/>
          <w:szCs w:val="18"/>
        </w:rPr>
      </w:pPr>
      <w:r w:rsidDel="00000000" w:rsidR="00000000" w:rsidRPr="00000000">
        <w:rPr>
          <w:rtl w:val="0"/>
        </w:rPr>
      </w:r>
    </w:p>
    <w:p w:rsidR="00000000" w:rsidDel="00000000" w:rsidP="00000000" w:rsidRDefault="00000000" w:rsidRPr="00000000" w14:paraId="00000242">
      <w:pPr>
        <w:ind w:left="0" w:firstLine="0"/>
        <w:rPr>
          <w:sz w:val="18"/>
          <w:szCs w:val="18"/>
        </w:rPr>
        <w:sectPr>
          <w:type w:val="continuous"/>
          <w:pgSz w:h="16838" w:w="11906" w:orient="portrait"/>
          <w:pgMar w:bottom="1797" w:top="921" w:left="1417" w:right="1417" w:header="708" w:footer="708"/>
        </w:sectPr>
      </w:pPr>
      <w:r w:rsidDel="00000000" w:rsidR="00000000" w:rsidRPr="00000000">
        <w:rPr>
          <w:rtl w:val="0"/>
        </w:rPr>
      </w:r>
    </w:p>
    <w:p w:rsidR="00000000" w:rsidDel="00000000" w:rsidP="00000000" w:rsidRDefault="00000000" w:rsidRPr="00000000" w14:paraId="00000243">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44">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5">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6">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7">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8">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9">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A">
      <w:pPr>
        <w:spacing w:after="0"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4B">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4C">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4D">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4E">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4F">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0">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1">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2">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3">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4">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5">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6">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7">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8">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9">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A">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B">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C">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D">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E">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5F">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0">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1">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2">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3">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4">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5">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6">
      <w:pPr>
        <w:spacing w:after="0" w:line="251" w:lineRule="auto"/>
        <w:ind w:left="59" w:firstLine="0"/>
        <w:rPr>
          <w:sz w:val="18"/>
          <w:szCs w:val="18"/>
        </w:rPr>
      </w:pPr>
      <w:r w:rsidDel="00000000" w:rsidR="00000000" w:rsidRPr="00000000">
        <w:rPr>
          <w:rtl w:val="0"/>
        </w:rPr>
      </w:r>
    </w:p>
    <w:p w:rsidR="00000000" w:rsidDel="00000000" w:rsidP="00000000" w:rsidRDefault="00000000" w:rsidRPr="00000000" w14:paraId="00000267">
      <w:pPr>
        <w:spacing w:after="62" w:line="251" w:lineRule="auto"/>
        <w:ind w:left="59"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68">
      <w:pPr>
        <w:pStyle w:val="Heading1"/>
        <w:keepLines w:val="1"/>
        <w:spacing w:after="0" w:line="251" w:lineRule="auto"/>
        <w:ind w:left="999" w:hanging="10"/>
        <w:jc w:val="both"/>
        <w:rPr>
          <w:sz w:val="18"/>
          <w:szCs w:val="18"/>
        </w:rPr>
      </w:pPr>
      <w:r w:rsidDel="00000000" w:rsidR="00000000" w:rsidRPr="00000000">
        <w:rPr>
          <w:b w:val="0"/>
          <w:bCs w:val="0"/>
          <w:smallCaps w:val="0"/>
          <w:sz w:val="18"/>
          <w:szCs w:val="18"/>
          <w:rtl w:val="0"/>
        </w:rPr>
        <w:t xml:space="preserve">                         SZCZEGÓŁOWA SPECYFIKACJA TECHNICZNA   </w:t>
      </w:r>
      <w:r w:rsidDel="00000000" w:rsidR="00000000" w:rsidRPr="00000000">
        <w:rPr>
          <w:rtl w:val="0"/>
        </w:rPr>
      </w:r>
    </w:p>
    <w:p w:rsidR="00000000" w:rsidDel="00000000" w:rsidP="00000000" w:rsidRDefault="00000000" w:rsidRPr="00000000" w14:paraId="00000269">
      <w:pPr>
        <w:spacing w:after="0" w:line="251" w:lineRule="auto"/>
        <w:ind w:left="10" w:right="10" w:firstLine="0"/>
        <w:jc w:val="center"/>
        <w:rPr>
          <w:sz w:val="18"/>
          <w:szCs w:val="18"/>
        </w:rPr>
      </w:pPr>
      <w:r w:rsidDel="00000000" w:rsidR="00000000" w:rsidRPr="00000000">
        <w:rPr>
          <w:sz w:val="18"/>
          <w:szCs w:val="18"/>
          <w:rtl w:val="0"/>
        </w:rPr>
        <w:t xml:space="preserve">   WYKONANIA I ODBIORU ROBÓT</w:t>
      </w:r>
    </w:p>
    <w:p w:rsidR="00000000" w:rsidDel="00000000" w:rsidP="00000000" w:rsidRDefault="00000000" w:rsidRPr="00000000" w14:paraId="0000026A">
      <w:pPr>
        <w:spacing w:after="0" w:line="251" w:lineRule="auto"/>
        <w:ind w:left="76"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6B">
      <w:pPr>
        <w:spacing w:after="0" w:line="251" w:lineRule="auto"/>
        <w:ind w:left="76"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6C">
      <w:pPr>
        <w:spacing w:after="0" w:line="251" w:lineRule="auto"/>
        <w:ind w:left="10" w:right="3" w:firstLine="0"/>
        <w:jc w:val="center"/>
        <w:rPr>
          <w:sz w:val="18"/>
          <w:szCs w:val="18"/>
        </w:rPr>
      </w:pPr>
      <w:r w:rsidDel="00000000" w:rsidR="00000000" w:rsidRPr="00000000">
        <w:rPr>
          <w:sz w:val="18"/>
          <w:szCs w:val="18"/>
          <w:rtl w:val="0"/>
        </w:rPr>
        <w:t xml:space="preserve">  </w:t>
      </w:r>
      <w:r w:rsidDel="00000000" w:rsidR="00000000" w:rsidRPr="00000000">
        <w:rPr>
          <w:b w:val="1"/>
          <w:bCs w:val="1"/>
          <w:sz w:val="18"/>
          <w:szCs w:val="18"/>
          <w:rtl w:val="0"/>
        </w:rPr>
        <w:t xml:space="preserve">ROBOTY ROZBIÓRKOWE</w:t>
      </w:r>
      <w:r w:rsidDel="00000000" w:rsidR="00000000" w:rsidRPr="00000000">
        <w:rPr>
          <w:rtl w:val="0"/>
        </w:rPr>
      </w:r>
    </w:p>
    <w:p w:rsidR="00000000" w:rsidDel="00000000" w:rsidP="00000000" w:rsidRDefault="00000000" w:rsidRPr="00000000" w14:paraId="0000026D">
      <w:pPr>
        <w:spacing w:after="0" w:line="251" w:lineRule="auto"/>
        <w:ind w:left="10" w:right="3" w:firstLine="0"/>
        <w:jc w:val="center"/>
        <w:rPr>
          <w:sz w:val="18"/>
          <w:szCs w:val="18"/>
        </w:rPr>
      </w:pPr>
      <w:r w:rsidDel="00000000" w:rsidR="00000000" w:rsidRPr="00000000">
        <w:rPr>
          <w:b w:val="1"/>
          <w:bCs w:val="1"/>
          <w:sz w:val="18"/>
          <w:szCs w:val="18"/>
          <w:rtl w:val="0"/>
        </w:rPr>
        <w:t xml:space="preserve">(Kod CPV 45111300-1)</w:t>
      </w:r>
      <w:r w:rsidDel="00000000" w:rsidR="00000000" w:rsidRPr="00000000">
        <w:rPr>
          <w:rtl w:val="0"/>
        </w:rPr>
      </w:r>
    </w:p>
    <w:p w:rsidR="00000000" w:rsidDel="00000000" w:rsidP="00000000" w:rsidRDefault="00000000" w:rsidRPr="00000000" w14:paraId="0000026E">
      <w:pPr>
        <w:spacing w:after="0" w:line="251" w:lineRule="auto"/>
        <w:ind w:left="0" w:firstLine="0"/>
        <w:rPr>
          <w:sz w:val="18"/>
          <w:szCs w:val="18"/>
        </w:rPr>
      </w:pPr>
      <w:r w:rsidDel="00000000" w:rsidR="00000000" w:rsidRPr="00000000">
        <w:rPr>
          <w:rtl w:val="0"/>
        </w:rPr>
      </w:r>
    </w:p>
    <w:p w:rsidR="00000000" w:rsidDel="00000000" w:rsidP="00000000" w:rsidRDefault="00000000" w:rsidRPr="00000000" w14:paraId="0000026F">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0">
      <w:pPr>
        <w:spacing w:after="62" w:line="251" w:lineRule="auto"/>
        <w:ind w:left="0" w:right="10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1">
      <w:pPr>
        <w:pStyle w:val="Heading2"/>
        <w:keepLines w:val="1"/>
        <w:spacing w:after="0" w:line="251" w:lineRule="auto"/>
        <w:ind w:left="-5" w:firstLine="0"/>
        <w:jc w:val="both"/>
        <w:rPr>
          <w:sz w:val="18"/>
          <w:szCs w:val="18"/>
        </w:rPr>
      </w:pPr>
      <w:r w:rsidDel="00000000" w:rsidR="00000000" w:rsidRPr="00000000">
        <w:rPr>
          <w:sz w:val="18"/>
          <w:szCs w:val="18"/>
          <w:rtl w:val="0"/>
        </w:rPr>
        <w:t xml:space="preserve">1. PRZEDMIOT I ZAKRES STOSOWANIA SPECYFIKACJI </w:t>
      </w:r>
    </w:p>
    <w:p w:rsidR="00000000" w:rsidDel="00000000" w:rsidP="00000000" w:rsidRDefault="00000000" w:rsidRPr="00000000" w14:paraId="00000272">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3">
      <w:pPr>
        <w:pStyle w:val="Heading3"/>
        <w:keepLines w:val="1"/>
        <w:tabs>
          <w:tab w:val="center" w:leader="none" w:pos="1793"/>
        </w:tabs>
        <w:spacing w:after="0" w:before="0" w:line="251" w:lineRule="auto"/>
        <w:ind w:left="-15" w:firstLine="0"/>
        <w:jc w:val="both"/>
        <w:rPr>
          <w:sz w:val="18"/>
          <w:szCs w:val="18"/>
          <w:u w:val="single"/>
        </w:rPr>
      </w:pPr>
      <w:r w:rsidDel="00000000" w:rsidR="00000000" w:rsidRPr="00000000">
        <w:rPr>
          <w:sz w:val="18"/>
          <w:szCs w:val="18"/>
          <w:rtl w:val="0"/>
        </w:rPr>
        <w:t xml:space="preserve">1.1. </w:t>
        <w:tab/>
      </w:r>
      <w:r w:rsidDel="00000000" w:rsidR="00000000" w:rsidRPr="00000000">
        <w:rPr>
          <w:sz w:val="18"/>
          <w:szCs w:val="18"/>
          <w:u w:val="single"/>
          <w:rtl w:val="0"/>
        </w:rPr>
        <w:t xml:space="preserve">Przedmiot specyfikacji</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74">
      <w:pPr>
        <w:spacing w:after="11"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5">
      <w:pPr>
        <w:spacing w:after="5" w:line="264" w:lineRule="auto"/>
        <w:ind w:left="-5" w:firstLine="0"/>
        <w:rPr>
          <w:sz w:val="18"/>
          <w:szCs w:val="18"/>
        </w:rPr>
      </w:pPr>
      <w:r w:rsidDel="00000000" w:rsidR="00000000" w:rsidRPr="00000000">
        <w:rPr>
          <w:sz w:val="18"/>
          <w:szCs w:val="18"/>
          <w:rtl w:val="0"/>
        </w:rPr>
        <w:t xml:space="preserve">Przedmiotem niniejszej szczegółowej specyfikacji technicznej są wymagania dotyczące wykonania i odbioru robót rozbiórkowych związanych z realizacją zadania pn.: „Budowa Punktu Selektywnej Zbiórki Odpadów Komunalnych - Poprawa efektywności energetycznej nowego PSZOK”.</w:t>
      </w:r>
    </w:p>
    <w:p w:rsidR="00000000" w:rsidDel="00000000" w:rsidP="00000000" w:rsidRDefault="00000000" w:rsidRPr="00000000" w14:paraId="00000276">
      <w:pPr>
        <w:spacing w:after="0" w:line="251" w:lineRule="auto"/>
        <w:ind w:left="667"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7">
      <w:pPr>
        <w:pStyle w:val="Heading3"/>
        <w:keepLines w:val="1"/>
        <w:tabs>
          <w:tab w:val="center" w:leader="none" w:pos="2220"/>
        </w:tabs>
        <w:spacing w:after="0" w:before="0" w:line="251" w:lineRule="auto"/>
        <w:ind w:left="-15" w:firstLine="0"/>
        <w:jc w:val="both"/>
        <w:rPr>
          <w:sz w:val="18"/>
          <w:szCs w:val="18"/>
          <w:u w:val="single"/>
        </w:rPr>
      </w:pPr>
      <w:r w:rsidDel="00000000" w:rsidR="00000000" w:rsidRPr="00000000">
        <w:rPr>
          <w:sz w:val="18"/>
          <w:szCs w:val="18"/>
          <w:rtl w:val="0"/>
        </w:rPr>
        <w:t xml:space="preserve">1.2. </w:t>
        <w:tab/>
      </w:r>
      <w:r w:rsidDel="00000000" w:rsidR="00000000" w:rsidRPr="00000000">
        <w:rPr>
          <w:sz w:val="18"/>
          <w:szCs w:val="18"/>
          <w:u w:val="single"/>
          <w:rtl w:val="0"/>
        </w:rPr>
        <w:t xml:space="preserve">Zakres stosowania specyfikacji</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78">
      <w:pPr>
        <w:spacing w:after="16"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9">
      <w:pPr>
        <w:spacing w:after="5" w:line="264" w:lineRule="auto"/>
        <w:ind w:left="-5" w:firstLine="0"/>
        <w:rPr>
          <w:sz w:val="18"/>
          <w:szCs w:val="18"/>
        </w:rPr>
      </w:pPr>
      <w:r w:rsidDel="00000000" w:rsidR="00000000" w:rsidRPr="00000000">
        <w:rPr>
          <w:sz w:val="18"/>
          <w:szCs w:val="18"/>
          <w:rtl w:val="0"/>
        </w:rPr>
        <w:t xml:space="preserve">Niniejsza specyfikacja będzie stosowana jako dokument przetargowy i kontraktowy przy zlecaniu i realizacji robót wymienionych w punkcie 1.1. </w:t>
      </w:r>
    </w:p>
    <w:p w:rsidR="00000000" w:rsidDel="00000000" w:rsidP="00000000" w:rsidRDefault="00000000" w:rsidRPr="00000000" w14:paraId="0000027A">
      <w:pPr>
        <w:spacing w:after="5" w:line="264" w:lineRule="auto"/>
        <w:ind w:left="-5" w:firstLine="0"/>
        <w:rPr>
          <w:sz w:val="18"/>
          <w:szCs w:val="18"/>
        </w:rPr>
      </w:pPr>
      <w:r w:rsidDel="00000000" w:rsidR="00000000" w:rsidRPr="00000000">
        <w:rPr>
          <w:sz w:val="18"/>
          <w:szCs w:val="18"/>
          <w:rtl w:val="0"/>
        </w:rPr>
        <w:t xml:space="preserve">Ustalenia zawarte w niniejszej specyfikacji obejmują wszystkie czynności umożliwiające i mające na celu wykonanie wszystkich robót rozbiórkowych przewidzianych w projekcie budowlanym.  </w:t>
      </w:r>
    </w:p>
    <w:p w:rsidR="00000000" w:rsidDel="00000000" w:rsidP="00000000" w:rsidRDefault="00000000" w:rsidRPr="00000000" w14:paraId="0000027B">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C">
      <w:pPr>
        <w:pStyle w:val="Heading3"/>
        <w:keepLines w:val="1"/>
        <w:tabs>
          <w:tab w:val="center" w:leader="none" w:pos="2402"/>
        </w:tabs>
        <w:spacing w:after="0" w:before="0" w:line="251" w:lineRule="auto"/>
        <w:ind w:left="-15" w:firstLine="0"/>
        <w:jc w:val="both"/>
        <w:rPr>
          <w:sz w:val="18"/>
          <w:szCs w:val="18"/>
          <w:u w:val="single"/>
        </w:rPr>
      </w:pPr>
      <w:r w:rsidDel="00000000" w:rsidR="00000000" w:rsidRPr="00000000">
        <w:rPr>
          <w:sz w:val="18"/>
          <w:szCs w:val="18"/>
          <w:rtl w:val="0"/>
        </w:rPr>
        <w:t xml:space="preserve">1.3. </w:t>
        <w:tab/>
      </w:r>
      <w:r w:rsidDel="00000000" w:rsidR="00000000" w:rsidRPr="00000000">
        <w:rPr>
          <w:sz w:val="18"/>
          <w:szCs w:val="18"/>
          <w:u w:val="single"/>
          <w:rtl w:val="0"/>
        </w:rPr>
        <w:t xml:space="preserve">Zakres robót objętych specyfikacją</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7D">
      <w:pPr>
        <w:spacing w:after="5"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7E">
      <w:pPr>
        <w:spacing w:after="240" w:before="240" w:line="264" w:lineRule="auto"/>
        <w:ind w:left="0" w:firstLine="0"/>
        <w:rPr>
          <w:sz w:val="18"/>
          <w:szCs w:val="18"/>
        </w:rPr>
      </w:pPr>
      <w:r w:rsidDel="00000000" w:rsidR="00000000" w:rsidRPr="00000000">
        <w:rPr>
          <w:sz w:val="18"/>
          <w:szCs w:val="18"/>
          <w:rtl w:val="0"/>
        </w:rPr>
        <w:t xml:space="preserve">Zakres robót rozbiórkowych obejmuje wyłącznie elementy niezbędne do wykonania instalacji PV, BESS, EMS, SZR i stacji ładowania EV, w tym:</w:t>
      </w:r>
    </w:p>
    <w:p w:rsidR="00000000" w:rsidDel="00000000" w:rsidP="00000000" w:rsidRDefault="00000000" w:rsidRPr="00000000" w14:paraId="0000027F">
      <w:pPr>
        <w:numPr>
          <w:ilvl w:val="0"/>
          <w:numId w:val="51"/>
        </w:numPr>
        <w:spacing w:after="0" w:before="240" w:line="264" w:lineRule="auto"/>
        <w:ind w:left="720" w:hanging="360"/>
        <w:jc w:val="left"/>
        <w:rPr>
          <w:sz w:val="18"/>
          <w:szCs w:val="18"/>
        </w:rPr>
      </w:pPr>
      <w:r w:rsidDel="00000000" w:rsidR="00000000" w:rsidRPr="00000000">
        <w:rPr>
          <w:b w:val="1"/>
          <w:bCs w:val="1"/>
          <w:sz w:val="18"/>
          <w:szCs w:val="18"/>
          <w:rtl w:val="0"/>
        </w:rPr>
        <w:t xml:space="preserve">demontaż istniejących elementów zagospodarowania terenu</w:t>
      </w:r>
      <w:r w:rsidDel="00000000" w:rsidR="00000000" w:rsidRPr="00000000">
        <w:rPr>
          <w:sz w:val="18"/>
          <w:szCs w:val="18"/>
          <w:rtl w:val="0"/>
        </w:rPr>
        <w:t xml:space="preserve">, kolidujących z lokalizacją konstrukcji PV, tras kablowych AC/DC/telekomunikacyjnych lub miejsca postojowego EV;</w:t>
      </w:r>
    </w:p>
    <w:p w:rsidR="00000000" w:rsidDel="00000000" w:rsidP="00000000" w:rsidRDefault="00000000" w:rsidRPr="00000000" w14:paraId="00000280">
      <w:pPr>
        <w:numPr>
          <w:ilvl w:val="0"/>
          <w:numId w:val="51"/>
        </w:numPr>
        <w:spacing w:after="0" w:before="0" w:line="264" w:lineRule="auto"/>
        <w:ind w:left="720" w:hanging="360"/>
        <w:jc w:val="left"/>
        <w:rPr>
          <w:sz w:val="18"/>
          <w:szCs w:val="18"/>
        </w:rPr>
      </w:pPr>
      <w:r w:rsidDel="00000000" w:rsidR="00000000" w:rsidRPr="00000000">
        <w:rPr>
          <w:b w:val="1"/>
          <w:bCs w:val="1"/>
          <w:sz w:val="18"/>
          <w:szCs w:val="18"/>
          <w:rtl w:val="0"/>
        </w:rPr>
        <w:t xml:space="preserve">demontaż fragmentów nawierzchni utwardzonej</w:t>
      </w:r>
      <w:r w:rsidDel="00000000" w:rsidR="00000000" w:rsidRPr="00000000">
        <w:rPr>
          <w:sz w:val="18"/>
          <w:szCs w:val="18"/>
          <w:rtl w:val="0"/>
        </w:rPr>
        <w:t xml:space="preserve">, jeżeli koliduje z trasami kablowymi lub fundamentami konstrukcji PV;</w:t>
      </w:r>
    </w:p>
    <w:p w:rsidR="00000000" w:rsidDel="00000000" w:rsidP="00000000" w:rsidRDefault="00000000" w:rsidRPr="00000000" w14:paraId="00000281">
      <w:pPr>
        <w:numPr>
          <w:ilvl w:val="0"/>
          <w:numId w:val="51"/>
        </w:numPr>
        <w:spacing w:after="0" w:before="0" w:line="264" w:lineRule="auto"/>
        <w:ind w:left="720" w:hanging="360"/>
        <w:jc w:val="left"/>
        <w:rPr>
          <w:sz w:val="18"/>
          <w:szCs w:val="18"/>
        </w:rPr>
      </w:pPr>
      <w:r w:rsidDel="00000000" w:rsidR="00000000" w:rsidRPr="00000000">
        <w:rPr>
          <w:b w:val="1"/>
          <w:bCs w:val="1"/>
          <w:sz w:val="18"/>
          <w:szCs w:val="18"/>
          <w:rtl w:val="0"/>
        </w:rPr>
        <w:t xml:space="preserve">demontaż istniejących obrzeży, krawężników lub elementów małej architektury</w:t>
      </w:r>
      <w:r w:rsidDel="00000000" w:rsidR="00000000" w:rsidRPr="00000000">
        <w:rPr>
          <w:sz w:val="18"/>
          <w:szCs w:val="18"/>
          <w:rtl w:val="0"/>
        </w:rPr>
        <w:t xml:space="preserve">, jeżeli kolidują z obrysem podłoża pod PV;</w:t>
      </w:r>
    </w:p>
    <w:p w:rsidR="00000000" w:rsidDel="00000000" w:rsidP="00000000" w:rsidRDefault="00000000" w:rsidRPr="00000000" w14:paraId="00000282">
      <w:pPr>
        <w:numPr>
          <w:ilvl w:val="0"/>
          <w:numId w:val="51"/>
        </w:numPr>
        <w:spacing w:after="0" w:before="0" w:line="264" w:lineRule="auto"/>
        <w:ind w:left="720" w:hanging="360"/>
        <w:jc w:val="left"/>
        <w:rPr>
          <w:sz w:val="18"/>
          <w:szCs w:val="18"/>
        </w:rPr>
      </w:pPr>
      <w:r w:rsidDel="00000000" w:rsidR="00000000" w:rsidRPr="00000000">
        <w:rPr>
          <w:b w:val="1"/>
          <w:bCs w:val="1"/>
          <w:sz w:val="18"/>
          <w:szCs w:val="18"/>
          <w:rtl w:val="0"/>
        </w:rPr>
        <w:t xml:space="preserve">demontaż istniejących instalacji elektrycznych lub teletechnicznych</w:t>
      </w:r>
      <w:r w:rsidDel="00000000" w:rsidR="00000000" w:rsidRPr="00000000">
        <w:rPr>
          <w:sz w:val="18"/>
          <w:szCs w:val="18"/>
          <w:rtl w:val="0"/>
        </w:rPr>
        <w:t xml:space="preserve">, jeżeli kolidują z projektowanymi trasami kablowymi;</w:t>
      </w:r>
    </w:p>
    <w:p w:rsidR="00000000" w:rsidDel="00000000" w:rsidP="00000000" w:rsidRDefault="00000000" w:rsidRPr="00000000" w14:paraId="00000283">
      <w:pPr>
        <w:numPr>
          <w:ilvl w:val="0"/>
          <w:numId w:val="51"/>
        </w:numPr>
        <w:spacing w:after="0" w:before="0" w:line="264" w:lineRule="auto"/>
        <w:ind w:left="720" w:hanging="360"/>
        <w:jc w:val="left"/>
        <w:rPr>
          <w:sz w:val="18"/>
          <w:szCs w:val="18"/>
        </w:rPr>
      </w:pPr>
      <w:r w:rsidDel="00000000" w:rsidR="00000000" w:rsidRPr="00000000">
        <w:rPr>
          <w:b w:val="1"/>
          <w:bCs w:val="1"/>
          <w:sz w:val="18"/>
          <w:szCs w:val="18"/>
          <w:rtl w:val="0"/>
        </w:rPr>
        <w:t xml:space="preserve">demontaż elementów ogrodzenia lub barier</w:t>
      </w:r>
      <w:r w:rsidDel="00000000" w:rsidR="00000000" w:rsidRPr="00000000">
        <w:rPr>
          <w:sz w:val="18"/>
          <w:szCs w:val="18"/>
          <w:rtl w:val="0"/>
        </w:rPr>
        <w:t xml:space="preserve">, jeżeli kolidują z trasami kablowymi lub dostępem serwisowym;</w:t>
      </w:r>
    </w:p>
    <w:p w:rsidR="00000000" w:rsidDel="00000000" w:rsidP="00000000" w:rsidRDefault="00000000" w:rsidRPr="00000000" w14:paraId="00000284">
      <w:pPr>
        <w:numPr>
          <w:ilvl w:val="0"/>
          <w:numId w:val="51"/>
        </w:numPr>
        <w:spacing w:after="240" w:before="0" w:line="264" w:lineRule="auto"/>
        <w:ind w:left="720" w:hanging="360"/>
        <w:jc w:val="left"/>
        <w:rPr>
          <w:sz w:val="18"/>
          <w:szCs w:val="18"/>
        </w:rPr>
      </w:pPr>
      <w:r w:rsidDel="00000000" w:rsidR="00000000" w:rsidRPr="00000000">
        <w:rPr>
          <w:b w:val="1"/>
          <w:bCs w:val="1"/>
          <w:sz w:val="18"/>
          <w:szCs w:val="18"/>
          <w:rtl w:val="0"/>
        </w:rPr>
        <w:t xml:space="preserve">demontaż elementów oznakowania</w:t>
      </w:r>
      <w:r w:rsidDel="00000000" w:rsidR="00000000" w:rsidRPr="00000000">
        <w:rPr>
          <w:sz w:val="18"/>
          <w:szCs w:val="18"/>
          <w:rtl w:val="0"/>
        </w:rPr>
        <w:t xml:space="preserve">, jeżeli kolidują z nowym miejscem postojowym EV.</w:t>
      </w:r>
    </w:p>
    <w:p w:rsidR="00000000" w:rsidDel="00000000" w:rsidP="00000000" w:rsidRDefault="00000000" w:rsidRPr="00000000" w14:paraId="00000285">
      <w:pPr>
        <w:spacing w:after="240" w:before="240" w:line="264" w:lineRule="auto"/>
        <w:ind w:left="0" w:firstLine="0"/>
        <w:rPr>
          <w:sz w:val="18"/>
          <w:szCs w:val="18"/>
        </w:rPr>
      </w:pPr>
      <w:r w:rsidDel="00000000" w:rsidR="00000000" w:rsidRPr="00000000">
        <w:rPr>
          <w:sz w:val="18"/>
          <w:szCs w:val="18"/>
          <w:rtl w:val="0"/>
        </w:rPr>
        <w:t xml:space="preserve">Zakres nie obejmuje rozbiórek budynków, stolarki, posadzek, dachów ani elementów konstrukcyjnych — zgodnie z PFU PSZOK.</w:t>
      </w:r>
    </w:p>
    <w:p w:rsidR="00000000" w:rsidDel="00000000" w:rsidP="00000000" w:rsidRDefault="00000000" w:rsidRPr="00000000" w14:paraId="00000286">
      <w:pPr>
        <w:spacing w:after="0" w:line="251" w:lineRule="auto"/>
        <w:ind w:left="341"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87">
      <w:pPr>
        <w:pStyle w:val="Heading3"/>
        <w:keepLines w:val="1"/>
        <w:tabs>
          <w:tab w:val="center" w:leader="none" w:pos="1858"/>
        </w:tabs>
        <w:spacing w:after="0" w:before="0" w:line="251" w:lineRule="auto"/>
        <w:ind w:left="-15" w:firstLine="0"/>
        <w:jc w:val="both"/>
        <w:rPr>
          <w:sz w:val="18"/>
          <w:szCs w:val="18"/>
          <w:u w:val="single"/>
        </w:rPr>
      </w:pPr>
      <w:r w:rsidDel="00000000" w:rsidR="00000000" w:rsidRPr="00000000">
        <w:rPr>
          <w:sz w:val="18"/>
          <w:szCs w:val="18"/>
          <w:rtl w:val="0"/>
        </w:rPr>
        <w:t xml:space="preserve">1.4. </w:t>
        <w:tab/>
      </w:r>
      <w:r w:rsidDel="00000000" w:rsidR="00000000" w:rsidRPr="00000000">
        <w:rPr>
          <w:sz w:val="18"/>
          <w:szCs w:val="18"/>
          <w:u w:val="single"/>
          <w:rtl w:val="0"/>
        </w:rPr>
        <w:t xml:space="preserve">Określenia podstawowe</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88">
      <w:pPr>
        <w:spacing w:after="1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89">
      <w:pPr>
        <w:spacing w:after="5" w:line="264" w:lineRule="auto"/>
        <w:ind w:left="-5" w:firstLine="0"/>
        <w:rPr>
          <w:sz w:val="18"/>
          <w:szCs w:val="18"/>
        </w:rPr>
      </w:pPr>
      <w:r w:rsidDel="00000000" w:rsidR="00000000" w:rsidRPr="00000000">
        <w:rPr>
          <w:sz w:val="18"/>
          <w:szCs w:val="18"/>
          <w:rtl w:val="0"/>
        </w:rPr>
        <w:t xml:space="preserve">Określenia zgodne z normami, przepisami BHP oraz PFU. </w:t>
      </w:r>
    </w:p>
    <w:p w:rsidR="00000000" w:rsidDel="00000000" w:rsidP="00000000" w:rsidRDefault="00000000" w:rsidRPr="00000000" w14:paraId="0000028A">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8B">
      <w:pPr>
        <w:pStyle w:val="Heading3"/>
        <w:keepLines w:val="1"/>
        <w:tabs>
          <w:tab w:val="center" w:leader="none" w:pos="2442"/>
        </w:tabs>
        <w:spacing w:after="0" w:before="0" w:line="251" w:lineRule="auto"/>
        <w:ind w:left="-15" w:firstLine="0"/>
        <w:jc w:val="both"/>
        <w:rPr>
          <w:sz w:val="18"/>
          <w:szCs w:val="18"/>
          <w:u w:val="single"/>
        </w:rPr>
      </w:pPr>
      <w:r w:rsidDel="00000000" w:rsidR="00000000" w:rsidRPr="00000000">
        <w:rPr>
          <w:sz w:val="18"/>
          <w:szCs w:val="18"/>
          <w:rtl w:val="0"/>
        </w:rPr>
        <w:t xml:space="preserve">1.5. </w:t>
        <w:tab/>
      </w:r>
      <w:r w:rsidDel="00000000" w:rsidR="00000000" w:rsidRPr="00000000">
        <w:rPr>
          <w:sz w:val="18"/>
          <w:szCs w:val="18"/>
          <w:u w:val="single"/>
          <w:rtl w:val="0"/>
        </w:rPr>
        <w:t xml:space="preserve">Ogólne wymagania dotyczące robót</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8C">
      <w:pPr>
        <w:spacing w:after="15"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8D">
      <w:pPr>
        <w:spacing w:after="5" w:line="264" w:lineRule="auto"/>
        <w:ind w:left="-5" w:firstLine="0"/>
        <w:rPr>
          <w:sz w:val="18"/>
          <w:szCs w:val="18"/>
        </w:rPr>
      </w:pPr>
      <w:r w:rsidDel="00000000" w:rsidR="00000000" w:rsidRPr="00000000">
        <w:rPr>
          <w:sz w:val="18"/>
          <w:szCs w:val="18"/>
          <w:rtl w:val="0"/>
        </w:rPr>
        <w:t xml:space="preserve">Niniejsza specyfikacja obejmuje całość robót związanych z rozbiórkami i demontażami oraz wszystkie roboty pomocnicze. </w:t>
      </w:r>
    </w:p>
    <w:p w:rsidR="00000000" w:rsidDel="00000000" w:rsidP="00000000" w:rsidRDefault="00000000" w:rsidRPr="00000000" w14:paraId="0000028E">
      <w:pPr>
        <w:spacing w:after="5" w:line="264" w:lineRule="auto"/>
        <w:ind w:left="-5" w:firstLine="0"/>
        <w:rPr>
          <w:sz w:val="18"/>
          <w:szCs w:val="18"/>
        </w:rPr>
      </w:pPr>
      <w:r w:rsidDel="00000000" w:rsidR="00000000" w:rsidRPr="00000000">
        <w:rPr>
          <w:sz w:val="18"/>
          <w:szCs w:val="18"/>
          <w:rtl w:val="0"/>
        </w:rPr>
        <w:t xml:space="preserve">Wykonawca jest odpowiedzialny za jakość wykonania tych robót oraz ich zgodność z umową, projektem wykonawczym, pozostałymi SST i poleceniami zarządzającego realizacją umowy. </w:t>
      </w:r>
    </w:p>
    <w:p w:rsidR="00000000" w:rsidDel="00000000" w:rsidP="00000000" w:rsidRDefault="00000000" w:rsidRPr="00000000" w14:paraId="0000028F">
      <w:pPr>
        <w:spacing w:after="5" w:line="264" w:lineRule="auto"/>
        <w:ind w:left="-5" w:firstLine="0"/>
        <w:rPr>
          <w:sz w:val="18"/>
          <w:szCs w:val="18"/>
        </w:rPr>
      </w:pPr>
      <w:r w:rsidDel="00000000" w:rsidR="00000000" w:rsidRPr="00000000">
        <w:rPr>
          <w:sz w:val="18"/>
          <w:szCs w:val="18"/>
          <w:rtl w:val="0"/>
        </w:rPr>
        <w:t xml:space="preserve">Wprowadzanie jakichkolwiek odstępstw od tych dokumentów wymaga akceptacji zarządzającego realizacją umowy. </w:t>
      </w:r>
    </w:p>
    <w:p w:rsidR="00000000" w:rsidDel="00000000" w:rsidP="00000000" w:rsidRDefault="00000000" w:rsidRPr="00000000" w14:paraId="00000290">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91">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92">
      <w:pPr>
        <w:spacing w:after="0" w:line="251" w:lineRule="auto"/>
        <w:ind w:left="-5" w:firstLine="0"/>
        <w:rPr>
          <w:sz w:val="18"/>
          <w:szCs w:val="18"/>
        </w:rPr>
      </w:pPr>
      <w:r w:rsidDel="00000000" w:rsidR="00000000" w:rsidRPr="00000000">
        <w:rPr>
          <w:b w:val="1"/>
          <w:bCs w:val="1"/>
          <w:sz w:val="18"/>
          <w:szCs w:val="18"/>
          <w:rtl w:val="0"/>
        </w:rPr>
        <w:t xml:space="preserve">2. MATERIAŁY </w:t>
      </w:r>
      <w:r w:rsidDel="00000000" w:rsidR="00000000" w:rsidRPr="00000000">
        <w:rPr>
          <w:rtl w:val="0"/>
        </w:rPr>
      </w:r>
    </w:p>
    <w:p w:rsidR="00000000" w:rsidDel="00000000" w:rsidP="00000000" w:rsidRDefault="00000000" w:rsidRPr="00000000" w14:paraId="00000293">
      <w:pPr>
        <w:spacing w:after="3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94">
      <w:pPr>
        <w:spacing w:after="5" w:line="264" w:lineRule="auto"/>
        <w:ind w:left="-5" w:firstLine="0"/>
        <w:rPr>
          <w:sz w:val="18"/>
          <w:szCs w:val="18"/>
        </w:rPr>
      </w:pPr>
      <w:r w:rsidDel="00000000" w:rsidR="00000000" w:rsidRPr="00000000">
        <w:rPr>
          <w:sz w:val="18"/>
          <w:szCs w:val="18"/>
          <w:rtl w:val="0"/>
        </w:rPr>
        <w:t xml:space="preserve">Nie występują. </w:t>
      </w:r>
    </w:p>
    <w:p w:rsidR="00000000" w:rsidDel="00000000" w:rsidP="00000000" w:rsidRDefault="00000000" w:rsidRPr="00000000" w14:paraId="00000295">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96">
      <w:pPr>
        <w:pStyle w:val="Heading2"/>
        <w:keepLines w:val="1"/>
        <w:spacing w:after="0" w:line="251" w:lineRule="auto"/>
        <w:ind w:left="-5" w:firstLine="0"/>
        <w:jc w:val="both"/>
        <w:rPr>
          <w:sz w:val="18"/>
          <w:szCs w:val="18"/>
        </w:rPr>
      </w:pPr>
      <w:r w:rsidDel="00000000" w:rsidR="00000000" w:rsidRPr="00000000">
        <w:rPr>
          <w:sz w:val="18"/>
          <w:szCs w:val="18"/>
          <w:rtl w:val="0"/>
        </w:rPr>
        <w:t xml:space="preserve">3. SPRZĘT </w:t>
      </w:r>
    </w:p>
    <w:p w:rsidR="00000000" w:rsidDel="00000000" w:rsidP="00000000" w:rsidRDefault="00000000" w:rsidRPr="00000000" w14:paraId="00000297">
      <w:pPr>
        <w:spacing w:after="15" w:line="251" w:lineRule="auto"/>
        <w:ind w:left="341"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98">
      <w:pPr>
        <w:spacing w:after="5" w:line="264" w:lineRule="auto"/>
        <w:ind w:left="-5" w:firstLine="0"/>
        <w:rPr>
          <w:sz w:val="18"/>
          <w:szCs w:val="18"/>
        </w:rPr>
      </w:pPr>
      <w:r w:rsidDel="00000000" w:rsidR="00000000" w:rsidRPr="00000000">
        <w:rPr>
          <w:sz w:val="18"/>
          <w:szCs w:val="18"/>
          <w:rtl w:val="0"/>
        </w:rPr>
        <w:t xml:space="preserve">Ogólne wymagania dotyczące sprzętu podano w Ogólnej Specyfikacji Technicznej. </w:t>
      </w:r>
    </w:p>
    <w:p w:rsidR="00000000" w:rsidDel="00000000" w:rsidP="00000000" w:rsidRDefault="00000000" w:rsidRPr="00000000" w14:paraId="00000299">
      <w:pPr>
        <w:spacing w:after="5" w:line="264" w:lineRule="auto"/>
        <w:ind w:left="-5" w:firstLine="0"/>
        <w:rPr>
          <w:sz w:val="18"/>
          <w:szCs w:val="18"/>
        </w:rPr>
      </w:pPr>
      <w:r w:rsidDel="00000000" w:rsidR="00000000" w:rsidRPr="00000000">
        <w:rPr>
          <w:sz w:val="18"/>
          <w:szCs w:val="18"/>
          <w:rtl w:val="0"/>
        </w:rPr>
        <w:t xml:space="preserve">Rodzaje sprzętu używanego do robót rozbiórkowych pozostawia się do uznania wykonawcy, po uzgodnieniu z zarządzającym realizacją umowy. </w:t>
      </w:r>
    </w:p>
    <w:p w:rsidR="00000000" w:rsidDel="00000000" w:rsidP="00000000" w:rsidRDefault="00000000" w:rsidRPr="00000000" w14:paraId="0000029A">
      <w:pPr>
        <w:spacing w:after="29" w:line="264" w:lineRule="auto"/>
        <w:ind w:left="-5" w:firstLine="0"/>
        <w:rPr>
          <w:sz w:val="18"/>
          <w:szCs w:val="18"/>
        </w:rPr>
      </w:pPr>
      <w:r w:rsidDel="00000000" w:rsidR="00000000" w:rsidRPr="00000000">
        <w:rPr>
          <w:sz w:val="18"/>
          <w:szCs w:val="18"/>
          <w:rtl w:val="0"/>
        </w:rPr>
        <w:t xml:space="preserve">Jakikolwiek sprzęt, maszyny lub narzędzia niegwarantujące zachowania wymagań jakościowych robót i przepisów BIOZ zostaną przez zarządzającego realizacją umowy zdyskwalifikowane i niedopuszczone do robót. </w:t>
      </w:r>
    </w:p>
    <w:p w:rsidR="00000000" w:rsidDel="00000000" w:rsidP="00000000" w:rsidRDefault="00000000" w:rsidRPr="00000000" w14:paraId="0000029B">
      <w:pPr>
        <w:spacing w:after="5" w:line="264" w:lineRule="auto"/>
        <w:ind w:left="-5" w:firstLine="0"/>
        <w:rPr>
          <w:sz w:val="18"/>
          <w:szCs w:val="18"/>
        </w:rPr>
      </w:pPr>
      <w:r w:rsidDel="00000000" w:rsidR="00000000" w:rsidRPr="00000000">
        <w:rPr>
          <w:sz w:val="18"/>
          <w:szCs w:val="18"/>
          <w:rtl w:val="0"/>
        </w:rPr>
        <w:t xml:space="preserve">Wykonawca powinien dysponować następującym sprzętem: </w:t>
      </w:r>
    </w:p>
    <w:p w:rsidR="00000000" w:rsidDel="00000000" w:rsidP="00000000" w:rsidRDefault="00000000" w:rsidRPr="00000000" w14:paraId="0000029C">
      <w:pPr>
        <w:spacing w:after="5" w:line="264" w:lineRule="auto"/>
        <w:ind w:left="351" w:firstLine="0"/>
        <w:rPr>
          <w:sz w:val="18"/>
          <w:szCs w:val="18"/>
        </w:rPr>
      </w:pPr>
      <w:r w:rsidDel="00000000" w:rsidR="00000000" w:rsidRPr="00000000">
        <w:rPr>
          <w:sz w:val="18"/>
          <w:szCs w:val="18"/>
          <w:rtl w:val="0"/>
        </w:rPr>
        <w:t xml:space="preserve">− młotami wyburzeniowymi, </w:t>
      </w:r>
    </w:p>
    <w:p w:rsidR="00000000" w:rsidDel="00000000" w:rsidP="00000000" w:rsidRDefault="00000000" w:rsidRPr="00000000" w14:paraId="0000029D">
      <w:pPr>
        <w:spacing w:after="5" w:line="264" w:lineRule="auto"/>
        <w:ind w:left="351" w:firstLine="0"/>
        <w:rPr>
          <w:sz w:val="18"/>
          <w:szCs w:val="18"/>
        </w:rPr>
      </w:pPr>
      <w:r w:rsidDel="00000000" w:rsidR="00000000" w:rsidRPr="00000000">
        <w:rPr>
          <w:sz w:val="18"/>
          <w:szCs w:val="18"/>
          <w:rtl w:val="0"/>
        </w:rPr>
        <w:t xml:space="preserve">− młotami kującymi, </w:t>
      </w:r>
    </w:p>
    <w:p w:rsidR="00000000" w:rsidDel="00000000" w:rsidP="00000000" w:rsidRDefault="00000000" w:rsidRPr="00000000" w14:paraId="0000029E">
      <w:pPr>
        <w:spacing w:after="5" w:line="264" w:lineRule="auto"/>
        <w:ind w:left="351" w:firstLine="0"/>
        <w:rPr>
          <w:sz w:val="18"/>
          <w:szCs w:val="18"/>
        </w:rPr>
      </w:pPr>
      <w:r w:rsidDel="00000000" w:rsidR="00000000" w:rsidRPr="00000000">
        <w:rPr>
          <w:sz w:val="18"/>
          <w:szCs w:val="18"/>
          <w:rtl w:val="0"/>
        </w:rPr>
        <w:t xml:space="preserve">− odkurzaczem przemysłowym, </w:t>
      </w:r>
    </w:p>
    <w:p w:rsidR="00000000" w:rsidDel="00000000" w:rsidP="00000000" w:rsidRDefault="00000000" w:rsidRPr="00000000" w14:paraId="0000029F">
      <w:pPr>
        <w:spacing w:after="5" w:line="264" w:lineRule="auto"/>
        <w:ind w:left="351" w:firstLine="0"/>
        <w:rPr>
          <w:sz w:val="18"/>
          <w:szCs w:val="18"/>
        </w:rPr>
      </w:pPr>
      <w:sdt>
        <w:sdtPr>
          <w:id w:val="513682017"/>
          <w:tag w:val="goog_rdk_0"/>
        </w:sdtPr>
        <w:sdtContent>
          <w:r w:rsidDel="00000000" w:rsidR="00000000" w:rsidRPr="00000000">
            <w:rPr>
              <w:rFonts w:ascii="Arial Unicode MS" w:cs="Arial Unicode MS" w:eastAsia="Arial Unicode MS" w:hAnsi="Arial Unicode MS"/>
              <w:sz w:val="18"/>
              <w:szCs w:val="18"/>
              <w:rtl w:val="0"/>
            </w:rPr>
            <w:t xml:space="preserve">− samochodami do wywozu odpadów, </w:t>
          </w:r>
        </w:sdtContent>
      </w:sdt>
    </w:p>
    <w:p w:rsidR="00000000" w:rsidDel="00000000" w:rsidP="00000000" w:rsidRDefault="00000000" w:rsidRPr="00000000" w14:paraId="000002A0">
      <w:pPr>
        <w:spacing w:after="5" w:line="264" w:lineRule="auto"/>
        <w:ind w:left="351" w:firstLine="0"/>
        <w:rPr>
          <w:sz w:val="18"/>
          <w:szCs w:val="18"/>
        </w:rPr>
      </w:pPr>
      <w:sdt>
        <w:sdtPr>
          <w:id w:val="-1301425760"/>
          <w:tag w:val="goog_rdk_1"/>
        </w:sdtPr>
        <w:sdtContent>
          <w:r w:rsidDel="00000000" w:rsidR="00000000" w:rsidRPr="00000000">
            <w:rPr>
              <w:rFonts w:ascii="Arial Unicode MS" w:cs="Arial Unicode MS" w:eastAsia="Arial Unicode MS" w:hAnsi="Arial Unicode MS"/>
              <w:sz w:val="18"/>
              <w:szCs w:val="18"/>
              <w:rtl w:val="0"/>
            </w:rPr>
            <w:t xml:space="preserve">− kontenerami do gromadzenia odpadów na placu budowy,  </w:t>
          </w:r>
        </w:sdtContent>
      </w:sdt>
    </w:p>
    <w:p w:rsidR="00000000" w:rsidDel="00000000" w:rsidP="00000000" w:rsidRDefault="00000000" w:rsidRPr="00000000" w14:paraId="000002A1">
      <w:pPr>
        <w:spacing w:after="5" w:line="264" w:lineRule="auto"/>
        <w:ind w:left="351" w:firstLine="0"/>
        <w:rPr>
          <w:sz w:val="18"/>
          <w:szCs w:val="18"/>
        </w:rPr>
      </w:pPr>
      <w:r w:rsidDel="00000000" w:rsidR="00000000" w:rsidRPr="00000000">
        <w:rPr>
          <w:sz w:val="18"/>
          <w:szCs w:val="18"/>
          <w:rtl w:val="0"/>
        </w:rPr>
        <w:t xml:space="preserve">− drobnym sprzętem pomocniczym. </w:t>
      </w:r>
    </w:p>
    <w:p w:rsidR="00000000" w:rsidDel="00000000" w:rsidP="00000000" w:rsidRDefault="00000000" w:rsidRPr="00000000" w14:paraId="000002A2">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A3">
      <w:pPr>
        <w:pStyle w:val="Heading2"/>
        <w:keepLines w:val="1"/>
        <w:spacing w:after="0" w:line="251" w:lineRule="auto"/>
        <w:ind w:left="-5" w:firstLine="0"/>
        <w:jc w:val="both"/>
        <w:rPr>
          <w:sz w:val="18"/>
          <w:szCs w:val="18"/>
        </w:rPr>
      </w:pPr>
      <w:r w:rsidDel="00000000" w:rsidR="00000000" w:rsidRPr="00000000">
        <w:rPr>
          <w:sz w:val="18"/>
          <w:szCs w:val="18"/>
          <w:rtl w:val="0"/>
        </w:rPr>
        <w:t xml:space="preserve">4. TRANSPORT </w:t>
      </w:r>
    </w:p>
    <w:p w:rsidR="00000000" w:rsidDel="00000000" w:rsidP="00000000" w:rsidRDefault="00000000" w:rsidRPr="00000000" w14:paraId="000002A4">
      <w:pPr>
        <w:spacing w:after="40" w:line="251" w:lineRule="auto"/>
        <w:ind w:left="341"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A5">
      <w:pPr>
        <w:spacing w:after="28" w:line="264" w:lineRule="auto"/>
        <w:ind w:left="-5" w:firstLine="0"/>
        <w:rPr>
          <w:sz w:val="18"/>
          <w:szCs w:val="18"/>
        </w:rPr>
      </w:pPr>
      <w:r w:rsidDel="00000000" w:rsidR="00000000" w:rsidRPr="00000000">
        <w:rPr>
          <w:sz w:val="18"/>
          <w:szCs w:val="18"/>
          <w:rtl w:val="0"/>
        </w:rPr>
        <w:t xml:space="preserve">Odpady należy przewozić zabezpieczone tak, aby nie wypadały w trakcie transportu i nie zanieczyszczały środowiska. Przewożony ładunek zabezpieczyć przed spadaniem i przesuwaniem. Zalecany jest transport w szczelnie zamkniętych kontenerach. </w:t>
      </w:r>
    </w:p>
    <w:p w:rsidR="00000000" w:rsidDel="00000000" w:rsidP="00000000" w:rsidRDefault="00000000" w:rsidRPr="00000000" w14:paraId="000002A6">
      <w:pPr>
        <w:spacing w:after="0" w:line="251" w:lineRule="auto"/>
        <w:ind w:left="667"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A7">
      <w:pPr>
        <w:pStyle w:val="Heading2"/>
        <w:keepLines w:val="1"/>
        <w:spacing w:after="0" w:line="251" w:lineRule="auto"/>
        <w:ind w:left="-5" w:firstLine="0"/>
        <w:jc w:val="both"/>
        <w:rPr>
          <w:sz w:val="18"/>
          <w:szCs w:val="18"/>
        </w:rPr>
      </w:pPr>
      <w:r w:rsidDel="00000000" w:rsidR="00000000" w:rsidRPr="00000000">
        <w:rPr>
          <w:sz w:val="18"/>
          <w:szCs w:val="18"/>
          <w:rtl w:val="0"/>
        </w:rPr>
        <w:t xml:space="preserve">5. WYKONANIE ROBÓT  </w:t>
      </w:r>
    </w:p>
    <w:p w:rsidR="00000000" w:rsidDel="00000000" w:rsidP="00000000" w:rsidRDefault="00000000" w:rsidRPr="00000000" w14:paraId="000002A8">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A9">
      <w:pPr>
        <w:pStyle w:val="Heading3"/>
        <w:keepLines w:val="1"/>
        <w:tabs>
          <w:tab w:val="center" w:leader="none" w:pos="1886"/>
        </w:tabs>
        <w:spacing w:after="0" w:before="0" w:line="251" w:lineRule="auto"/>
        <w:ind w:left="-15" w:firstLine="0"/>
        <w:jc w:val="both"/>
        <w:rPr>
          <w:sz w:val="18"/>
          <w:szCs w:val="18"/>
          <w:u w:val="single"/>
        </w:rPr>
      </w:pPr>
      <w:r w:rsidDel="00000000" w:rsidR="00000000" w:rsidRPr="00000000">
        <w:rPr>
          <w:sz w:val="18"/>
          <w:szCs w:val="18"/>
          <w:rtl w:val="0"/>
        </w:rPr>
        <w:t xml:space="preserve">5.1. </w:t>
        <w:tab/>
      </w:r>
      <w:r w:rsidDel="00000000" w:rsidR="00000000" w:rsidRPr="00000000">
        <w:rPr>
          <w:sz w:val="18"/>
          <w:szCs w:val="18"/>
          <w:u w:val="single"/>
          <w:rtl w:val="0"/>
        </w:rPr>
        <w:t xml:space="preserve">Roboty przygotowawcze</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AA">
      <w:pPr>
        <w:spacing w:after="10" w:line="251" w:lineRule="auto"/>
        <w:ind w:left="667"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AB">
      <w:pPr>
        <w:spacing w:after="5" w:line="264" w:lineRule="auto"/>
        <w:ind w:left="-5" w:firstLine="0"/>
        <w:rPr>
          <w:sz w:val="18"/>
          <w:szCs w:val="18"/>
        </w:rPr>
      </w:pPr>
      <w:r w:rsidDel="00000000" w:rsidR="00000000" w:rsidRPr="00000000">
        <w:rPr>
          <w:sz w:val="18"/>
          <w:szCs w:val="18"/>
          <w:rtl w:val="0"/>
        </w:rPr>
        <w:t xml:space="preserve">Przed przystąpieniem do robót rozbiórkowych należy: </w:t>
      </w:r>
    </w:p>
    <w:p w:rsidR="00000000" w:rsidDel="00000000" w:rsidP="00000000" w:rsidRDefault="00000000" w:rsidRPr="00000000" w14:paraId="000002AC">
      <w:pPr>
        <w:spacing w:after="5" w:line="264" w:lineRule="auto"/>
        <w:ind w:left="-5" w:firstLine="0"/>
        <w:rPr>
          <w:sz w:val="18"/>
          <w:szCs w:val="18"/>
        </w:rPr>
      </w:pPr>
      <w:r w:rsidDel="00000000" w:rsidR="00000000" w:rsidRPr="00000000">
        <w:rPr>
          <w:sz w:val="18"/>
          <w:szCs w:val="18"/>
          <w:rtl w:val="0"/>
        </w:rPr>
        <w:t xml:space="preserve">Na podstawie dokumentacji projektowej należy wyznaczyć obszar prac oraz oznakować i zabezpieczyć go zgodnie </w:t>
        <w:br w:type="textWrapping"/>
        <w:t xml:space="preserve">z wymogami przepisów BHP. </w:t>
      </w:r>
    </w:p>
    <w:p w:rsidR="00000000" w:rsidDel="00000000" w:rsidP="00000000" w:rsidRDefault="00000000" w:rsidRPr="00000000" w14:paraId="000002AD">
      <w:pPr>
        <w:numPr>
          <w:ilvl w:val="0"/>
          <w:numId w:val="39"/>
        </w:numPr>
        <w:spacing w:after="5" w:line="264" w:lineRule="auto"/>
        <w:ind w:left="667" w:hanging="326"/>
        <w:rPr>
          <w:sz w:val="18"/>
          <w:szCs w:val="18"/>
        </w:rPr>
      </w:pPr>
      <w:r w:rsidDel="00000000" w:rsidR="00000000" w:rsidRPr="00000000">
        <w:rPr>
          <w:sz w:val="18"/>
          <w:szCs w:val="18"/>
          <w:rtl w:val="0"/>
        </w:rPr>
        <w:t xml:space="preserve">teren oznakować zgodnie z wymogami BHP, </w:t>
      </w:r>
    </w:p>
    <w:p w:rsidR="00000000" w:rsidDel="00000000" w:rsidP="00000000" w:rsidRDefault="00000000" w:rsidRPr="00000000" w14:paraId="000002AE">
      <w:pPr>
        <w:numPr>
          <w:ilvl w:val="0"/>
          <w:numId w:val="39"/>
        </w:numPr>
        <w:spacing w:after="5" w:line="264" w:lineRule="auto"/>
        <w:ind w:left="667" w:hanging="326"/>
        <w:rPr>
          <w:sz w:val="18"/>
          <w:szCs w:val="18"/>
        </w:rPr>
      </w:pPr>
      <w:r w:rsidDel="00000000" w:rsidR="00000000" w:rsidRPr="00000000">
        <w:rPr>
          <w:sz w:val="18"/>
          <w:szCs w:val="18"/>
          <w:rtl w:val="0"/>
        </w:rPr>
        <w:t xml:space="preserve">zdemontować istniejące zasilanie w energię elektryczną, instalację teletechniczną i wodno-kanalizacyjną oraz wszelkie istniejące uzbrojenie. </w:t>
      </w:r>
    </w:p>
    <w:p w:rsidR="00000000" w:rsidDel="00000000" w:rsidP="00000000" w:rsidRDefault="00000000" w:rsidRPr="00000000" w14:paraId="000002AF">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B0">
      <w:pPr>
        <w:pStyle w:val="Heading3"/>
        <w:keepLines w:val="1"/>
        <w:tabs>
          <w:tab w:val="center" w:leader="none" w:pos="1670"/>
        </w:tabs>
        <w:spacing w:after="0" w:before="0" w:line="251" w:lineRule="auto"/>
        <w:ind w:left="-15" w:firstLine="0"/>
        <w:jc w:val="both"/>
        <w:rPr>
          <w:sz w:val="18"/>
          <w:szCs w:val="18"/>
          <w:u w:val="single"/>
        </w:rPr>
      </w:pPr>
      <w:r w:rsidDel="00000000" w:rsidR="00000000" w:rsidRPr="00000000">
        <w:rPr>
          <w:sz w:val="18"/>
          <w:szCs w:val="18"/>
          <w:rtl w:val="0"/>
        </w:rPr>
        <w:t xml:space="preserve">5.2. </w:t>
        <w:tab/>
      </w:r>
      <w:r w:rsidDel="00000000" w:rsidR="00000000" w:rsidRPr="00000000">
        <w:rPr>
          <w:sz w:val="18"/>
          <w:szCs w:val="18"/>
          <w:u w:val="single"/>
          <w:rtl w:val="0"/>
        </w:rPr>
        <w:t xml:space="preserve">Roboty rozbiórkowe</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B1">
      <w:pPr>
        <w:spacing w:after="16" w:line="251" w:lineRule="auto"/>
        <w:ind w:left="677"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B2">
      <w:pPr>
        <w:spacing w:after="240" w:before="240" w:line="264" w:lineRule="auto"/>
        <w:ind w:left="0" w:firstLine="0"/>
        <w:rPr>
          <w:sz w:val="18"/>
          <w:szCs w:val="18"/>
        </w:rPr>
      </w:pPr>
      <w:r w:rsidDel="00000000" w:rsidR="00000000" w:rsidRPr="00000000">
        <w:rPr>
          <w:sz w:val="18"/>
          <w:szCs w:val="18"/>
          <w:rtl w:val="0"/>
        </w:rPr>
        <w:t xml:space="preserve">Roboty należy prowadzić zgodnie z:</w:t>
      </w:r>
    </w:p>
    <w:p w:rsidR="00000000" w:rsidDel="00000000" w:rsidP="00000000" w:rsidRDefault="00000000" w:rsidRPr="00000000" w14:paraId="000002B3">
      <w:pPr>
        <w:numPr>
          <w:ilvl w:val="0"/>
          <w:numId w:val="58"/>
        </w:numPr>
        <w:spacing w:after="0" w:before="240" w:line="264" w:lineRule="auto"/>
        <w:ind w:left="720" w:hanging="360"/>
        <w:jc w:val="left"/>
        <w:rPr>
          <w:sz w:val="18"/>
          <w:szCs w:val="18"/>
        </w:rPr>
      </w:pPr>
      <w:r w:rsidDel="00000000" w:rsidR="00000000" w:rsidRPr="00000000">
        <w:rPr>
          <w:sz w:val="18"/>
          <w:szCs w:val="18"/>
          <w:rtl w:val="0"/>
        </w:rPr>
        <w:t xml:space="preserve">Rozporządzeniem MI z 6.02.2003 r. (BHP przy robotach budowlanych),</w:t>
      </w:r>
    </w:p>
    <w:p w:rsidR="00000000" w:rsidDel="00000000" w:rsidP="00000000" w:rsidRDefault="00000000" w:rsidRPr="00000000" w14:paraId="000002B4">
      <w:pPr>
        <w:numPr>
          <w:ilvl w:val="0"/>
          <w:numId w:val="58"/>
        </w:numPr>
        <w:spacing w:after="240" w:before="0" w:line="264" w:lineRule="auto"/>
        <w:ind w:left="720" w:hanging="360"/>
        <w:jc w:val="left"/>
        <w:rPr>
          <w:sz w:val="18"/>
          <w:szCs w:val="18"/>
        </w:rPr>
      </w:pPr>
      <w:r w:rsidDel="00000000" w:rsidR="00000000" w:rsidRPr="00000000">
        <w:rPr>
          <w:sz w:val="18"/>
          <w:szCs w:val="18"/>
          <w:rtl w:val="0"/>
        </w:rPr>
        <w:t xml:space="preserve">zasadami bezpieczeństwa i ochrony środowiska.</w:t>
      </w:r>
    </w:p>
    <w:p w:rsidR="00000000" w:rsidDel="00000000" w:rsidP="00000000" w:rsidRDefault="00000000" w:rsidRPr="00000000" w14:paraId="000002B5">
      <w:pPr>
        <w:spacing w:after="240" w:before="240" w:line="264" w:lineRule="auto"/>
        <w:ind w:left="0" w:firstLine="0"/>
        <w:rPr>
          <w:sz w:val="18"/>
          <w:szCs w:val="18"/>
        </w:rPr>
      </w:pPr>
      <w:r w:rsidDel="00000000" w:rsidR="00000000" w:rsidRPr="00000000">
        <w:rPr>
          <w:sz w:val="18"/>
          <w:szCs w:val="18"/>
          <w:rtl w:val="0"/>
        </w:rPr>
        <w:t xml:space="preserve">Zakres robót obejmuje:</w:t>
      </w:r>
    </w:p>
    <w:p w:rsidR="00000000" w:rsidDel="00000000" w:rsidP="00000000" w:rsidRDefault="00000000" w:rsidRPr="00000000" w14:paraId="000002B6">
      <w:pPr>
        <w:numPr>
          <w:ilvl w:val="0"/>
          <w:numId w:val="68"/>
        </w:numPr>
        <w:spacing w:after="0" w:before="240" w:line="264" w:lineRule="auto"/>
        <w:ind w:left="720" w:hanging="360"/>
        <w:jc w:val="left"/>
        <w:rPr>
          <w:sz w:val="18"/>
          <w:szCs w:val="18"/>
        </w:rPr>
      </w:pPr>
      <w:r w:rsidDel="00000000" w:rsidR="00000000" w:rsidRPr="00000000">
        <w:rPr>
          <w:sz w:val="18"/>
          <w:szCs w:val="18"/>
          <w:rtl w:val="0"/>
        </w:rPr>
        <w:t xml:space="preserve">ręczne lub mechaniczne rozbiórki elementów kolidujących,</w:t>
      </w:r>
    </w:p>
    <w:p w:rsidR="00000000" w:rsidDel="00000000" w:rsidP="00000000" w:rsidRDefault="00000000" w:rsidRPr="00000000" w14:paraId="000002B7">
      <w:pPr>
        <w:numPr>
          <w:ilvl w:val="0"/>
          <w:numId w:val="68"/>
        </w:numPr>
        <w:spacing w:after="0" w:before="0" w:line="264" w:lineRule="auto"/>
        <w:ind w:left="720" w:hanging="360"/>
        <w:jc w:val="left"/>
        <w:rPr>
          <w:sz w:val="18"/>
          <w:szCs w:val="18"/>
        </w:rPr>
      </w:pPr>
      <w:r w:rsidDel="00000000" w:rsidR="00000000" w:rsidRPr="00000000">
        <w:rPr>
          <w:sz w:val="18"/>
          <w:szCs w:val="18"/>
          <w:rtl w:val="0"/>
        </w:rPr>
        <w:t xml:space="preserve">selektywny demontaż elementów możliwych do odzysku,</w:t>
      </w:r>
    </w:p>
    <w:p w:rsidR="00000000" w:rsidDel="00000000" w:rsidP="00000000" w:rsidRDefault="00000000" w:rsidRPr="00000000" w14:paraId="000002B8">
      <w:pPr>
        <w:numPr>
          <w:ilvl w:val="0"/>
          <w:numId w:val="68"/>
        </w:numPr>
        <w:spacing w:after="0" w:before="0" w:line="264" w:lineRule="auto"/>
        <w:ind w:left="720" w:hanging="360"/>
        <w:jc w:val="left"/>
        <w:rPr>
          <w:sz w:val="18"/>
          <w:szCs w:val="18"/>
        </w:rPr>
      </w:pPr>
      <w:r w:rsidDel="00000000" w:rsidR="00000000" w:rsidRPr="00000000">
        <w:rPr>
          <w:sz w:val="18"/>
          <w:szCs w:val="18"/>
          <w:rtl w:val="0"/>
        </w:rPr>
        <w:t xml:space="preserve">skuwanie fragmentów nawierzchni,</w:t>
      </w:r>
    </w:p>
    <w:p w:rsidR="00000000" w:rsidDel="00000000" w:rsidP="00000000" w:rsidRDefault="00000000" w:rsidRPr="00000000" w14:paraId="000002B9">
      <w:pPr>
        <w:numPr>
          <w:ilvl w:val="0"/>
          <w:numId w:val="68"/>
        </w:numPr>
        <w:spacing w:after="0" w:before="0" w:line="264" w:lineRule="auto"/>
        <w:ind w:left="720" w:hanging="360"/>
        <w:jc w:val="left"/>
        <w:rPr>
          <w:sz w:val="18"/>
          <w:szCs w:val="18"/>
        </w:rPr>
      </w:pPr>
      <w:r w:rsidDel="00000000" w:rsidR="00000000" w:rsidRPr="00000000">
        <w:rPr>
          <w:sz w:val="18"/>
          <w:szCs w:val="18"/>
          <w:rtl w:val="0"/>
        </w:rPr>
        <w:t xml:space="preserve">demontaż elementów ogrodzenia, obrzeży, krawężników,</w:t>
      </w:r>
    </w:p>
    <w:p w:rsidR="00000000" w:rsidDel="00000000" w:rsidP="00000000" w:rsidRDefault="00000000" w:rsidRPr="00000000" w14:paraId="000002BA">
      <w:pPr>
        <w:numPr>
          <w:ilvl w:val="0"/>
          <w:numId w:val="68"/>
        </w:numPr>
        <w:spacing w:after="0" w:before="0" w:line="264" w:lineRule="auto"/>
        <w:ind w:left="720" w:hanging="360"/>
        <w:jc w:val="left"/>
        <w:rPr>
          <w:sz w:val="18"/>
          <w:szCs w:val="18"/>
        </w:rPr>
      </w:pPr>
      <w:r w:rsidDel="00000000" w:rsidR="00000000" w:rsidRPr="00000000">
        <w:rPr>
          <w:sz w:val="18"/>
          <w:szCs w:val="18"/>
          <w:rtl w:val="0"/>
        </w:rPr>
        <w:t xml:space="preserve">demontaż kolidujących instalacji elektrycznych lub teletechnicznych,</w:t>
      </w:r>
    </w:p>
    <w:p w:rsidR="00000000" w:rsidDel="00000000" w:rsidP="00000000" w:rsidRDefault="00000000" w:rsidRPr="00000000" w14:paraId="000002BB">
      <w:pPr>
        <w:numPr>
          <w:ilvl w:val="0"/>
          <w:numId w:val="68"/>
        </w:numPr>
        <w:spacing w:after="0" w:before="0" w:line="264" w:lineRule="auto"/>
        <w:ind w:left="720" w:hanging="360"/>
        <w:jc w:val="left"/>
        <w:rPr>
          <w:sz w:val="18"/>
          <w:szCs w:val="18"/>
        </w:rPr>
      </w:pPr>
      <w:r w:rsidDel="00000000" w:rsidR="00000000" w:rsidRPr="00000000">
        <w:rPr>
          <w:sz w:val="18"/>
          <w:szCs w:val="18"/>
          <w:rtl w:val="0"/>
        </w:rPr>
        <w:t xml:space="preserve">składowanie odpadów w kontenerach,</w:t>
      </w:r>
    </w:p>
    <w:p w:rsidR="00000000" w:rsidDel="00000000" w:rsidP="00000000" w:rsidRDefault="00000000" w:rsidRPr="00000000" w14:paraId="000002BC">
      <w:pPr>
        <w:numPr>
          <w:ilvl w:val="0"/>
          <w:numId w:val="68"/>
        </w:numPr>
        <w:spacing w:after="240" w:before="0" w:line="264" w:lineRule="auto"/>
        <w:ind w:left="720" w:hanging="360"/>
        <w:jc w:val="left"/>
        <w:rPr>
          <w:sz w:val="18"/>
          <w:szCs w:val="18"/>
        </w:rPr>
      </w:pPr>
      <w:r w:rsidDel="00000000" w:rsidR="00000000" w:rsidRPr="00000000">
        <w:rPr>
          <w:sz w:val="18"/>
          <w:szCs w:val="18"/>
          <w:rtl w:val="0"/>
        </w:rPr>
        <w:t xml:space="preserve">utrzymanie czystości terenu PSZOK.</w:t>
      </w:r>
    </w:p>
    <w:p w:rsidR="00000000" w:rsidDel="00000000" w:rsidP="00000000" w:rsidRDefault="00000000" w:rsidRPr="00000000" w14:paraId="000002BD">
      <w:pPr>
        <w:spacing w:after="240" w:before="240" w:line="264" w:lineRule="auto"/>
        <w:ind w:left="0" w:firstLine="0"/>
        <w:rPr>
          <w:sz w:val="18"/>
          <w:szCs w:val="18"/>
        </w:rPr>
      </w:pPr>
      <w:r w:rsidDel="00000000" w:rsidR="00000000" w:rsidRPr="00000000">
        <w:rPr>
          <w:sz w:val="18"/>
          <w:szCs w:val="18"/>
          <w:rtl w:val="0"/>
        </w:rPr>
        <w:t xml:space="preserve">Wykonawca musi chronić wszystkie elementy, które zgodnie z dokumentacją mają pozostać nienaruszone.</w:t>
      </w:r>
    </w:p>
    <w:p w:rsidR="00000000" w:rsidDel="00000000" w:rsidP="00000000" w:rsidRDefault="00000000" w:rsidRPr="00000000" w14:paraId="000002BE">
      <w:pPr>
        <w:spacing w:after="5" w:line="264" w:lineRule="auto"/>
        <w:ind w:left="662" w:hanging="677"/>
        <w:rPr>
          <w:sz w:val="18"/>
          <w:szCs w:val="18"/>
        </w:rPr>
      </w:pPr>
      <w:r w:rsidDel="00000000" w:rsidR="00000000" w:rsidRPr="00000000">
        <w:rPr>
          <w:rtl w:val="0"/>
        </w:rPr>
      </w:r>
    </w:p>
    <w:p w:rsidR="00000000" w:rsidDel="00000000" w:rsidP="00000000" w:rsidRDefault="00000000" w:rsidRPr="00000000" w14:paraId="000002BF">
      <w:pPr>
        <w:spacing w:after="0" w:line="251" w:lineRule="auto"/>
        <w:ind w:left="0" w:firstLine="0"/>
        <w:rPr>
          <w:sz w:val="18"/>
          <w:szCs w:val="18"/>
        </w:rPr>
      </w:pP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2C0">
      <w:pPr>
        <w:pStyle w:val="Heading2"/>
        <w:keepLines w:val="1"/>
        <w:spacing w:after="0" w:line="251" w:lineRule="auto"/>
        <w:ind w:left="-5" w:firstLine="0"/>
        <w:jc w:val="both"/>
        <w:rPr>
          <w:sz w:val="18"/>
          <w:szCs w:val="18"/>
        </w:rPr>
      </w:pPr>
      <w:r w:rsidDel="00000000" w:rsidR="00000000" w:rsidRPr="00000000">
        <w:rPr>
          <w:sz w:val="18"/>
          <w:szCs w:val="18"/>
          <w:rtl w:val="0"/>
        </w:rPr>
        <w:t xml:space="preserve">6. KONTROLA JAKOŚCI ROBÓT </w:t>
      </w:r>
    </w:p>
    <w:p w:rsidR="00000000" w:rsidDel="00000000" w:rsidP="00000000" w:rsidRDefault="00000000" w:rsidRPr="00000000" w14:paraId="000002C1">
      <w:pPr>
        <w:spacing w:after="22" w:line="251" w:lineRule="auto"/>
        <w:ind w:left="341"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C2">
      <w:pPr>
        <w:spacing w:after="30" w:line="264" w:lineRule="auto"/>
        <w:ind w:left="-5" w:firstLine="0"/>
        <w:rPr>
          <w:sz w:val="18"/>
          <w:szCs w:val="18"/>
        </w:rPr>
      </w:pPr>
      <w:r w:rsidDel="00000000" w:rsidR="00000000" w:rsidRPr="00000000">
        <w:rPr>
          <w:sz w:val="18"/>
          <w:szCs w:val="18"/>
          <w:rtl w:val="0"/>
        </w:rPr>
        <w:t xml:space="preserve">Ogólne zasady kontroli jakości robót podano w Ogólnej Specyfikacji Technicznej.</w:t>
      </w: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2C3">
      <w:pPr>
        <w:spacing w:after="5" w:line="264" w:lineRule="auto"/>
        <w:ind w:left="-5" w:firstLine="0"/>
        <w:rPr>
          <w:sz w:val="18"/>
          <w:szCs w:val="18"/>
        </w:rPr>
      </w:pPr>
      <w:r w:rsidDel="00000000" w:rsidR="00000000" w:rsidRPr="00000000">
        <w:rPr>
          <w:sz w:val="18"/>
          <w:szCs w:val="18"/>
          <w:rtl w:val="0"/>
        </w:rPr>
        <w:t xml:space="preserve">Bieżąca kontrola obejmuje wizualne sprawdzenie wszystkich elementów procesu technologicznego, a w tym ich zgodność </w:t>
        <w:br w:type="textWrapping"/>
        <w:t xml:space="preserve">z dokumentacją projektową i obowiązującymi przepisami. Na żądanie Inspektora, Wykonawca przedstawi świadectwa utylizacji odpadów. </w:t>
      </w:r>
    </w:p>
    <w:p w:rsidR="00000000" w:rsidDel="00000000" w:rsidP="00000000" w:rsidRDefault="00000000" w:rsidRPr="00000000" w14:paraId="000002C4">
      <w:pPr>
        <w:spacing w:after="0" w:line="251" w:lineRule="auto"/>
        <w:ind w:left="0" w:firstLine="0"/>
        <w:rPr>
          <w:sz w:val="18"/>
          <w:szCs w:val="18"/>
        </w:rPr>
      </w:pP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2C5">
      <w:pPr>
        <w:pStyle w:val="Heading2"/>
        <w:keepLines w:val="1"/>
        <w:spacing w:after="0" w:line="251" w:lineRule="auto"/>
        <w:ind w:left="-5" w:firstLine="0"/>
        <w:jc w:val="both"/>
        <w:rPr>
          <w:sz w:val="18"/>
          <w:szCs w:val="18"/>
        </w:rPr>
      </w:pPr>
      <w:r w:rsidDel="00000000" w:rsidR="00000000" w:rsidRPr="00000000">
        <w:rPr>
          <w:sz w:val="18"/>
          <w:szCs w:val="18"/>
          <w:rtl w:val="0"/>
        </w:rPr>
        <w:t xml:space="preserve">7. OBMIAR ROBÓT </w:t>
      </w:r>
    </w:p>
    <w:p w:rsidR="00000000" w:rsidDel="00000000" w:rsidP="00000000" w:rsidRDefault="00000000" w:rsidRPr="00000000" w14:paraId="000002C6">
      <w:pPr>
        <w:spacing w:after="0" w:line="251" w:lineRule="auto"/>
        <w:ind w:left="341"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C7">
      <w:pPr>
        <w:spacing w:after="240" w:before="240" w:line="264" w:lineRule="auto"/>
        <w:ind w:left="0" w:firstLine="0"/>
        <w:rPr>
          <w:sz w:val="18"/>
          <w:szCs w:val="18"/>
        </w:rPr>
      </w:pPr>
      <w:r w:rsidDel="00000000" w:rsidR="00000000" w:rsidRPr="00000000">
        <w:rPr>
          <w:sz w:val="18"/>
          <w:szCs w:val="18"/>
          <w:rtl w:val="0"/>
        </w:rPr>
        <w:t xml:space="preserve">Jednostki obmiarowe:</w:t>
      </w:r>
    </w:p>
    <w:p w:rsidR="00000000" w:rsidDel="00000000" w:rsidP="00000000" w:rsidRDefault="00000000" w:rsidRPr="00000000" w14:paraId="000002C8">
      <w:pPr>
        <w:numPr>
          <w:ilvl w:val="0"/>
          <w:numId w:val="5"/>
        </w:numPr>
        <w:spacing w:after="0" w:before="240" w:line="264" w:lineRule="auto"/>
        <w:ind w:left="720" w:hanging="360"/>
        <w:jc w:val="left"/>
        <w:rPr>
          <w:sz w:val="18"/>
          <w:szCs w:val="18"/>
        </w:rPr>
      </w:pPr>
      <w:r w:rsidDel="00000000" w:rsidR="00000000" w:rsidRPr="00000000">
        <w:rPr>
          <w:b w:val="1"/>
          <w:bCs w:val="1"/>
          <w:sz w:val="18"/>
          <w:szCs w:val="18"/>
          <w:rtl w:val="0"/>
        </w:rPr>
        <w:t xml:space="preserve">m²</w:t>
      </w:r>
      <w:r w:rsidDel="00000000" w:rsidR="00000000" w:rsidRPr="00000000">
        <w:rPr>
          <w:sz w:val="18"/>
          <w:szCs w:val="18"/>
          <w:rtl w:val="0"/>
        </w:rPr>
        <w:t xml:space="preserve"> — rozebrane nawierzchnie, okładziny, obrzeża,</w:t>
      </w:r>
    </w:p>
    <w:p w:rsidR="00000000" w:rsidDel="00000000" w:rsidP="00000000" w:rsidRDefault="00000000" w:rsidRPr="00000000" w14:paraId="000002C9">
      <w:pPr>
        <w:numPr>
          <w:ilvl w:val="0"/>
          <w:numId w:val="5"/>
        </w:numPr>
        <w:spacing w:after="0" w:before="0" w:line="264" w:lineRule="auto"/>
        <w:ind w:left="720" w:hanging="360"/>
        <w:jc w:val="left"/>
        <w:rPr>
          <w:sz w:val="18"/>
          <w:szCs w:val="18"/>
        </w:rPr>
      </w:pPr>
      <w:r w:rsidDel="00000000" w:rsidR="00000000" w:rsidRPr="00000000">
        <w:rPr>
          <w:b w:val="1"/>
          <w:bCs w:val="1"/>
          <w:sz w:val="18"/>
          <w:szCs w:val="18"/>
          <w:rtl w:val="0"/>
        </w:rPr>
        <w:t xml:space="preserve">m³</w:t>
      </w:r>
      <w:r w:rsidDel="00000000" w:rsidR="00000000" w:rsidRPr="00000000">
        <w:rPr>
          <w:sz w:val="18"/>
          <w:szCs w:val="18"/>
          <w:rtl w:val="0"/>
        </w:rPr>
        <w:t xml:space="preserve"> — rozebrane elementy zagospodarowania terenu,</w:t>
      </w:r>
    </w:p>
    <w:p w:rsidR="00000000" w:rsidDel="00000000" w:rsidP="00000000" w:rsidRDefault="00000000" w:rsidRPr="00000000" w14:paraId="000002CA">
      <w:pPr>
        <w:numPr>
          <w:ilvl w:val="0"/>
          <w:numId w:val="5"/>
        </w:numPr>
        <w:spacing w:after="0" w:before="0" w:line="264" w:lineRule="auto"/>
        <w:ind w:left="720" w:hanging="360"/>
        <w:jc w:val="left"/>
        <w:rPr>
          <w:sz w:val="18"/>
          <w:szCs w:val="18"/>
        </w:rPr>
      </w:pPr>
      <w:r w:rsidDel="00000000" w:rsidR="00000000" w:rsidRPr="00000000">
        <w:rPr>
          <w:b w:val="1"/>
          <w:bCs w:val="1"/>
          <w:sz w:val="18"/>
          <w:szCs w:val="18"/>
          <w:rtl w:val="0"/>
        </w:rPr>
        <w:t xml:space="preserve">szt.</w:t>
      </w:r>
      <w:r w:rsidDel="00000000" w:rsidR="00000000" w:rsidRPr="00000000">
        <w:rPr>
          <w:sz w:val="18"/>
          <w:szCs w:val="18"/>
          <w:rtl w:val="0"/>
        </w:rPr>
        <w:t xml:space="preserve"> — demontaż pojedynczych elementów (np. słupki, barierki),</w:t>
      </w:r>
    </w:p>
    <w:p w:rsidR="00000000" w:rsidDel="00000000" w:rsidP="00000000" w:rsidRDefault="00000000" w:rsidRPr="00000000" w14:paraId="000002CB">
      <w:pPr>
        <w:numPr>
          <w:ilvl w:val="0"/>
          <w:numId w:val="5"/>
        </w:numPr>
        <w:spacing w:after="240" w:before="0" w:line="264" w:lineRule="auto"/>
        <w:ind w:left="720" w:hanging="360"/>
        <w:jc w:val="left"/>
        <w:rPr>
          <w:sz w:val="18"/>
          <w:szCs w:val="18"/>
        </w:rPr>
      </w:pPr>
      <w:r w:rsidDel="00000000" w:rsidR="00000000" w:rsidRPr="00000000">
        <w:rPr>
          <w:b w:val="1"/>
          <w:bCs w:val="1"/>
          <w:sz w:val="18"/>
          <w:szCs w:val="18"/>
          <w:rtl w:val="0"/>
        </w:rPr>
        <w:t xml:space="preserve">Mg</w:t>
      </w:r>
      <w:r w:rsidDel="00000000" w:rsidR="00000000" w:rsidRPr="00000000">
        <w:rPr>
          <w:sz w:val="18"/>
          <w:szCs w:val="18"/>
          <w:rtl w:val="0"/>
        </w:rPr>
        <w:t xml:space="preserve"> — masa odpadów przekazanych do utylizacji.</w:t>
      </w:r>
    </w:p>
    <w:p w:rsidR="00000000" w:rsidDel="00000000" w:rsidP="00000000" w:rsidRDefault="00000000" w:rsidRPr="00000000" w14:paraId="000002CC">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CD">
      <w:pPr>
        <w:pStyle w:val="Heading2"/>
        <w:keepLines w:val="1"/>
        <w:spacing w:after="0" w:line="251" w:lineRule="auto"/>
        <w:ind w:left="-5" w:firstLine="0"/>
        <w:jc w:val="both"/>
        <w:rPr>
          <w:sz w:val="18"/>
          <w:szCs w:val="18"/>
        </w:rPr>
      </w:pPr>
      <w:r w:rsidDel="00000000" w:rsidR="00000000" w:rsidRPr="00000000">
        <w:rPr>
          <w:sz w:val="18"/>
          <w:szCs w:val="18"/>
          <w:rtl w:val="0"/>
        </w:rPr>
        <w:t xml:space="preserve">8. ODBIORY ROBÓT  </w:t>
      </w:r>
    </w:p>
    <w:p w:rsidR="00000000" w:rsidDel="00000000" w:rsidP="00000000" w:rsidRDefault="00000000" w:rsidRPr="00000000" w14:paraId="000002CE">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CF">
      <w:pPr>
        <w:spacing w:after="5" w:line="264" w:lineRule="auto"/>
        <w:ind w:left="-5" w:firstLine="0"/>
        <w:rPr>
          <w:sz w:val="18"/>
          <w:szCs w:val="18"/>
        </w:rPr>
      </w:pPr>
      <w:r w:rsidDel="00000000" w:rsidR="00000000" w:rsidRPr="00000000">
        <w:rPr>
          <w:sz w:val="18"/>
          <w:szCs w:val="18"/>
          <w:rtl w:val="0"/>
        </w:rPr>
        <w:t xml:space="preserve">Ogólne zasady odbiorów robót podano w Ogólnej Specyfikacji Technicznej. </w:t>
      </w:r>
    </w:p>
    <w:p w:rsidR="00000000" w:rsidDel="00000000" w:rsidP="00000000" w:rsidRDefault="00000000" w:rsidRPr="00000000" w14:paraId="000002D0">
      <w:pPr>
        <w:spacing w:after="5" w:line="264" w:lineRule="auto"/>
        <w:ind w:left="-5" w:firstLine="0"/>
        <w:rPr>
          <w:sz w:val="18"/>
          <w:szCs w:val="18"/>
        </w:rPr>
      </w:pPr>
      <w:r w:rsidDel="00000000" w:rsidR="00000000" w:rsidRPr="00000000">
        <w:rPr>
          <w:sz w:val="18"/>
          <w:szCs w:val="18"/>
          <w:rtl w:val="0"/>
        </w:rPr>
        <w:t xml:space="preserve">Wszystkie roboty objęte specyfikacją podlegają zasadom odbioru robót zanikających. </w:t>
      </w:r>
    </w:p>
    <w:p w:rsidR="00000000" w:rsidDel="00000000" w:rsidP="00000000" w:rsidRDefault="00000000" w:rsidRPr="00000000" w14:paraId="000002D1">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D2">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D3">
      <w:pPr>
        <w:pStyle w:val="Heading2"/>
        <w:keepLines w:val="1"/>
        <w:spacing w:after="0" w:line="251" w:lineRule="auto"/>
        <w:ind w:left="-5" w:firstLine="0"/>
        <w:jc w:val="both"/>
        <w:rPr>
          <w:sz w:val="18"/>
          <w:szCs w:val="18"/>
        </w:rPr>
      </w:pPr>
      <w:r w:rsidDel="00000000" w:rsidR="00000000" w:rsidRPr="00000000">
        <w:rPr>
          <w:sz w:val="18"/>
          <w:szCs w:val="18"/>
          <w:rtl w:val="0"/>
        </w:rPr>
        <w:t xml:space="preserve">9. PODSTAWA PŁATNOŚCI </w:t>
      </w:r>
    </w:p>
    <w:p w:rsidR="00000000" w:rsidDel="00000000" w:rsidP="00000000" w:rsidRDefault="00000000" w:rsidRPr="00000000" w14:paraId="000002D4">
      <w:pPr>
        <w:spacing w:after="12"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D5">
      <w:pPr>
        <w:spacing w:after="30" w:line="264" w:lineRule="auto"/>
        <w:ind w:left="-5" w:firstLine="0"/>
        <w:rPr>
          <w:sz w:val="18"/>
          <w:szCs w:val="18"/>
        </w:rPr>
      </w:pPr>
      <w:r w:rsidDel="00000000" w:rsidR="00000000" w:rsidRPr="00000000">
        <w:rPr>
          <w:sz w:val="18"/>
          <w:szCs w:val="18"/>
          <w:rtl w:val="0"/>
        </w:rPr>
        <w:t xml:space="preserve">Ogólne zasady dokonywania płatności podano w Ogólnej Specyfikacji Technicznej.</w:t>
      </w: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2D6">
      <w:pPr>
        <w:spacing w:after="240" w:before="240" w:line="264" w:lineRule="auto"/>
        <w:ind w:left="0" w:firstLine="0"/>
        <w:rPr>
          <w:sz w:val="18"/>
          <w:szCs w:val="18"/>
        </w:rPr>
      </w:pPr>
      <w:r w:rsidDel="00000000" w:rsidR="00000000" w:rsidRPr="00000000">
        <w:rPr>
          <w:sz w:val="18"/>
          <w:szCs w:val="18"/>
          <w:rtl w:val="0"/>
        </w:rPr>
        <w:t xml:space="preserve">Cena obejmuje:</w:t>
      </w:r>
    </w:p>
    <w:p w:rsidR="00000000" w:rsidDel="00000000" w:rsidP="00000000" w:rsidRDefault="00000000" w:rsidRPr="00000000" w14:paraId="000002D7">
      <w:pPr>
        <w:numPr>
          <w:ilvl w:val="0"/>
          <w:numId w:val="69"/>
        </w:numPr>
        <w:spacing w:after="0" w:before="240" w:line="264" w:lineRule="auto"/>
        <w:ind w:left="720" w:hanging="360"/>
        <w:jc w:val="left"/>
        <w:rPr>
          <w:sz w:val="18"/>
          <w:szCs w:val="18"/>
        </w:rPr>
      </w:pPr>
      <w:r w:rsidDel="00000000" w:rsidR="00000000" w:rsidRPr="00000000">
        <w:rPr>
          <w:sz w:val="18"/>
          <w:szCs w:val="18"/>
          <w:rtl w:val="0"/>
        </w:rPr>
        <w:t xml:space="preserve">wyznaczenie i zabezpieczenie terenu,</w:t>
      </w:r>
    </w:p>
    <w:p w:rsidR="00000000" w:rsidDel="00000000" w:rsidP="00000000" w:rsidRDefault="00000000" w:rsidRPr="00000000" w14:paraId="000002D8">
      <w:pPr>
        <w:numPr>
          <w:ilvl w:val="0"/>
          <w:numId w:val="69"/>
        </w:numPr>
        <w:spacing w:after="0" w:before="0" w:line="264" w:lineRule="auto"/>
        <w:ind w:left="720" w:hanging="360"/>
        <w:jc w:val="left"/>
        <w:rPr>
          <w:sz w:val="18"/>
          <w:szCs w:val="18"/>
        </w:rPr>
      </w:pPr>
      <w:r w:rsidDel="00000000" w:rsidR="00000000" w:rsidRPr="00000000">
        <w:rPr>
          <w:sz w:val="18"/>
          <w:szCs w:val="18"/>
          <w:rtl w:val="0"/>
        </w:rPr>
        <w:t xml:space="preserve">wykonanie rozbiórek,</w:t>
      </w:r>
    </w:p>
    <w:p w:rsidR="00000000" w:rsidDel="00000000" w:rsidP="00000000" w:rsidRDefault="00000000" w:rsidRPr="00000000" w14:paraId="000002D9">
      <w:pPr>
        <w:numPr>
          <w:ilvl w:val="0"/>
          <w:numId w:val="69"/>
        </w:numPr>
        <w:spacing w:after="0" w:before="0" w:line="264" w:lineRule="auto"/>
        <w:ind w:left="720" w:hanging="360"/>
        <w:jc w:val="left"/>
        <w:rPr>
          <w:sz w:val="18"/>
          <w:szCs w:val="18"/>
        </w:rPr>
      </w:pPr>
      <w:r w:rsidDel="00000000" w:rsidR="00000000" w:rsidRPr="00000000">
        <w:rPr>
          <w:sz w:val="18"/>
          <w:szCs w:val="18"/>
          <w:rtl w:val="0"/>
        </w:rPr>
        <w:t xml:space="preserve">selektywną gospodarkę odpadami,</w:t>
      </w:r>
    </w:p>
    <w:p w:rsidR="00000000" w:rsidDel="00000000" w:rsidP="00000000" w:rsidRDefault="00000000" w:rsidRPr="00000000" w14:paraId="000002DA">
      <w:pPr>
        <w:numPr>
          <w:ilvl w:val="0"/>
          <w:numId w:val="69"/>
        </w:numPr>
        <w:spacing w:after="0" w:before="0" w:line="264" w:lineRule="auto"/>
        <w:ind w:left="720" w:hanging="360"/>
        <w:jc w:val="left"/>
        <w:rPr>
          <w:sz w:val="18"/>
          <w:szCs w:val="18"/>
        </w:rPr>
      </w:pPr>
      <w:r w:rsidDel="00000000" w:rsidR="00000000" w:rsidRPr="00000000">
        <w:rPr>
          <w:sz w:val="18"/>
          <w:szCs w:val="18"/>
          <w:rtl w:val="0"/>
        </w:rPr>
        <w:t xml:space="preserve">transport odpadów,</w:t>
      </w:r>
    </w:p>
    <w:p w:rsidR="00000000" w:rsidDel="00000000" w:rsidP="00000000" w:rsidRDefault="00000000" w:rsidRPr="00000000" w14:paraId="000002DB">
      <w:pPr>
        <w:numPr>
          <w:ilvl w:val="0"/>
          <w:numId w:val="69"/>
        </w:numPr>
        <w:spacing w:after="0" w:before="0" w:line="264" w:lineRule="auto"/>
        <w:ind w:left="720" w:hanging="360"/>
        <w:jc w:val="left"/>
        <w:rPr>
          <w:sz w:val="18"/>
          <w:szCs w:val="18"/>
        </w:rPr>
      </w:pPr>
      <w:r w:rsidDel="00000000" w:rsidR="00000000" w:rsidRPr="00000000">
        <w:rPr>
          <w:sz w:val="18"/>
          <w:szCs w:val="18"/>
          <w:rtl w:val="0"/>
        </w:rPr>
        <w:t xml:space="preserve">utylizację odpadów,</w:t>
      </w:r>
    </w:p>
    <w:p w:rsidR="00000000" w:rsidDel="00000000" w:rsidP="00000000" w:rsidRDefault="00000000" w:rsidRPr="00000000" w14:paraId="000002DC">
      <w:pPr>
        <w:numPr>
          <w:ilvl w:val="0"/>
          <w:numId w:val="69"/>
        </w:numPr>
        <w:spacing w:after="240" w:before="0" w:line="264" w:lineRule="auto"/>
        <w:ind w:left="720" w:hanging="360"/>
        <w:jc w:val="left"/>
        <w:rPr>
          <w:sz w:val="18"/>
          <w:szCs w:val="18"/>
        </w:rPr>
      </w:pPr>
      <w:r w:rsidDel="00000000" w:rsidR="00000000" w:rsidRPr="00000000">
        <w:rPr>
          <w:sz w:val="18"/>
          <w:szCs w:val="18"/>
          <w:rtl w:val="0"/>
        </w:rPr>
        <w:t xml:space="preserve">oczyszczenie terenu po zakończeniu prac.</w:t>
      </w:r>
    </w:p>
    <w:p w:rsidR="00000000" w:rsidDel="00000000" w:rsidP="00000000" w:rsidRDefault="00000000" w:rsidRPr="00000000" w14:paraId="000002DD">
      <w:pPr>
        <w:spacing w:after="5" w:line="264" w:lineRule="auto"/>
        <w:ind w:left="-5" w:firstLine="0"/>
        <w:rPr>
          <w:sz w:val="18"/>
          <w:szCs w:val="18"/>
        </w:rPr>
      </w:pPr>
      <w:r w:rsidDel="00000000" w:rsidR="00000000" w:rsidRPr="00000000">
        <w:rPr>
          <w:sz w:val="18"/>
          <w:szCs w:val="18"/>
          <w:rtl w:val="0"/>
        </w:rPr>
        <w:t xml:space="preserve">Cena robót obejmuje w przypadku wywozu i utylizacji odpadów: </w:t>
      </w:r>
    </w:p>
    <w:p w:rsidR="00000000" w:rsidDel="00000000" w:rsidP="00000000" w:rsidRDefault="00000000" w:rsidRPr="00000000" w14:paraId="000002DE">
      <w:pPr>
        <w:spacing w:after="5" w:line="264" w:lineRule="auto"/>
        <w:ind w:left="408" w:firstLine="0"/>
        <w:rPr>
          <w:sz w:val="18"/>
          <w:szCs w:val="18"/>
        </w:rPr>
      </w:pPr>
      <w:r w:rsidDel="00000000" w:rsidR="00000000" w:rsidRPr="00000000">
        <w:rPr>
          <w:sz w:val="18"/>
          <w:szCs w:val="18"/>
          <w:rtl w:val="0"/>
        </w:rPr>
        <w:t xml:space="preserve">− załadunek odpadów, </w:t>
      </w:r>
    </w:p>
    <w:p w:rsidR="00000000" w:rsidDel="00000000" w:rsidP="00000000" w:rsidRDefault="00000000" w:rsidRPr="00000000" w14:paraId="000002DF">
      <w:pPr>
        <w:spacing w:after="5" w:line="264" w:lineRule="auto"/>
        <w:ind w:left="408" w:firstLine="0"/>
        <w:rPr>
          <w:sz w:val="18"/>
          <w:szCs w:val="18"/>
        </w:rPr>
      </w:pPr>
      <w:r w:rsidDel="00000000" w:rsidR="00000000" w:rsidRPr="00000000">
        <w:rPr>
          <w:sz w:val="18"/>
          <w:szCs w:val="18"/>
          <w:rtl w:val="0"/>
        </w:rPr>
        <w:t xml:space="preserve">− zabezpieczenie ładunku, </w:t>
      </w:r>
    </w:p>
    <w:p w:rsidR="00000000" w:rsidDel="00000000" w:rsidP="00000000" w:rsidRDefault="00000000" w:rsidRPr="00000000" w14:paraId="000002E0">
      <w:pPr>
        <w:spacing w:after="5" w:line="264" w:lineRule="auto"/>
        <w:ind w:left="408" w:right="-122.5984251968498" w:firstLine="0"/>
        <w:rPr>
          <w:sz w:val="18"/>
          <w:szCs w:val="18"/>
        </w:rPr>
      </w:pPr>
      <w:r w:rsidDel="00000000" w:rsidR="00000000" w:rsidRPr="00000000">
        <w:rPr>
          <w:sz w:val="18"/>
          <w:szCs w:val="18"/>
          <w:rtl w:val="0"/>
        </w:rPr>
        <w:t xml:space="preserve">− przewóz odpadów do miejsca utylizacji, − utylizację odpadów. </w:t>
      </w:r>
    </w:p>
    <w:p w:rsidR="00000000" w:rsidDel="00000000" w:rsidP="00000000" w:rsidRDefault="00000000" w:rsidRPr="00000000" w14:paraId="000002E1">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E2">
      <w:pPr>
        <w:pStyle w:val="Heading2"/>
        <w:keepLines w:val="1"/>
        <w:spacing w:after="0" w:line="251" w:lineRule="auto"/>
        <w:ind w:left="-5" w:firstLine="0"/>
        <w:jc w:val="both"/>
        <w:rPr>
          <w:sz w:val="18"/>
          <w:szCs w:val="18"/>
        </w:rPr>
      </w:pPr>
      <w:bookmarkStart w:colFirst="0" w:colLast="0" w:name="_heading=h.w0xj6oe0teev" w:id="23"/>
      <w:bookmarkEnd w:id="23"/>
      <w:r w:rsidDel="00000000" w:rsidR="00000000" w:rsidRPr="00000000">
        <w:rPr>
          <w:sz w:val="18"/>
          <w:szCs w:val="18"/>
          <w:rtl w:val="0"/>
        </w:rPr>
        <w:t xml:space="preserve">10. PRZEPISY I DOKUMENTY ZWIĄZANE </w:t>
      </w:r>
    </w:p>
    <w:p w:rsidR="00000000" w:rsidDel="00000000" w:rsidP="00000000" w:rsidRDefault="00000000" w:rsidRPr="00000000" w14:paraId="000002E3">
      <w:pPr>
        <w:spacing w:after="32" w:line="251" w:lineRule="auto"/>
        <w:ind w:left="0" w:firstLine="0"/>
        <w:rPr>
          <w:sz w:val="18"/>
          <w:szCs w:val="18"/>
        </w:rPr>
      </w:pP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2E4">
      <w:pPr>
        <w:spacing w:after="31" w:line="264" w:lineRule="auto"/>
        <w:ind w:left="739" w:hanging="341"/>
        <w:rPr>
          <w:sz w:val="18"/>
          <w:szCs w:val="18"/>
        </w:rPr>
      </w:pPr>
      <w:r w:rsidDel="00000000" w:rsidR="00000000" w:rsidRPr="00000000">
        <w:rPr>
          <w:sz w:val="18"/>
          <w:szCs w:val="18"/>
          <w:rtl w:val="0"/>
        </w:rPr>
        <w:t xml:space="preserve">− Ustawa z dnia 27 kwietnia 2001r. o odpadach (Dz. U. z 2001r. Nr 62, poz. 628 z późn. zm.), </w:t>
      </w:r>
    </w:p>
    <w:p w:rsidR="00000000" w:rsidDel="00000000" w:rsidP="00000000" w:rsidRDefault="00000000" w:rsidRPr="00000000" w14:paraId="000002E5">
      <w:pPr>
        <w:spacing w:after="32" w:line="264" w:lineRule="auto"/>
        <w:ind w:left="739" w:hanging="341"/>
        <w:rPr>
          <w:sz w:val="18"/>
          <w:szCs w:val="18"/>
        </w:rPr>
      </w:pPr>
      <w:r w:rsidDel="00000000" w:rsidR="00000000" w:rsidRPr="00000000">
        <w:rPr>
          <w:sz w:val="18"/>
          <w:szCs w:val="18"/>
          <w:rtl w:val="0"/>
        </w:rPr>
        <w:t xml:space="preserve">− Rozporządzenie Ministra Środowiska z dnia 27 września 2001r. w sprawie katalogu odpadów (Dz. U. z 2001 r. Nr 112, poz. 1206),  </w:t>
      </w:r>
    </w:p>
    <w:p w:rsidR="00000000" w:rsidDel="00000000" w:rsidP="00000000" w:rsidRDefault="00000000" w:rsidRPr="00000000" w14:paraId="000002E6">
      <w:pPr>
        <w:spacing w:after="27" w:line="264" w:lineRule="auto"/>
        <w:ind w:left="739" w:hanging="341"/>
        <w:rPr>
          <w:sz w:val="18"/>
          <w:szCs w:val="18"/>
        </w:rPr>
      </w:pPr>
      <w:r w:rsidDel="00000000" w:rsidR="00000000" w:rsidRPr="00000000">
        <w:rPr>
          <w:sz w:val="18"/>
          <w:szCs w:val="18"/>
          <w:rtl w:val="0"/>
        </w:rPr>
        <w:t xml:space="preserve">− Rozporządzenie Ministra Środowiska z dnia 11 grudnia 2001r. w sprawie zakresu informacji oraz wzorów formularzy służących do sporządzania i przekazywania zbiorczych zestawień danych (Dz. U. z 2001 r. Nr 152, poz. 1737), </w:t>
      </w:r>
    </w:p>
    <w:p w:rsidR="00000000" w:rsidDel="00000000" w:rsidP="00000000" w:rsidRDefault="00000000" w:rsidRPr="00000000" w14:paraId="000002E7">
      <w:pPr>
        <w:spacing w:after="28" w:line="264" w:lineRule="auto"/>
        <w:ind w:left="739" w:hanging="341"/>
        <w:rPr>
          <w:sz w:val="18"/>
          <w:szCs w:val="18"/>
        </w:rPr>
      </w:pPr>
      <w:r w:rsidDel="00000000" w:rsidR="00000000" w:rsidRPr="00000000">
        <w:rPr>
          <w:sz w:val="18"/>
          <w:szCs w:val="18"/>
          <w:rtl w:val="0"/>
        </w:rPr>
        <w:t xml:space="preserve">− Rozporządzenie Ministra Pracy i Polityki Socjalnej z dnia 26 września 1997r. w sprawie ogólnych przepisów bezpieczeństwa i higieny pracy (tekst jednolity: Dz. U. z 2003r. Nr 169, poz. 1650), </w:t>
      </w:r>
    </w:p>
    <w:p w:rsidR="00000000" w:rsidDel="00000000" w:rsidP="00000000" w:rsidRDefault="00000000" w:rsidRPr="00000000" w14:paraId="000002E8">
      <w:pPr>
        <w:spacing w:after="5" w:line="264" w:lineRule="auto"/>
        <w:ind w:left="739" w:hanging="341"/>
        <w:rPr>
          <w:sz w:val="18"/>
          <w:szCs w:val="18"/>
        </w:rPr>
      </w:pPr>
      <w:r w:rsidDel="00000000" w:rsidR="00000000" w:rsidRPr="00000000">
        <w:rPr>
          <w:sz w:val="18"/>
          <w:szCs w:val="18"/>
          <w:rtl w:val="0"/>
        </w:rPr>
        <w:t xml:space="preserve">− Rozporządzenie Ministra Infrastruktury z dnia 6 lutego 2003r. w sprawie bezpieczeństwa i higieny pracy podczas wykonywania robót budowlanych (Dz. U. Nr 47, poz. 401). </w:t>
      </w:r>
    </w:p>
    <w:p w:rsidR="00000000" w:rsidDel="00000000" w:rsidP="00000000" w:rsidRDefault="00000000" w:rsidRPr="00000000" w14:paraId="000002E9">
      <w:pPr>
        <w:spacing w:after="0" w:line="251" w:lineRule="auto"/>
        <w:ind w:left="0" w:firstLine="0"/>
        <w:rPr>
          <w:sz w:val="18"/>
          <w:szCs w:val="18"/>
        </w:rPr>
      </w:pPr>
      <w:r w:rsidDel="00000000" w:rsidR="00000000" w:rsidRPr="00000000">
        <w:rPr>
          <w:sz w:val="18"/>
          <w:szCs w:val="18"/>
          <w:rtl w:val="0"/>
        </w:rPr>
        <w:t xml:space="preserve"> </w:t>
      </w:r>
    </w:p>
    <w:p w:rsidR="00000000" w:rsidDel="00000000" w:rsidP="00000000" w:rsidRDefault="00000000" w:rsidRPr="00000000" w14:paraId="000002EA">
      <w:pPr>
        <w:spacing w:before="96.00000000000001" w:lineRule="auto"/>
        <w:ind w:left="0" w:firstLine="0"/>
        <w:jc w:val="left"/>
        <w:rPr>
          <w:sz w:val="18"/>
          <w:szCs w:val="18"/>
        </w:rPr>
      </w:pPr>
      <w:bookmarkStart w:colFirst="0" w:colLast="0" w:name="_heading=h.1548afo769a" w:id="24"/>
      <w:bookmarkEnd w:id="24"/>
      <w:r w:rsidDel="00000000" w:rsidR="00000000" w:rsidRPr="00000000">
        <w:rPr>
          <w:rtl w:val="0"/>
        </w:rPr>
      </w:r>
    </w:p>
    <w:p w:rsidR="00000000" w:rsidDel="00000000" w:rsidP="00000000" w:rsidRDefault="00000000" w:rsidRPr="00000000" w14:paraId="000002EB">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2EC">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2ED">
      <w:pPr>
        <w:tabs>
          <w:tab w:val="left" w:leader="none" w:pos="284"/>
        </w:tabs>
        <w:ind w:left="0" w:firstLine="0"/>
        <w:jc w:val="left"/>
        <w:rPr>
          <w:sz w:val="18"/>
          <w:szCs w:val="18"/>
        </w:rPr>
      </w:pPr>
      <w:r w:rsidDel="00000000" w:rsidR="00000000" w:rsidRPr="00000000">
        <w:rPr>
          <w:rtl w:val="0"/>
        </w:rPr>
      </w:r>
    </w:p>
    <w:p w:rsidR="00000000" w:rsidDel="00000000" w:rsidP="00000000" w:rsidRDefault="00000000" w:rsidRPr="00000000" w14:paraId="000002EE">
      <w:pPr>
        <w:tabs>
          <w:tab w:val="left" w:leader="none" w:pos="284"/>
        </w:tabs>
        <w:ind w:firstLine="567"/>
        <w:jc w:val="center"/>
        <w:rPr>
          <w:sz w:val="18"/>
          <w:szCs w:val="18"/>
        </w:rPr>
      </w:pPr>
      <w:r w:rsidDel="00000000" w:rsidR="00000000" w:rsidRPr="00000000">
        <w:rPr>
          <w:sz w:val="18"/>
          <w:szCs w:val="18"/>
          <w:rtl w:val="0"/>
        </w:rPr>
        <w:t xml:space="preserve">SPECYFIKACJE TECHNICZNE WYKONANIA </w:t>
        <w:br w:type="textWrapping"/>
        <w:t xml:space="preserve">I ODBIORU ROBÓT</w:t>
      </w:r>
    </w:p>
    <w:p w:rsidR="00000000" w:rsidDel="00000000" w:rsidP="00000000" w:rsidRDefault="00000000" w:rsidRPr="00000000" w14:paraId="000002EF">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2F0">
      <w:pPr>
        <w:tabs>
          <w:tab w:val="left" w:leader="none" w:pos="284"/>
        </w:tabs>
        <w:ind w:firstLine="567"/>
        <w:jc w:val="center"/>
        <w:rPr>
          <w:sz w:val="18"/>
          <w:szCs w:val="18"/>
        </w:rPr>
      </w:pPr>
      <w:r w:rsidDel="00000000" w:rsidR="00000000" w:rsidRPr="00000000">
        <w:rPr>
          <w:b w:val="1"/>
          <w:bCs w:val="1"/>
          <w:sz w:val="18"/>
          <w:szCs w:val="18"/>
          <w:rtl w:val="0"/>
        </w:rPr>
        <w:t xml:space="preserve">ROBOTY ZIEMNE</w:t>
      </w:r>
      <w:r w:rsidDel="00000000" w:rsidR="00000000" w:rsidRPr="00000000">
        <w:rPr>
          <w:rtl w:val="0"/>
        </w:rPr>
      </w:r>
    </w:p>
    <w:p w:rsidR="00000000" w:rsidDel="00000000" w:rsidP="00000000" w:rsidRDefault="00000000" w:rsidRPr="00000000" w14:paraId="000002F1">
      <w:pPr>
        <w:ind w:firstLine="567"/>
        <w:rPr>
          <w:sz w:val="18"/>
          <w:szCs w:val="18"/>
        </w:rPr>
      </w:pPr>
      <w:r w:rsidDel="00000000" w:rsidR="00000000" w:rsidRPr="00000000">
        <w:rPr>
          <w:rtl w:val="0"/>
        </w:rPr>
      </w:r>
    </w:p>
    <w:p w:rsidR="00000000" w:rsidDel="00000000" w:rsidP="00000000" w:rsidRDefault="00000000" w:rsidRPr="00000000" w14:paraId="000002F2">
      <w:pPr>
        <w:ind w:firstLine="567"/>
        <w:rPr>
          <w:sz w:val="18"/>
          <w:szCs w:val="18"/>
        </w:rPr>
      </w:pPr>
      <w:r w:rsidDel="00000000" w:rsidR="00000000" w:rsidRPr="00000000">
        <w:rPr>
          <w:sz w:val="18"/>
          <w:szCs w:val="18"/>
          <w:rtl w:val="0"/>
        </w:rPr>
        <w:t xml:space="preserve">Oznaczenie kodu według Wspólnego Słownika Zamówień (CPV)</w:t>
      </w:r>
    </w:p>
    <w:p w:rsidR="00000000" w:rsidDel="00000000" w:rsidP="00000000" w:rsidRDefault="00000000" w:rsidRPr="00000000" w14:paraId="000002F3">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2F4">
      <w:pPr>
        <w:ind w:left="2832" w:hanging="2265"/>
        <w:rPr>
          <w:sz w:val="18"/>
          <w:szCs w:val="18"/>
        </w:rPr>
      </w:pPr>
      <w:r w:rsidDel="00000000" w:rsidR="00000000" w:rsidRPr="00000000">
        <w:rPr>
          <w:sz w:val="18"/>
          <w:szCs w:val="18"/>
          <w:rtl w:val="0"/>
        </w:rPr>
        <w:t xml:space="preserve">45100000 - 8 </w:t>
        <w:tab/>
        <w:t xml:space="preserve">Przygotowanie terenu pod budowę</w:t>
      </w:r>
    </w:p>
    <w:p w:rsidR="00000000" w:rsidDel="00000000" w:rsidP="00000000" w:rsidRDefault="00000000" w:rsidRPr="00000000" w14:paraId="000002F5">
      <w:pPr>
        <w:ind w:left="2832" w:hanging="2265"/>
        <w:rPr>
          <w:sz w:val="18"/>
          <w:szCs w:val="18"/>
        </w:rPr>
      </w:pPr>
      <w:r w:rsidDel="00000000" w:rsidR="00000000" w:rsidRPr="00000000">
        <w:rPr>
          <w:sz w:val="18"/>
          <w:szCs w:val="18"/>
          <w:rtl w:val="0"/>
        </w:rPr>
        <w:t xml:space="preserve">45111200 - 0</w:t>
        <w:tab/>
        <w:t xml:space="preserve">Roboty w zakresie przygotowania terenu pod budowę i roboty ziemne</w:t>
      </w:r>
    </w:p>
    <w:p w:rsidR="00000000" w:rsidDel="00000000" w:rsidP="00000000" w:rsidRDefault="00000000" w:rsidRPr="00000000" w14:paraId="000002F6">
      <w:pPr>
        <w:spacing w:before="96.00000000000001" w:lineRule="auto"/>
        <w:ind w:left="0" w:firstLine="0"/>
        <w:jc w:val="left"/>
        <w:rPr>
          <w:sz w:val="18"/>
          <w:szCs w:val="18"/>
        </w:rPr>
      </w:pPr>
      <w:r w:rsidDel="00000000" w:rsidR="00000000" w:rsidRPr="00000000">
        <w:rPr>
          <w:rtl w:val="0"/>
        </w:rPr>
      </w:r>
    </w:p>
    <w:p w:rsidR="00000000" w:rsidDel="00000000" w:rsidP="00000000" w:rsidRDefault="00000000" w:rsidRPr="00000000" w14:paraId="000002F7">
      <w:pPr>
        <w:keepNext w:val="1"/>
        <w:ind w:firstLine="207.00000000000003"/>
        <w:jc w:val="left"/>
        <w:rPr>
          <w:b w:val="1"/>
          <w:bCs w:val="1"/>
          <w:smallCaps w:val="1"/>
          <w:sz w:val="18"/>
          <w:szCs w:val="18"/>
        </w:rPr>
      </w:pPr>
      <w:bookmarkStart w:colFirst="0" w:colLast="0" w:name="_heading=h.um1k5zpo4l64" w:id="25"/>
      <w:bookmarkEnd w:id="25"/>
      <w:r w:rsidDel="00000000" w:rsidR="00000000" w:rsidRPr="00000000">
        <w:rPr>
          <w:rtl w:val="0"/>
        </w:rPr>
      </w:r>
    </w:p>
    <w:p w:rsidR="00000000" w:rsidDel="00000000" w:rsidP="00000000" w:rsidRDefault="00000000" w:rsidRPr="00000000" w14:paraId="000002F8">
      <w:pPr>
        <w:keepNext w:val="1"/>
        <w:numPr>
          <w:ilvl w:val="1"/>
          <w:numId w:val="11"/>
        </w:numPr>
        <w:ind w:left="567" w:hanging="567"/>
        <w:jc w:val="left"/>
        <w:rPr>
          <w:b w:val="1"/>
          <w:bCs w:val="1"/>
          <w:sz w:val="18"/>
          <w:szCs w:val="18"/>
        </w:rPr>
      </w:pPr>
      <w:r w:rsidDel="00000000" w:rsidR="00000000" w:rsidRPr="00000000">
        <w:rPr>
          <w:b w:val="1"/>
          <w:bCs w:val="1"/>
          <w:sz w:val="18"/>
          <w:szCs w:val="18"/>
          <w:rtl w:val="0"/>
        </w:rPr>
        <w:t xml:space="preserve">Przedmiot WW</w:t>
      </w:r>
    </w:p>
    <w:p w:rsidR="00000000" w:rsidDel="00000000" w:rsidP="00000000" w:rsidRDefault="00000000" w:rsidRPr="00000000" w14:paraId="000002F9">
      <w:pPr>
        <w:ind w:firstLine="567"/>
        <w:rPr>
          <w:sz w:val="18"/>
          <w:szCs w:val="18"/>
        </w:rPr>
      </w:pPr>
      <w:bookmarkStart w:colFirst="0" w:colLast="0" w:name="_heading=h.dwut95a1xfe" w:id="26"/>
      <w:bookmarkEnd w:id="26"/>
      <w:r w:rsidDel="00000000" w:rsidR="00000000" w:rsidRPr="00000000">
        <w:rPr>
          <w:sz w:val="18"/>
          <w:szCs w:val="18"/>
          <w:rtl w:val="0"/>
        </w:rPr>
        <w:t xml:space="preserve">Przedmiotem niniejszych Warunków wykonania i odbioru robót budowlanych są wymagania ogólne dotyczące projektowania, wykonania i odbioru Robót, które zostaną zaprojektowane i wykonane w ramach Kontraktu pn.: „Budowa Punktu Selektywnej Zbiórki Odpadów Komunalnych - Poprawa efektywności energetycznej nowego PSZOK”. </w:t>
      </w:r>
    </w:p>
    <w:p w:rsidR="00000000" w:rsidDel="00000000" w:rsidP="00000000" w:rsidRDefault="00000000" w:rsidRPr="00000000" w14:paraId="000002FA">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Zakres stosowania WW </w:t>
      </w:r>
    </w:p>
    <w:p w:rsidR="00000000" w:rsidDel="00000000" w:rsidP="00000000" w:rsidRDefault="00000000" w:rsidRPr="00000000" w14:paraId="000002FB">
      <w:pPr>
        <w:ind w:firstLine="567"/>
        <w:rPr>
          <w:sz w:val="18"/>
          <w:szCs w:val="18"/>
        </w:rPr>
      </w:pPr>
      <w:bookmarkStart w:colFirst="0" w:colLast="0" w:name="_heading=h.3svv1ey4def8" w:id="27"/>
      <w:bookmarkEnd w:id="27"/>
      <w:r w:rsidDel="00000000" w:rsidR="00000000" w:rsidRPr="00000000">
        <w:rPr>
          <w:sz w:val="18"/>
          <w:szCs w:val="18"/>
          <w:rtl w:val="0"/>
        </w:rPr>
        <w:t xml:space="preserve">Warunki Wykonania i Odbioru Robót Budowlanych są stosowane jako dokument przetargowy i kontraktowy przy zlecaniu i realizacji robót wymienionych w punkcie 1.1. </w:t>
      </w:r>
    </w:p>
    <w:p w:rsidR="00000000" w:rsidDel="00000000" w:rsidP="00000000" w:rsidRDefault="00000000" w:rsidRPr="00000000" w14:paraId="000002FC">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Zakres robót objętych WW</w:t>
      </w:r>
    </w:p>
    <w:p w:rsidR="00000000" w:rsidDel="00000000" w:rsidP="00000000" w:rsidRDefault="00000000" w:rsidRPr="00000000" w14:paraId="000002FD">
      <w:pPr>
        <w:spacing w:after="240" w:before="240" w:lineRule="auto"/>
        <w:ind w:left="0" w:firstLine="0"/>
        <w:rPr>
          <w:sz w:val="18"/>
          <w:szCs w:val="18"/>
        </w:rPr>
      </w:pPr>
      <w:bookmarkStart w:colFirst="0" w:colLast="0" w:name="_heading=h.ldc2wi8x3uup" w:id="28"/>
      <w:bookmarkEnd w:id="28"/>
      <w:r w:rsidDel="00000000" w:rsidR="00000000" w:rsidRPr="00000000">
        <w:rPr>
          <w:sz w:val="18"/>
          <w:szCs w:val="18"/>
          <w:rtl w:val="0"/>
        </w:rPr>
        <w:t xml:space="preserve">Roboty ziemne obejmują:</w:t>
      </w:r>
    </w:p>
    <w:p w:rsidR="00000000" w:rsidDel="00000000" w:rsidP="00000000" w:rsidRDefault="00000000" w:rsidRPr="00000000" w14:paraId="000002FE">
      <w:pPr>
        <w:numPr>
          <w:ilvl w:val="0"/>
          <w:numId w:val="62"/>
        </w:numPr>
        <w:spacing w:after="0" w:before="240" w:lineRule="auto"/>
        <w:ind w:left="720" w:hanging="360"/>
        <w:jc w:val="left"/>
        <w:rPr>
          <w:sz w:val="18"/>
          <w:szCs w:val="18"/>
        </w:rPr>
      </w:pPr>
      <w:r w:rsidDel="00000000" w:rsidR="00000000" w:rsidRPr="00000000">
        <w:rPr>
          <w:b w:val="1"/>
          <w:bCs w:val="1"/>
          <w:sz w:val="18"/>
          <w:szCs w:val="18"/>
          <w:rtl w:val="0"/>
        </w:rPr>
        <w:t xml:space="preserve">korytowanie i przygotowanie podłoża</w:t>
      </w:r>
      <w:r w:rsidDel="00000000" w:rsidR="00000000" w:rsidRPr="00000000">
        <w:rPr>
          <w:sz w:val="18"/>
          <w:szCs w:val="18"/>
          <w:rtl w:val="0"/>
        </w:rPr>
        <w:t xml:space="preserve"> pod konstrukcje PV,</w:t>
      </w:r>
    </w:p>
    <w:p w:rsidR="00000000" w:rsidDel="00000000" w:rsidP="00000000" w:rsidRDefault="00000000" w:rsidRPr="00000000" w14:paraId="000002FF">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wykopy punktowe</w:t>
      </w:r>
      <w:r w:rsidDel="00000000" w:rsidR="00000000" w:rsidRPr="00000000">
        <w:rPr>
          <w:sz w:val="18"/>
          <w:szCs w:val="18"/>
          <w:rtl w:val="0"/>
        </w:rPr>
        <w:t xml:space="preserve"> pod słupy konstrukcji PV (wbijane lub weryfikacyjne),</w:t>
      </w:r>
    </w:p>
    <w:p w:rsidR="00000000" w:rsidDel="00000000" w:rsidP="00000000" w:rsidRDefault="00000000" w:rsidRPr="00000000" w14:paraId="00000300">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wykopy liniowe</w:t>
      </w:r>
      <w:r w:rsidDel="00000000" w:rsidR="00000000" w:rsidRPr="00000000">
        <w:rPr>
          <w:sz w:val="18"/>
          <w:szCs w:val="18"/>
          <w:rtl w:val="0"/>
        </w:rPr>
        <w:t xml:space="preserve"> pod trasy kablowe AC, DC i telekomunikacyjne,</w:t>
      </w:r>
    </w:p>
    <w:p w:rsidR="00000000" w:rsidDel="00000000" w:rsidP="00000000" w:rsidRDefault="00000000" w:rsidRPr="00000000" w14:paraId="00000301">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wykopy pod rury osłonowe SRS</w:t>
      </w:r>
      <w:r w:rsidDel="00000000" w:rsidR="00000000" w:rsidRPr="00000000">
        <w:rPr>
          <w:sz w:val="18"/>
          <w:szCs w:val="18"/>
          <w:rtl w:val="0"/>
        </w:rPr>
        <w:t xml:space="preserve">,</w:t>
      </w:r>
    </w:p>
    <w:p w:rsidR="00000000" w:rsidDel="00000000" w:rsidP="00000000" w:rsidRDefault="00000000" w:rsidRPr="00000000" w14:paraId="00000302">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wykonanie podsypek i warstw wyrównawczych</w:t>
      </w:r>
      <w:r w:rsidDel="00000000" w:rsidR="00000000" w:rsidRPr="00000000">
        <w:rPr>
          <w:sz w:val="18"/>
          <w:szCs w:val="18"/>
          <w:rtl w:val="0"/>
        </w:rPr>
        <w:t xml:space="preserve">,</w:t>
      </w:r>
    </w:p>
    <w:p w:rsidR="00000000" w:rsidDel="00000000" w:rsidP="00000000" w:rsidRDefault="00000000" w:rsidRPr="00000000" w14:paraId="00000303">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zagęszczenie podłoża</w:t>
      </w:r>
      <w:r w:rsidDel="00000000" w:rsidR="00000000" w:rsidRPr="00000000">
        <w:rPr>
          <w:sz w:val="18"/>
          <w:szCs w:val="18"/>
          <w:rtl w:val="0"/>
        </w:rPr>
        <w:t xml:space="preserve"> pod konstrukcje PV i podłoże z grysu,</w:t>
      </w:r>
    </w:p>
    <w:p w:rsidR="00000000" w:rsidDel="00000000" w:rsidP="00000000" w:rsidRDefault="00000000" w:rsidRPr="00000000" w14:paraId="00000304">
      <w:pPr>
        <w:numPr>
          <w:ilvl w:val="0"/>
          <w:numId w:val="62"/>
        </w:numPr>
        <w:spacing w:after="0" w:before="0" w:lineRule="auto"/>
        <w:ind w:left="720" w:hanging="360"/>
        <w:jc w:val="left"/>
        <w:rPr>
          <w:sz w:val="18"/>
          <w:szCs w:val="18"/>
        </w:rPr>
      </w:pPr>
      <w:r w:rsidDel="00000000" w:rsidR="00000000" w:rsidRPr="00000000">
        <w:rPr>
          <w:b w:val="1"/>
          <w:bCs w:val="1"/>
          <w:sz w:val="18"/>
          <w:szCs w:val="18"/>
          <w:rtl w:val="0"/>
        </w:rPr>
        <w:t xml:space="preserve">profilowanie terenu</w:t>
      </w:r>
      <w:r w:rsidDel="00000000" w:rsidR="00000000" w:rsidRPr="00000000">
        <w:rPr>
          <w:sz w:val="18"/>
          <w:szCs w:val="18"/>
          <w:rtl w:val="0"/>
        </w:rPr>
        <w:t xml:space="preserve"> zgodnie z koncepcją zagospodarowania,</w:t>
      </w:r>
    </w:p>
    <w:p w:rsidR="00000000" w:rsidDel="00000000" w:rsidP="00000000" w:rsidRDefault="00000000" w:rsidRPr="00000000" w14:paraId="00000305">
      <w:pPr>
        <w:numPr>
          <w:ilvl w:val="0"/>
          <w:numId w:val="62"/>
        </w:numPr>
        <w:spacing w:after="240" w:before="0" w:lineRule="auto"/>
        <w:ind w:left="720" w:hanging="360"/>
        <w:jc w:val="left"/>
        <w:rPr>
          <w:sz w:val="18"/>
          <w:szCs w:val="18"/>
        </w:rPr>
      </w:pPr>
      <w:r w:rsidDel="00000000" w:rsidR="00000000" w:rsidRPr="00000000">
        <w:rPr>
          <w:b w:val="1"/>
          <w:bCs w:val="1"/>
          <w:sz w:val="18"/>
          <w:szCs w:val="18"/>
          <w:rtl w:val="0"/>
        </w:rPr>
        <w:t xml:space="preserve">roboty odtworzeniowe i porządkowe</w:t>
      </w:r>
      <w:r w:rsidDel="00000000" w:rsidR="00000000" w:rsidRPr="00000000">
        <w:rPr>
          <w:sz w:val="18"/>
          <w:szCs w:val="18"/>
          <w:rtl w:val="0"/>
        </w:rPr>
        <w:t xml:space="preserve"> po zakończeniu prac.</w:t>
      </w:r>
    </w:p>
    <w:p w:rsidR="00000000" w:rsidDel="00000000" w:rsidP="00000000" w:rsidRDefault="00000000" w:rsidRPr="00000000" w14:paraId="00000306">
      <w:pPr>
        <w:spacing w:after="240" w:before="240" w:lineRule="auto"/>
        <w:ind w:left="0" w:firstLine="0"/>
        <w:rPr>
          <w:sz w:val="18"/>
          <w:szCs w:val="18"/>
        </w:rPr>
      </w:pPr>
      <w:r w:rsidDel="00000000" w:rsidR="00000000" w:rsidRPr="00000000">
        <w:rPr>
          <w:sz w:val="18"/>
          <w:szCs w:val="18"/>
          <w:rtl w:val="0"/>
        </w:rPr>
        <w:t xml:space="preserve">Zakres nie obejmuje robót kubaturowych, fundamentów budynków ani wykopów pod obiekty wodociągowe.</w:t>
      </w:r>
    </w:p>
    <w:p w:rsidR="00000000" w:rsidDel="00000000" w:rsidP="00000000" w:rsidRDefault="00000000" w:rsidRPr="00000000" w14:paraId="00000307">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Ogólne wymagania dotyczące Robót</w:t>
      </w:r>
    </w:p>
    <w:p w:rsidR="00000000" w:rsidDel="00000000" w:rsidP="00000000" w:rsidRDefault="00000000" w:rsidRPr="00000000" w14:paraId="00000308">
      <w:pPr>
        <w:ind w:firstLine="567"/>
        <w:rPr>
          <w:sz w:val="18"/>
          <w:szCs w:val="18"/>
        </w:rPr>
      </w:pPr>
      <w:bookmarkStart w:colFirst="0" w:colLast="0" w:name="_heading=h.r7ksnzcxd88s" w:id="29"/>
      <w:bookmarkEnd w:id="29"/>
      <w:r w:rsidDel="00000000" w:rsidR="00000000" w:rsidRPr="00000000">
        <w:rPr>
          <w:sz w:val="18"/>
          <w:szCs w:val="18"/>
          <w:rtl w:val="0"/>
        </w:rPr>
        <w:t xml:space="preserve">Ogólne wymagania dotyczące Robót podano w WW-00 – Wymagania ogólne.</w:t>
      </w:r>
    </w:p>
    <w:p w:rsidR="00000000" w:rsidDel="00000000" w:rsidP="00000000" w:rsidRDefault="00000000" w:rsidRPr="00000000" w14:paraId="00000309">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MATERIAŁY</w:t>
      </w:r>
    </w:p>
    <w:p w:rsidR="00000000" w:rsidDel="00000000" w:rsidP="00000000" w:rsidRDefault="00000000" w:rsidRPr="00000000" w14:paraId="0000030A">
      <w:pPr>
        <w:keepNext w:val="1"/>
        <w:numPr>
          <w:ilvl w:val="1"/>
          <w:numId w:val="11"/>
        </w:numPr>
        <w:ind w:left="576" w:hanging="567"/>
        <w:jc w:val="left"/>
        <w:rPr>
          <w:b w:val="1"/>
          <w:bCs w:val="1"/>
          <w:sz w:val="18"/>
          <w:szCs w:val="18"/>
        </w:rPr>
      </w:pPr>
      <w:bookmarkStart w:colFirst="0" w:colLast="0" w:name="_heading=h.lwsca2j76fui" w:id="30"/>
      <w:bookmarkEnd w:id="30"/>
      <w:r w:rsidDel="00000000" w:rsidR="00000000" w:rsidRPr="00000000">
        <w:rPr>
          <w:b w:val="1"/>
          <w:bCs w:val="1"/>
          <w:sz w:val="18"/>
          <w:szCs w:val="18"/>
          <w:rtl w:val="0"/>
        </w:rPr>
        <w:t xml:space="preserve">Wymagania ogólne</w:t>
      </w:r>
    </w:p>
    <w:p w:rsidR="00000000" w:rsidDel="00000000" w:rsidP="00000000" w:rsidRDefault="00000000" w:rsidRPr="00000000" w14:paraId="0000030B">
      <w:pPr>
        <w:ind w:firstLine="567"/>
        <w:rPr>
          <w:sz w:val="18"/>
          <w:szCs w:val="18"/>
        </w:rPr>
      </w:pPr>
      <w:bookmarkStart w:colFirst="0" w:colLast="0" w:name="_heading=h.19nf56p1jkku" w:id="31"/>
      <w:bookmarkEnd w:id="31"/>
      <w:r w:rsidDel="00000000" w:rsidR="00000000" w:rsidRPr="00000000">
        <w:rPr>
          <w:sz w:val="18"/>
          <w:szCs w:val="18"/>
          <w:rtl w:val="0"/>
        </w:rPr>
        <w:t xml:space="preserve">Wymagania ogólne dotyczące materiałów podano w WW-00 – Wymagania ogólne.</w:t>
      </w:r>
    </w:p>
    <w:p w:rsidR="00000000" w:rsidDel="00000000" w:rsidP="00000000" w:rsidRDefault="00000000" w:rsidRPr="00000000" w14:paraId="0000030C">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Wymagania szczegółowe</w:t>
      </w:r>
    </w:p>
    <w:p w:rsidR="00000000" w:rsidDel="00000000" w:rsidP="00000000" w:rsidRDefault="00000000" w:rsidRPr="00000000" w14:paraId="0000030D">
      <w:pPr>
        <w:ind w:firstLine="567"/>
        <w:rPr>
          <w:sz w:val="18"/>
          <w:szCs w:val="18"/>
        </w:rPr>
      </w:pPr>
      <w:r w:rsidDel="00000000" w:rsidR="00000000" w:rsidRPr="00000000">
        <w:rPr>
          <w:sz w:val="18"/>
          <w:szCs w:val="18"/>
          <w:rtl w:val="0"/>
        </w:rPr>
        <w:t xml:space="preserve">Materiałami stosowanymi przy wykonaniu robót będących przedmiotem niniejszych Warunkach Wykonania i Odbioru Robót Budowlanych, mogą być takie materiały, jak:</w:t>
      </w:r>
    </w:p>
    <w:p w:rsidR="00000000" w:rsidDel="00000000" w:rsidP="00000000" w:rsidRDefault="00000000" w:rsidRPr="00000000" w14:paraId="0000030E">
      <w:pPr>
        <w:numPr>
          <w:ilvl w:val="0"/>
          <w:numId w:val="19"/>
        </w:numPr>
        <w:spacing w:after="0" w:before="240" w:lineRule="auto"/>
        <w:ind w:left="1287" w:hanging="360"/>
        <w:jc w:val="left"/>
        <w:rPr>
          <w:sz w:val="22"/>
          <w:szCs w:val="22"/>
        </w:rPr>
      </w:pPr>
      <w:r w:rsidDel="00000000" w:rsidR="00000000" w:rsidRPr="00000000">
        <w:rPr>
          <w:sz w:val="18"/>
          <w:szCs w:val="18"/>
          <w:rtl w:val="0"/>
        </w:rPr>
        <w:t xml:space="preserve">grunt rodzimy z wykopu,</w:t>
      </w:r>
      <w:r w:rsidDel="00000000" w:rsidR="00000000" w:rsidRPr="00000000">
        <w:rPr>
          <w:rtl w:val="0"/>
        </w:rPr>
      </w:r>
    </w:p>
    <w:p w:rsidR="00000000" w:rsidDel="00000000" w:rsidP="00000000" w:rsidRDefault="00000000" w:rsidRPr="00000000" w14:paraId="0000030F">
      <w:pPr>
        <w:numPr>
          <w:ilvl w:val="0"/>
          <w:numId w:val="19"/>
        </w:numPr>
        <w:spacing w:after="0" w:before="0" w:lineRule="auto"/>
        <w:ind w:left="1287" w:hanging="360"/>
        <w:jc w:val="left"/>
        <w:rPr>
          <w:sz w:val="22"/>
          <w:szCs w:val="22"/>
        </w:rPr>
      </w:pPr>
      <w:r w:rsidDel="00000000" w:rsidR="00000000" w:rsidRPr="00000000">
        <w:rPr>
          <w:sz w:val="18"/>
          <w:szCs w:val="18"/>
          <w:rtl w:val="0"/>
        </w:rPr>
        <w:t xml:space="preserve">piasek i pospółka do podsypek,</w:t>
      </w:r>
      <w:r w:rsidDel="00000000" w:rsidR="00000000" w:rsidRPr="00000000">
        <w:rPr>
          <w:rtl w:val="0"/>
        </w:rPr>
      </w:r>
    </w:p>
    <w:p w:rsidR="00000000" w:rsidDel="00000000" w:rsidP="00000000" w:rsidRDefault="00000000" w:rsidRPr="00000000" w14:paraId="00000310">
      <w:pPr>
        <w:numPr>
          <w:ilvl w:val="0"/>
          <w:numId w:val="19"/>
        </w:numPr>
        <w:spacing w:after="0" w:before="0" w:lineRule="auto"/>
        <w:ind w:left="1287" w:hanging="360"/>
        <w:jc w:val="left"/>
        <w:rPr>
          <w:sz w:val="22"/>
          <w:szCs w:val="22"/>
        </w:rPr>
      </w:pPr>
      <w:r w:rsidDel="00000000" w:rsidR="00000000" w:rsidRPr="00000000">
        <w:rPr>
          <w:sz w:val="18"/>
          <w:szCs w:val="18"/>
          <w:rtl w:val="0"/>
        </w:rPr>
        <w:t xml:space="preserve">żwir lub kruszywo do stabilizacji podłoża,</w:t>
      </w:r>
      <w:r w:rsidDel="00000000" w:rsidR="00000000" w:rsidRPr="00000000">
        <w:rPr>
          <w:rtl w:val="0"/>
        </w:rPr>
      </w:r>
    </w:p>
    <w:p w:rsidR="00000000" w:rsidDel="00000000" w:rsidP="00000000" w:rsidRDefault="00000000" w:rsidRPr="00000000" w14:paraId="00000311">
      <w:pPr>
        <w:numPr>
          <w:ilvl w:val="0"/>
          <w:numId w:val="19"/>
        </w:numPr>
        <w:spacing w:after="0" w:before="0" w:lineRule="auto"/>
        <w:ind w:left="1287" w:hanging="360"/>
        <w:jc w:val="left"/>
        <w:rPr>
          <w:sz w:val="22"/>
          <w:szCs w:val="22"/>
        </w:rPr>
      </w:pPr>
      <w:r w:rsidDel="00000000" w:rsidR="00000000" w:rsidRPr="00000000">
        <w:rPr>
          <w:sz w:val="18"/>
          <w:szCs w:val="18"/>
          <w:rtl w:val="0"/>
        </w:rPr>
        <w:t xml:space="preserve">geowłóknina separacyjna (min. 150 g/m²) pod podłoże PV,</w:t>
      </w:r>
      <w:r w:rsidDel="00000000" w:rsidR="00000000" w:rsidRPr="00000000">
        <w:rPr>
          <w:rtl w:val="0"/>
        </w:rPr>
      </w:r>
    </w:p>
    <w:p w:rsidR="00000000" w:rsidDel="00000000" w:rsidP="00000000" w:rsidRDefault="00000000" w:rsidRPr="00000000" w14:paraId="00000312">
      <w:pPr>
        <w:numPr>
          <w:ilvl w:val="0"/>
          <w:numId w:val="19"/>
        </w:numPr>
        <w:spacing w:after="240" w:before="0" w:lineRule="auto"/>
        <w:ind w:left="1287" w:hanging="360"/>
        <w:jc w:val="left"/>
        <w:rPr>
          <w:sz w:val="22"/>
          <w:szCs w:val="22"/>
        </w:rPr>
      </w:pPr>
      <w:r w:rsidDel="00000000" w:rsidR="00000000" w:rsidRPr="00000000">
        <w:rPr>
          <w:sz w:val="18"/>
          <w:szCs w:val="18"/>
          <w:rtl w:val="0"/>
        </w:rPr>
        <w:t xml:space="preserve">grys granitowy 16 mm (warstwa min. 5 cm) — zgodnie z PFU.</w:t>
      </w:r>
      <w:r w:rsidDel="00000000" w:rsidR="00000000" w:rsidRPr="00000000">
        <w:rPr>
          <w:rtl w:val="0"/>
        </w:rPr>
      </w:r>
    </w:p>
    <w:p w:rsidR="00000000" w:rsidDel="00000000" w:rsidP="00000000" w:rsidRDefault="00000000" w:rsidRPr="00000000" w14:paraId="00000313">
      <w:pPr>
        <w:spacing w:after="240" w:before="240" w:lineRule="auto"/>
        <w:ind w:left="0" w:firstLine="0"/>
        <w:jc w:val="left"/>
        <w:rPr>
          <w:sz w:val="18"/>
          <w:szCs w:val="18"/>
        </w:rPr>
      </w:pPr>
      <w:r w:rsidDel="00000000" w:rsidR="00000000" w:rsidRPr="00000000">
        <w:rPr>
          <w:sz w:val="18"/>
          <w:szCs w:val="18"/>
          <w:rtl w:val="0"/>
        </w:rPr>
        <w:t xml:space="preserve">Materiały muszą być wolne od zanieczyszczeń, gliny, odpadów i elementów organicznych.</w:t>
      </w:r>
    </w:p>
    <w:p w:rsidR="00000000" w:rsidDel="00000000" w:rsidP="00000000" w:rsidRDefault="00000000" w:rsidRPr="00000000" w14:paraId="00000314">
      <w:pPr>
        <w:ind w:left="0" w:firstLine="0"/>
        <w:rPr>
          <w:sz w:val="18"/>
          <w:szCs w:val="18"/>
        </w:rPr>
      </w:pPr>
      <w:bookmarkStart w:colFirst="0" w:colLast="0" w:name="_heading=h.oexs0dfwm3yn" w:id="32"/>
      <w:bookmarkEnd w:id="32"/>
      <w:r w:rsidDel="00000000" w:rsidR="00000000" w:rsidRPr="00000000">
        <w:rPr>
          <w:rtl w:val="0"/>
        </w:rPr>
      </w:r>
    </w:p>
    <w:p w:rsidR="00000000" w:rsidDel="00000000" w:rsidP="00000000" w:rsidRDefault="00000000" w:rsidRPr="00000000" w14:paraId="00000315">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SPRZĘT</w:t>
      </w:r>
    </w:p>
    <w:p w:rsidR="00000000" w:rsidDel="00000000" w:rsidP="00000000" w:rsidRDefault="00000000" w:rsidRPr="00000000" w14:paraId="00000316">
      <w:pPr>
        <w:ind w:firstLine="567"/>
        <w:rPr>
          <w:sz w:val="18"/>
          <w:szCs w:val="18"/>
        </w:rPr>
      </w:pPr>
      <w:r w:rsidDel="00000000" w:rsidR="00000000" w:rsidRPr="00000000">
        <w:rPr>
          <w:sz w:val="18"/>
          <w:szCs w:val="18"/>
          <w:rtl w:val="0"/>
        </w:rPr>
        <w:t xml:space="preserve">Ogólne wymagania dotyczące stosowania sprzętu podano w WW -00-Wymagania ogólne.</w:t>
      </w:r>
    </w:p>
    <w:p w:rsidR="00000000" w:rsidDel="00000000" w:rsidP="00000000" w:rsidRDefault="00000000" w:rsidRPr="00000000" w14:paraId="00000317">
      <w:pPr>
        <w:spacing w:after="240" w:before="240" w:lineRule="auto"/>
        <w:ind w:left="0" w:firstLine="0"/>
        <w:rPr>
          <w:sz w:val="18"/>
          <w:szCs w:val="18"/>
        </w:rPr>
      </w:pPr>
      <w:r w:rsidDel="00000000" w:rsidR="00000000" w:rsidRPr="00000000">
        <w:rPr>
          <w:sz w:val="18"/>
          <w:szCs w:val="18"/>
          <w:rtl w:val="0"/>
        </w:rPr>
        <w:t xml:space="preserve">Wykonawca stosuje sprzęt odpowiedni do zakresu robót:</w:t>
      </w:r>
    </w:p>
    <w:p w:rsidR="00000000" w:rsidDel="00000000" w:rsidP="00000000" w:rsidRDefault="00000000" w:rsidRPr="00000000" w14:paraId="00000318">
      <w:pPr>
        <w:numPr>
          <w:ilvl w:val="0"/>
          <w:numId w:val="29"/>
        </w:numPr>
        <w:spacing w:after="0" w:before="240" w:lineRule="auto"/>
        <w:ind w:left="720" w:hanging="360"/>
        <w:jc w:val="left"/>
        <w:rPr>
          <w:sz w:val="18"/>
          <w:szCs w:val="18"/>
        </w:rPr>
      </w:pPr>
      <w:r w:rsidDel="00000000" w:rsidR="00000000" w:rsidRPr="00000000">
        <w:rPr>
          <w:sz w:val="18"/>
          <w:szCs w:val="18"/>
          <w:rtl w:val="0"/>
        </w:rPr>
        <w:t xml:space="preserve">koparki podsiębierne,</w:t>
      </w:r>
    </w:p>
    <w:p w:rsidR="00000000" w:rsidDel="00000000" w:rsidP="00000000" w:rsidRDefault="00000000" w:rsidRPr="00000000" w14:paraId="00000319">
      <w:pPr>
        <w:numPr>
          <w:ilvl w:val="0"/>
          <w:numId w:val="29"/>
        </w:numPr>
        <w:spacing w:after="0" w:before="0" w:lineRule="auto"/>
        <w:ind w:left="720" w:hanging="360"/>
        <w:jc w:val="left"/>
        <w:rPr>
          <w:sz w:val="18"/>
          <w:szCs w:val="18"/>
        </w:rPr>
      </w:pPr>
      <w:r w:rsidDel="00000000" w:rsidR="00000000" w:rsidRPr="00000000">
        <w:rPr>
          <w:sz w:val="18"/>
          <w:szCs w:val="18"/>
          <w:rtl w:val="0"/>
        </w:rPr>
        <w:t xml:space="preserve">minikoparki do wykopów kablowych,</w:t>
      </w:r>
    </w:p>
    <w:p w:rsidR="00000000" w:rsidDel="00000000" w:rsidP="00000000" w:rsidRDefault="00000000" w:rsidRPr="00000000" w14:paraId="0000031A">
      <w:pPr>
        <w:numPr>
          <w:ilvl w:val="0"/>
          <w:numId w:val="29"/>
        </w:numPr>
        <w:spacing w:after="0" w:before="0" w:lineRule="auto"/>
        <w:ind w:left="720" w:hanging="360"/>
        <w:jc w:val="left"/>
        <w:rPr>
          <w:sz w:val="18"/>
          <w:szCs w:val="18"/>
        </w:rPr>
      </w:pPr>
      <w:r w:rsidDel="00000000" w:rsidR="00000000" w:rsidRPr="00000000">
        <w:rPr>
          <w:sz w:val="18"/>
          <w:szCs w:val="18"/>
          <w:rtl w:val="0"/>
        </w:rPr>
        <w:t xml:space="preserve">zagęszczarki płytowe,</w:t>
      </w:r>
    </w:p>
    <w:p w:rsidR="00000000" w:rsidDel="00000000" w:rsidP="00000000" w:rsidRDefault="00000000" w:rsidRPr="00000000" w14:paraId="0000031B">
      <w:pPr>
        <w:numPr>
          <w:ilvl w:val="0"/>
          <w:numId w:val="29"/>
        </w:numPr>
        <w:spacing w:after="0" w:before="0" w:lineRule="auto"/>
        <w:ind w:left="720" w:hanging="360"/>
        <w:jc w:val="left"/>
        <w:rPr>
          <w:sz w:val="18"/>
          <w:szCs w:val="18"/>
        </w:rPr>
      </w:pPr>
      <w:r w:rsidDel="00000000" w:rsidR="00000000" w:rsidRPr="00000000">
        <w:rPr>
          <w:sz w:val="18"/>
          <w:szCs w:val="18"/>
          <w:rtl w:val="0"/>
        </w:rPr>
        <w:t xml:space="preserve">walce wibracyjne,</w:t>
      </w:r>
    </w:p>
    <w:p w:rsidR="00000000" w:rsidDel="00000000" w:rsidP="00000000" w:rsidRDefault="00000000" w:rsidRPr="00000000" w14:paraId="0000031C">
      <w:pPr>
        <w:numPr>
          <w:ilvl w:val="0"/>
          <w:numId w:val="29"/>
        </w:numPr>
        <w:spacing w:after="0" w:before="0" w:lineRule="auto"/>
        <w:ind w:left="720" w:hanging="360"/>
        <w:jc w:val="left"/>
        <w:rPr>
          <w:sz w:val="18"/>
          <w:szCs w:val="18"/>
        </w:rPr>
      </w:pPr>
      <w:r w:rsidDel="00000000" w:rsidR="00000000" w:rsidRPr="00000000">
        <w:rPr>
          <w:sz w:val="18"/>
          <w:szCs w:val="18"/>
          <w:rtl w:val="0"/>
        </w:rPr>
        <w:t xml:space="preserve">równiarki,</w:t>
      </w:r>
    </w:p>
    <w:p w:rsidR="00000000" w:rsidDel="00000000" w:rsidP="00000000" w:rsidRDefault="00000000" w:rsidRPr="00000000" w14:paraId="0000031D">
      <w:pPr>
        <w:numPr>
          <w:ilvl w:val="0"/>
          <w:numId w:val="29"/>
        </w:numPr>
        <w:spacing w:after="240" w:before="0" w:lineRule="auto"/>
        <w:ind w:left="720" w:hanging="360"/>
        <w:jc w:val="left"/>
        <w:rPr>
          <w:sz w:val="18"/>
          <w:szCs w:val="18"/>
        </w:rPr>
      </w:pPr>
      <w:r w:rsidDel="00000000" w:rsidR="00000000" w:rsidRPr="00000000">
        <w:rPr>
          <w:sz w:val="18"/>
          <w:szCs w:val="18"/>
          <w:rtl w:val="0"/>
        </w:rPr>
        <w:t xml:space="preserve">niwelatory i sprzęt geodezyjny.</w:t>
      </w:r>
    </w:p>
    <w:p w:rsidR="00000000" w:rsidDel="00000000" w:rsidP="00000000" w:rsidRDefault="00000000" w:rsidRPr="00000000" w14:paraId="0000031E">
      <w:pPr>
        <w:spacing w:after="240" w:before="240" w:lineRule="auto"/>
        <w:ind w:left="0" w:firstLine="0"/>
        <w:rPr>
          <w:sz w:val="18"/>
          <w:szCs w:val="18"/>
        </w:rPr>
      </w:pPr>
      <w:r w:rsidDel="00000000" w:rsidR="00000000" w:rsidRPr="00000000">
        <w:rPr>
          <w:sz w:val="18"/>
          <w:szCs w:val="18"/>
          <w:rtl w:val="0"/>
        </w:rPr>
        <w:t xml:space="preserve">Sprzęt musi być sprawny, posiadać dopuszczenia i nie może powodować szkód w istniejącej infrastrukturze PSZOK.</w:t>
      </w:r>
    </w:p>
    <w:p w:rsidR="00000000" w:rsidDel="00000000" w:rsidP="00000000" w:rsidRDefault="00000000" w:rsidRPr="00000000" w14:paraId="0000031F">
      <w:pPr>
        <w:ind w:firstLine="567"/>
        <w:rPr>
          <w:sz w:val="18"/>
          <w:szCs w:val="18"/>
        </w:rPr>
      </w:pPr>
      <w:bookmarkStart w:colFirst="0" w:colLast="0" w:name="_heading=h.6mff1jxh55tv" w:id="33"/>
      <w:bookmarkEnd w:id="33"/>
      <w:r w:rsidDel="00000000" w:rsidR="00000000" w:rsidRPr="00000000">
        <w:rPr>
          <w:sz w:val="18"/>
          <w:szCs w:val="18"/>
          <w:rtl w:val="0"/>
        </w:rPr>
        <w:t xml:space="preserve">Wykonawca jest zobowiązany do używania sprzętu sprawnego oraz takiego, który nie spowoduje niekorzystnego wpływu na środowisko i jakość wykonywanych Robót.</w:t>
      </w:r>
    </w:p>
    <w:p w:rsidR="00000000" w:rsidDel="00000000" w:rsidP="00000000" w:rsidRDefault="00000000" w:rsidRPr="00000000" w14:paraId="00000320">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TRANSPORT</w:t>
      </w:r>
    </w:p>
    <w:p w:rsidR="00000000" w:rsidDel="00000000" w:rsidP="00000000" w:rsidRDefault="00000000" w:rsidRPr="00000000" w14:paraId="00000321">
      <w:pPr>
        <w:ind w:firstLine="567"/>
        <w:rPr>
          <w:sz w:val="18"/>
          <w:szCs w:val="18"/>
        </w:rPr>
      </w:pPr>
      <w:r w:rsidDel="00000000" w:rsidR="00000000" w:rsidRPr="00000000">
        <w:rPr>
          <w:sz w:val="18"/>
          <w:szCs w:val="18"/>
          <w:rtl w:val="0"/>
        </w:rPr>
        <w:t xml:space="preserve">Ogólne wymagania dotyczące transportu podano w WW-00-Wymagania ogólne.</w:t>
      </w:r>
    </w:p>
    <w:p w:rsidR="00000000" w:rsidDel="00000000" w:rsidP="00000000" w:rsidRDefault="00000000" w:rsidRPr="00000000" w14:paraId="00000322">
      <w:pPr>
        <w:ind w:firstLine="567"/>
        <w:rPr>
          <w:sz w:val="18"/>
          <w:szCs w:val="18"/>
        </w:rPr>
      </w:pPr>
      <w:r w:rsidDel="00000000" w:rsidR="00000000" w:rsidRPr="00000000">
        <w:rPr>
          <w:sz w:val="18"/>
          <w:szCs w:val="18"/>
          <w:rtl w:val="0"/>
        </w:rPr>
        <w:t xml:space="preserve">Do transportu materiałów, sprzętu budowlanego, urządzeń i urobku z robót ziemnych stosować następujące, sprawne technicznie i zaakceptowane przez Zamawiającego środki transportu:</w:t>
      </w:r>
    </w:p>
    <w:p w:rsidR="00000000" w:rsidDel="00000000" w:rsidP="00000000" w:rsidRDefault="00000000" w:rsidRPr="00000000" w14:paraId="00000323">
      <w:pPr>
        <w:numPr>
          <w:ilvl w:val="0"/>
          <w:numId w:val="4"/>
        </w:numPr>
        <w:ind w:left="1287" w:hanging="360"/>
        <w:rPr>
          <w:sz w:val="18"/>
          <w:szCs w:val="18"/>
        </w:rPr>
      </w:pPr>
      <w:r w:rsidDel="00000000" w:rsidR="00000000" w:rsidRPr="00000000">
        <w:rPr>
          <w:sz w:val="18"/>
          <w:szCs w:val="18"/>
          <w:rtl w:val="0"/>
        </w:rPr>
        <w:t xml:space="preserve">samochód dostawczy, skrzyniowy,</w:t>
      </w:r>
    </w:p>
    <w:p w:rsidR="00000000" w:rsidDel="00000000" w:rsidP="00000000" w:rsidRDefault="00000000" w:rsidRPr="00000000" w14:paraId="00000324">
      <w:pPr>
        <w:numPr>
          <w:ilvl w:val="0"/>
          <w:numId w:val="4"/>
        </w:numPr>
        <w:ind w:left="1287" w:hanging="360"/>
        <w:rPr>
          <w:sz w:val="18"/>
          <w:szCs w:val="18"/>
        </w:rPr>
      </w:pPr>
      <w:r w:rsidDel="00000000" w:rsidR="00000000" w:rsidRPr="00000000">
        <w:rPr>
          <w:sz w:val="18"/>
          <w:szCs w:val="18"/>
          <w:rtl w:val="0"/>
        </w:rPr>
        <w:t xml:space="preserve">samochód ciężarowy, samowyładowczy (minimum 10 Mg),</w:t>
      </w:r>
    </w:p>
    <w:p w:rsidR="00000000" w:rsidDel="00000000" w:rsidP="00000000" w:rsidRDefault="00000000" w:rsidRPr="00000000" w14:paraId="00000325">
      <w:pPr>
        <w:numPr>
          <w:ilvl w:val="0"/>
          <w:numId w:val="4"/>
        </w:numPr>
        <w:ind w:left="1287" w:hanging="360"/>
        <w:rPr>
          <w:sz w:val="18"/>
          <w:szCs w:val="18"/>
        </w:rPr>
      </w:pPr>
      <w:r w:rsidDel="00000000" w:rsidR="00000000" w:rsidRPr="00000000">
        <w:rPr>
          <w:sz w:val="18"/>
          <w:szCs w:val="18"/>
          <w:rtl w:val="0"/>
        </w:rPr>
        <w:t xml:space="preserve">samochód ciężarowy, skrzyniowy.</w:t>
      </w:r>
    </w:p>
    <w:p w:rsidR="00000000" w:rsidDel="00000000" w:rsidP="00000000" w:rsidRDefault="00000000" w:rsidRPr="00000000" w14:paraId="00000326">
      <w:pPr>
        <w:ind w:firstLine="567"/>
        <w:rPr>
          <w:sz w:val="18"/>
          <w:szCs w:val="18"/>
        </w:rPr>
      </w:pPr>
      <w:r w:rsidDel="00000000" w:rsidR="00000000" w:rsidRPr="00000000">
        <w:rPr>
          <w:sz w:val="18"/>
          <w:szCs w:val="18"/>
          <w:rtl w:val="0"/>
        </w:rPr>
        <w:t xml:space="preserve">oraz inne środki transportu – odpowiadające pod względem typów i ilości wymaganiom zawartym w projekcie organizacji Robót zaakceptowanym przez Zamawiającego.</w:t>
      </w:r>
    </w:p>
    <w:p w:rsidR="00000000" w:rsidDel="00000000" w:rsidP="00000000" w:rsidRDefault="00000000" w:rsidRPr="00000000" w14:paraId="00000327">
      <w:pPr>
        <w:ind w:firstLine="567"/>
        <w:rPr>
          <w:sz w:val="18"/>
          <w:szCs w:val="18"/>
        </w:rPr>
      </w:pPr>
      <w:bookmarkStart w:colFirst="0" w:colLast="0" w:name="_heading=h.ky3j82r0g8sw" w:id="34"/>
      <w:bookmarkEnd w:id="34"/>
      <w:r w:rsidDel="00000000" w:rsidR="00000000" w:rsidRPr="00000000">
        <w:rPr>
          <w:sz w:val="18"/>
          <w:szCs w:val="18"/>
          <w:rtl w:val="0"/>
        </w:rPr>
        <w:t xml:space="preserve">Wykonawca jest zobowiązany do używania środków transportu sprawnego oraz takiego, który nie spowoduje niekorzystnego wpływu na środowisko i jakość wykonywanych Robót.</w:t>
      </w:r>
    </w:p>
    <w:p w:rsidR="00000000" w:rsidDel="00000000" w:rsidP="00000000" w:rsidRDefault="00000000" w:rsidRPr="00000000" w14:paraId="00000328">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WYKONANIE ROBÓT</w:t>
      </w:r>
    </w:p>
    <w:p w:rsidR="00000000" w:rsidDel="00000000" w:rsidP="00000000" w:rsidRDefault="00000000" w:rsidRPr="00000000" w14:paraId="00000329">
      <w:pPr>
        <w:keepNext w:val="1"/>
        <w:numPr>
          <w:ilvl w:val="1"/>
          <w:numId w:val="11"/>
        </w:numPr>
        <w:ind w:left="567" w:hanging="567"/>
        <w:jc w:val="left"/>
        <w:rPr>
          <w:b w:val="1"/>
          <w:bCs w:val="1"/>
          <w:sz w:val="18"/>
          <w:szCs w:val="18"/>
        </w:rPr>
      </w:pPr>
      <w:bookmarkStart w:colFirst="0" w:colLast="0" w:name="_heading=h.50gfrraz89g" w:id="35"/>
      <w:bookmarkEnd w:id="35"/>
      <w:r w:rsidDel="00000000" w:rsidR="00000000" w:rsidRPr="00000000">
        <w:rPr>
          <w:b w:val="1"/>
          <w:bCs w:val="1"/>
          <w:sz w:val="18"/>
          <w:szCs w:val="18"/>
          <w:rtl w:val="0"/>
        </w:rPr>
        <w:t xml:space="preserve">Wymagania ogólne</w:t>
      </w:r>
    </w:p>
    <w:p w:rsidR="00000000" w:rsidDel="00000000" w:rsidP="00000000" w:rsidRDefault="00000000" w:rsidRPr="00000000" w14:paraId="0000032A">
      <w:pPr>
        <w:ind w:firstLine="567"/>
        <w:rPr>
          <w:sz w:val="18"/>
          <w:szCs w:val="18"/>
        </w:rPr>
      </w:pPr>
      <w:bookmarkStart w:colFirst="0" w:colLast="0" w:name="_heading=h.okv0oru4d6vj" w:id="36"/>
      <w:bookmarkEnd w:id="36"/>
      <w:r w:rsidDel="00000000" w:rsidR="00000000" w:rsidRPr="00000000">
        <w:rPr>
          <w:sz w:val="18"/>
          <w:szCs w:val="18"/>
          <w:rtl w:val="0"/>
        </w:rPr>
        <w:t xml:space="preserve">Wymagania ogólne dotyczące wykonania Robót podano w WW-00- Wymagania ogólne.</w:t>
      </w:r>
    </w:p>
    <w:p w:rsidR="00000000" w:rsidDel="00000000" w:rsidP="00000000" w:rsidRDefault="00000000" w:rsidRPr="00000000" w14:paraId="0000032B">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Wymagania szczegółowe</w:t>
      </w:r>
    </w:p>
    <w:p w:rsidR="00000000" w:rsidDel="00000000" w:rsidP="00000000" w:rsidRDefault="00000000" w:rsidRPr="00000000" w14:paraId="0000032C">
      <w:pPr>
        <w:ind w:firstLine="567"/>
        <w:rPr>
          <w:sz w:val="18"/>
          <w:szCs w:val="18"/>
        </w:rPr>
      </w:pPr>
      <w:r w:rsidDel="00000000" w:rsidR="00000000" w:rsidRPr="00000000">
        <w:rPr>
          <w:sz w:val="18"/>
          <w:szCs w:val="18"/>
          <w:rtl w:val="0"/>
        </w:rPr>
        <w:t xml:space="preserve">Szczegółowe zasady ustalania geotechnicznych warunków posadowienia obiektów. budowlanych określa Rozporządzenie Ministra Transportu, Budownictwa i Gospodarki Morskiej z dnia 25 kwietnia 2012 r. w sprawie ustalania geotechnicznych warunków posadawiania obiektów budowlanych (Dz.U. 2012 poz. 463, z późn. zm.).</w:t>
      </w:r>
    </w:p>
    <w:p w:rsidR="00000000" w:rsidDel="00000000" w:rsidP="00000000" w:rsidRDefault="00000000" w:rsidRPr="00000000" w14:paraId="0000032D">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Roboty przygotowawcze</w:t>
      </w:r>
    </w:p>
    <w:p w:rsidR="00000000" w:rsidDel="00000000" w:rsidP="00000000" w:rsidRDefault="00000000" w:rsidRPr="00000000" w14:paraId="0000032E">
      <w:pPr>
        <w:spacing w:after="240" w:before="240" w:lineRule="auto"/>
        <w:ind w:left="0" w:firstLine="0"/>
        <w:rPr>
          <w:sz w:val="18"/>
          <w:szCs w:val="18"/>
        </w:rPr>
      </w:pPr>
      <w:r w:rsidDel="00000000" w:rsidR="00000000" w:rsidRPr="00000000">
        <w:rPr>
          <w:sz w:val="18"/>
          <w:szCs w:val="18"/>
          <w:rtl w:val="0"/>
        </w:rPr>
        <w:t xml:space="preserve">Przed rozpoczęciem robót Wykonawca:</w:t>
      </w:r>
    </w:p>
    <w:p w:rsidR="00000000" w:rsidDel="00000000" w:rsidP="00000000" w:rsidRDefault="00000000" w:rsidRPr="00000000" w14:paraId="0000032F">
      <w:pPr>
        <w:numPr>
          <w:ilvl w:val="0"/>
          <w:numId w:val="71"/>
        </w:numPr>
        <w:spacing w:after="0" w:before="240" w:lineRule="auto"/>
        <w:ind w:left="720" w:hanging="360"/>
        <w:jc w:val="left"/>
        <w:rPr>
          <w:sz w:val="18"/>
          <w:szCs w:val="18"/>
        </w:rPr>
      </w:pPr>
      <w:r w:rsidDel="00000000" w:rsidR="00000000" w:rsidRPr="00000000">
        <w:rPr>
          <w:sz w:val="18"/>
          <w:szCs w:val="18"/>
          <w:rtl w:val="0"/>
        </w:rPr>
        <w:t xml:space="preserve">zinwentaryzuje uzbrojenie terenu,</w:t>
      </w:r>
    </w:p>
    <w:p w:rsidR="00000000" w:rsidDel="00000000" w:rsidP="00000000" w:rsidRDefault="00000000" w:rsidRPr="00000000" w14:paraId="00000330">
      <w:pPr>
        <w:numPr>
          <w:ilvl w:val="0"/>
          <w:numId w:val="71"/>
        </w:numPr>
        <w:spacing w:after="0" w:before="0" w:lineRule="auto"/>
        <w:ind w:left="720" w:hanging="360"/>
        <w:jc w:val="left"/>
        <w:rPr>
          <w:sz w:val="18"/>
          <w:szCs w:val="18"/>
        </w:rPr>
      </w:pPr>
      <w:r w:rsidDel="00000000" w:rsidR="00000000" w:rsidRPr="00000000">
        <w:rPr>
          <w:sz w:val="18"/>
          <w:szCs w:val="18"/>
          <w:rtl w:val="0"/>
        </w:rPr>
        <w:t xml:space="preserve">wyznaczy trasy kablowe i lokalizację konstrukcji PV,</w:t>
      </w:r>
    </w:p>
    <w:p w:rsidR="00000000" w:rsidDel="00000000" w:rsidP="00000000" w:rsidRDefault="00000000" w:rsidRPr="00000000" w14:paraId="00000331">
      <w:pPr>
        <w:numPr>
          <w:ilvl w:val="0"/>
          <w:numId w:val="71"/>
        </w:numPr>
        <w:spacing w:after="0" w:before="0" w:lineRule="auto"/>
        <w:ind w:left="720" w:hanging="360"/>
        <w:jc w:val="left"/>
        <w:rPr>
          <w:sz w:val="18"/>
          <w:szCs w:val="18"/>
        </w:rPr>
      </w:pPr>
      <w:r w:rsidDel="00000000" w:rsidR="00000000" w:rsidRPr="00000000">
        <w:rPr>
          <w:sz w:val="18"/>
          <w:szCs w:val="18"/>
          <w:rtl w:val="0"/>
        </w:rPr>
        <w:t xml:space="preserve">zabezpieczy teren zgodnie z BHP,</w:t>
      </w:r>
    </w:p>
    <w:p w:rsidR="00000000" w:rsidDel="00000000" w:rsidP="00000000" w:rsidRDefault="00000000" w:rsidRPr="00000000" w14:paraId="00000332">
      <w:pPr>
        <w:numPr>
          <w:ilvl w:val="0"/>
          <w:numId w:val="71"/>
        </w:numPr>
        <w:spacing w:after="0" w:before="0" w:lineRule="auto"/>
        <w:ind w:left="720" w:hanging="360"/>
        <w:jc w:val="left"/>
        <w:rPr>
          <w:sz w:val="18"/>
          <w:szCs w:val="18"/>
        </w:rPr>
      </w:pPr>
      <w:r w:rsidDel="00000000" w:rsidR="00000000" w:rsidRPr="00000000">
        <w:rPr>
          <w:sz w:val="18"/>
          <w:szCs w:val="18"/>
          <w:rtl w:val="0"/>
        </w:rPr>
        <w:t xml:space="preserve">wykona przekopy kontrolne w miejscach kolizji,</w:t>
      </w:r>
    </w:p>
    <w:p w:rsidR="00000000" w:rsidDel="00000000" w:rsidP="00000000" w:rsidRDefault="00000000" w:rsidRPr="00000000" w14:paraId="00000333">
      <w:pPr>
        <w:numPr>
          <w:ilvl w:val="0"/>
          <w:numId w:val="71"/>
        </w:numPr>
        <w:spacing w:after="0" w:before="0" w:lineRule="auto"/>
        <w:ind w:left="720" w:hanging="360"/>
        <w:jc w:val="left"/>
        <w:rPr>
          <w:sz w:val="18"/>
          <w:szCs w:val="18"/>
        </w:rPr>
      </w:pPr>
      <w:r w:rsidDel="00000000" w:rsidR="00000000" w:rsidRPr="00000000">
        <w:rPr>
          <w:sz w:val="18"/>
          <w:szCs w:val="18"/>
          <w:rtl w:val="0"/>
        </w:rPr>
        <w:t xml:space="preserve">przygotuje urządzenia odwadniające, jeśli wymagane.</w:t>
      </w:r>
    </w:p>
    <w:p w:rsidR="00000000" w:rsidDel="00000000" w:rsidP="00000000" w:rsidRDefault="00000000" w:rsidRPr="00000000" w14:paraId="00000334">
      <w:pPr>
        <w:keepNext w:val="1"/>
        <w:numPr>
          <w:ilvl w:val="1"/>
          <w:numId w:val="11"/>
        </w:numPr>
        <w:ind w:left="576" w:hanging="567"/>
        <w:jc w:val="left"/>
        <w:rPr>
          <w:b w:val="1"/>
          <w:bCs w:val="1"/>
          <w:sz w:val="18"/>
          <w:szCs w:val="18"/>
        </w:rPr>
      </w:pPr>
      <w:r w:rsidDel="00000000" w:rsidR="00000000" w:rsidRPr="00000000">
        <w:rPr>
          <w:b w:val="1"/>
          <w:bCs w:val="1"/>
          <w:sz w:val="18"/>
          <w:szCs w:val="18"/>
          <w:rtl w:val="0"/>
        </w:rPr>
        <w:t xml:space="preserve">Wykopy</w:t>
      </w:r>
    </w:p>
    <w:p w:rsidR="00000000" w:rsidDel="00000000" w:rsidP="00000000" w:rsidRDefault="00000000" w:rsidRPr="00000000" w14:paraId="00000335">
      <w:pPr>
        <w:keepNext w:val="1"/>
        <w:numPr>
          <w:ilvl w:val="2"/>
          <w:numId w:val="11"/>
        </w:numPr>
        <w:spacing w:after="60" w:before="240" w:lineRule="auto"/>
        <w:ind w:left="720" w:hanging="720"/>
        <w:jc w:val="left"/>
        <w:rPr>
          <w:b w:val="1"/>
          <w:bCs w:val="1"/>
          <w:sz w:val="18"/>
          <w:szCs w:val="18"/>
        </w:rPr>
      </w:pPr>
      <w:bookmarkStart w:colFirst="0" w:colLast="0" w:name="_heading=h.jbonkd8ofpk9" w:id="37"/>
      <w:bookmarkEnd w:id="37"/>
      <w:r w:rsidDel="00000000" w:rsidR="00000000" w:rsidRPr="00000000">
        <w:rPr>
          <w:b w:val="1"/>
          <w:bCs w:val="1"/>
          <w:sz w:val="18"/>
          <w:szCs w:val="18"/>
          <w:rtl w:val="0"/>
        </w:rPr>
        <w:t xml:space="preserve">Wykonanie wykopów pod konstrukcję PV</w:t>
      </w:r>
    </w:p>
    <w:p w:rsidR="00000000" w:rsidDel="00000000" w:rsidP="00000000" w:rsidRDefault="00000000" w:rsidRPr="00000000" w14:paraId="00000336">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wykopy punktowe lub weryfikacyjne wykonuje się zgodnie z dokumentacją projektową,</w:t>
      </w:r>
      <w:r w:rsidDel="00000000" w:rsidR="00000000" w:rsidRPr="00000000">
        <w:rPr>
          <w:rtl w:val="0"/>
        </w:rPr>
      </w:r>
    </w:p>
    <w:p w:rsidR="00000000" w:rsidDel="00000000" w:rsidP="00000000" w:rsidRDefault="00000000" w:rsidRPr="00000000" w14:paraId="00000337">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grunt należy usuwać warstwami,</w:t>
      </w:r>
      <w:r w:rsidDel="00000000" w:rsidR="00000000" w:rsidRPr="00000000">
        <w:rPr>
          <w:rtl w:val="0"/>
        </w:rPr>
      </w:r>
    </w:p>
    <w:p w:rsidR="00000000" w:rsidDel="00000000" w:rsidP="00000000" w:rsidRDefault="00000000" w:rsidRPr="00000000" w14:paraId="00000338">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18"/>
          <w:szCs w:val="18"/>
        </w:rPr>
      </w:pPr>
      <w:r w:rsidDel="00000000" w:rsidR="00000000" w:rsidRPr="00000000">
        <w:rPr>
          <w:sz w:val="18"/>
          <w:szCs w:val="18"/>
          <w:rtl w:val="0"/>
        </w:rPr>
        <w:t xml:space="preserve">dno wykopu należy wyrównać i zagęścić,</w:t>
      </w:r>
      <w:r w:rsidDel="00000000" w:rsidR="00000000" w:rsidRPr="00000000">
        <w:rPr>
          <w:rtl w:val="0"/>
        </w:rPr>
      </w:r>
    </w:p>
    <w:p w:rsidR="00000000" w:rsidDel="00000000" w:rsidP="00000000" w:rsidRDefault="00000000" w:rsidRPr="00000000" w14:paraId="00000339">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sz w:val="18"/>
          <w:szCs w:val="18"/>
        </w:rPr>
      </w:pPr>
      <w:r w:rsidDel="00000000" w:rsidR="00000000" w:rsidRPr="00000000">
        <w:rPr>
          <w:sz w:val="18"/>
          <w:szCs w:val="18"/>
          <w:rtl w:val="0"/>
        </w:rPr>
        <w:t xml:space="preserve">w przypadku konstrukcji wbijanej — wykopy ogranicza się do prób wbijania i wyrywania słupów.</w:t>
      </w:r>
      <w:r w:rsidDel="00000000" w:rsidR="00000000" w:rsidRPr="00000000">
        <w:rPr>
          <w:rtl w:val="0"/>
        </w:rPr>
      </w:r>
    </w:p>
    <w:p w:rsidR="00000000" w:rsidDel="00000000" w:rsidP="00000000" w:rsidRDefault="00000000" w:rsidRPr="00000000" w14:paraId="0000033A">
      <w:pPr>
        <w:keepNext w:val="1"/>
        <w:numPr>
          <w:ilvl w:val="2"/>
          <w:numId w:val="11"/>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Wykonanie wykopów pod trasy kablowe AC/DC/telekomunikacyjne </w:t>
      </w:r>
    </w:p>
    <w:p w:rsidR="00000000" w:rsidDel="00000000" w:rsidP="00000000" w:rsidRDefault="00000000" w:rsidRPr="00000000" w14:paraId="0000033B">
      <w:pPr>
        <w:numPr>
          <w:ilvl w:val="0"/>
          <w:numId w:val="32"/>
        </w:numPr>
        <w:spacing w:after="0" w:lineRule="auto"/>
        <w:ind w:left="720" w:hanging="360"/>
        <w:rPr>
          <w:sz w:val="18"/>
          <w:szCs w:val="18"/>
        </w:rPr>
      </w:pPr>
      <w:bookmarkStart w:colFirst="0" w:colLast="0" w:name="_heading=h.kg1ilisbso1z" w:id="38"/>
      <w:bookmarkEnd w:id="38"/>
      <w:r w:rsidDel="00000000" w:rsidR="00000000" w:rsidRPr="00000000">
        <w:rPr>
          <w:sz w:val="18"/>
          <w:szCs w:val="18"/>
          <w:rtl w:val="0"/>
        </w:rPr>
        <w:t xml:space="preserve">wykopy liniowe należy wykonać zgodnie z projektem,</w:t>
      </w:r>
      <w:r w:rsidDel="00000000" w:rsidR="00000000" w:rsidRPr="00000000">
        <w:rPr>
          <w:rtl w:val="0"/>
        </w:rPr>
      </w:r>
    </w:p>
    <w:p w:rsidR="00000000" w:rsidDel="00000000" w:rsidP="00000000" w:rsidRDefault="00000000" w:rsidRPr="00000000" w14:paraId="0000033C">
      <w:pPr>
        <w:numPr>
          <w:ilvl w:val="0"/>
          <w:numId w:val="32"/>
        </w:numPr>
        <w:spacing w:after="0" w:lineRule="auto"/>
        <w:ind w:left="720" w:hanging="360"/>
        <w:rPr>
          <w:sz w:val="18"/>
          <w:szCs w:val="18"/>
        </w:rPr>
      </w:pPr>
      <w:r w:rsidDel="00000000" w:rsidR="00000000" w:rsidRPr="00000000">
        <w:rPr>
          <w:sz w:val="18"/>
          <w:szCs w:val="18"/>
          <w:rtl w:val="0"/>
        </w:rPr>
        <w:t xml:space="preserve">minimalna głębokość wykopu zgodnie z normami i PFU,</w:t>
      </w:r>
      <w:r w:rsidDel="00000000" w:rsidR="00000000" w:rsidRPr="00000000">
        <w:rPr>
          <w:rtl w:val="0"/>
        </w:rPr>
      </w:r>
    </w:p>
    <w:p w:rsidR="00000000" w:rsidDel="00000000" w:rsidP="00000000" w:rsidRDefault="00000000" w:rsidRPr="00000000" w14:paraId="0000033D">
      <w:pPr>
        <w:numPr>
          <w:ilvl w:val="0"/>
          <w:numId w:val="32"/>
        </w:numPr>
        <w:spacing w:after="0" w:lineRule="auto"/>
        <w:ind w:left="720" w:hanging="360"/>
        <w:rPr>
          <w:sz w:val="18"/>
          <w:szCs w:val="18"/>
        </w:rPr>
      </w:pPr>
      <w:r w:rsidDel="00000000" w:rsidR="00000000" w:rsidRPr="00000000">
        <w:rPr>
          <w:sz w:val="18"/>
          <w:szCs w:val="18"/>
          <w:rtl w:val="0"/>
        </w:rPr>
        <w:t xml:space="preserve">dno wykopu należy oczyścić i wykonać podsypkę piaskową,</w:t>
      </w:r>
      <w:r w:rsidDel="00000000" w:rsidR="00000000" w:rsidRPr="00000000">
        <w:rPr>
          <w:rtl w:val="0"/>
        </w:rPr>
      </w:r>
    </w:p>
    <w:p w:rsidR="00000000" w:rsidDel="00000000" w:rsidP="00000000" w:rsidRDefault="00000000" w:rsidRPr="00000000" w14:paraId="0000033E">
      <w:pPr>
        <w:numPr>
          <w:ilvl w:val="0"/>
          <w:numId w:val="32"/>
        </w:numPr>
        <w:ind w:left="720" w:hanging="360"/>
        <w:rPr>
          <w:sz w:val="18"/>
          <w:szCs w:val="18"/>
        </w:rPr>
      </w:pPr>
      <w:r w:rsidDel="00000000" w:rsidR="00000000" w:rsidRPr="00000000">
        <w:rPr>
          <w:sz w:val="18"/>
          <w:szCs w:val="18"/>
          <w:rtl w:val="0"/>
        </w:rPr>
        <w:t xml:space="preserve">rury osłonowe SRS należy układać na podsypce i zasypywać warstwami z zagęszczeniem.</w:t>
      </w:r>
      <w:r w:rsidDel="00000000" w:rsidR="00000000" w:rsidRPr="00000000">
        <w:rPr>
          <w:rtl w:val="0"/>
        </w:rPr>
      </w:r>
    </w:p>
    <w:p w:rsidR="00000000" w:rsidDel="00000000" w:rsidP="00000000" w:rsidRDefault="00000000" w:rsidRPr="00000000" w14:paraId="0000033F">
      <w:pPr>
        <w:keepNext w:val="1"/>
        <w:numPr>
          <w:ilvl w:val="2"/>
          <w:numId w:val="11"/>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Korytowanie i przygotowanie podłoża pod PV </w:t>
      </w:r>
    </w:p>
    <w:p w:rsidR="00000000" w:rsidDel="00000000" w:rsidP="00000000" w:rsidRDefault="00000000" w:rsidRPr="00000000" w14:paraId="00000340">
      <w:pPr>
        <w:numPr>
          <w:ilvl w:val="0"/>
          <w:numId w:val="67"/>
        </w:numPr>
        <w:ind w:left="1287" w:hanging="360"/>
        <w:rPr>
          <w:sz w:val="18"/>
          <w:szCs w:val="18"/>
        </w:rPr>
      </w:pPr>
      <w:bookmarkStart w:colFirst="0" w:colLast="0" w:name="_heading=h.955hl726ly06" w:id="39"/>
      <w:bookmarkEnd w:id="39"/>
      <w:r w:rsidDel="00000000" w:rsidR="00000000" w:rsidRPr="00000000">
        <w:rPr>
          <w:sz w:val="18"/>
          <w:szCs w:val="18"/>
          <w:rtl w:val="0"/>
        </w:rPr>
        <w:t xml:space="preserve">koryto należy wykonać zgodnie z obrysem konstrukcji PV + 1,0 m zapasu,</w:t>
      </w:r>
    </w:p>
    <w:p w:rsidR="00000000" w:rsidDel="00000000" w:rsidP="00000000" w:rsidRDefault="00000000" w:rsidRPr="00000000" w14:paraId="00000341">
      <w:pPr>
        <w:numPr>
          <w:ilvl w:val="0"/>
          <w:numId w:val="67"/>
        </w:numPr>
        <w:ind w:left="1287" w:hanging="360"/>
        <w:rPr>
          <w:sz w:val="18"/>
          <w:szCs w:val="18"/>
        </w:rPr>
      </w:pPr>
      <w:r w:rsidDel="00000000" w:rsidR="00000000" w:rsidRPr="00000000">
        <w:rPr>
          <w:sz w:val="18"/>
          <w:szCs w:val="18"/>
          <w:rtl w:val="0"/>
        </w:rPr>
        <w:t xml:space="preserve">podłoże należy wyrównać i zagęścić,</w:t>
      </w:r>
    </w:p>
    <w:p w:rsidR="00000000" w:rsidDel="00000000" w:rsidP="00000000" w:rsidRDefault="00000000" w:rsidRPr="00000000" w14:paraId="00000342">
      <w:pPr>
        <w:numPr>
          <w:ilvl w:val="0"/>
          <w:numId w:val="67"/>
        </w:numPr>
        <w:ind w:left="1287" w:hanging="360"/>
        <w:rPr>
          <w:sz w:val="18"/>
          <w:szCs w:val="18"/>
        </w:rPr>
      </w:pPr>
      <w:r w:rsidDel="00000000" w:rsidR="00000000" w:rsidRPr="00000000">
        <w:rPr>
          <w:sz w:val="18"/>
          <w:szCs w:val="18"/>
          <w:rtl w:val="0"/>
        </w:rPr>
        <w:t xml:space="preserve">ułożyć geowłókninę separacyjną,</w:t>
      </w:r>
    </w:p>
    <w:p w:rsidR="00000000" w:rsidDel="00000000" w:rsidP="00000000" w:rsidRDefault="00000000" w:rsidRPr="00000000" w14:paraId="00000343">
      <w:pPr>
        <w:numPr>
          <w:ilvl w:val="0"/>
          <w:numId w:val="67"/>
        </w:numPr>
        <w:ind w:left="1287" w:hanging="360"/>
        <w:rPr>
          <w:sz w:val="18"/>
          <w:szCs w:val="18"/>
        </w:rPr>
      </w:pPr>
      <w:r w:rsidDel="00000000" w:rsidR="00000000" w:rsidRPr="00000000">
        <w:rPr>
          <w:sz w:val="18"/>
          <w:szCs w:val="18"/>
          <w:rtl w:val="0"/>
        </w:rPr>
        <w:t xml:space="preserve">wykonać warstwę grysu granitowego 16 mm o grubości min. 5 cm.</w:t>
      </w:r>
    </w:p>
    <w:p w:rsidR="00000000" w:rsidDel="00000000" w:rsidP="00000000" w:rsidRDefault="00000000" w:rsidRPr="00000000" w14:paraId="00000344">
      <w:pPr>
        <w:keepNext w:val="1"/>
        <w:numPr>
          <w:ilvl w:val="2"/>
          <w:numId w:val="11"/>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Zagęszczenie </w:t>
      </w:r>
    </w:p>
    <w:p w:rsidR="00000000" w:rsidDel="00000000" w:rsidP="00000000" w:rsidRDefault="00000000" w:rsidRPr="00000000" w14:paraId="00000345">
      <w:pPr>
        <w:numPr>
          <w:ilvl w:val="0"/>
          <w:numId w:val="14"/>
        </w:numPr>
        <w:spacing w:after="0" w:lineRule="auto"/>
        <w:ind w:left="720" w:hanging="360"/>
        <w:rPr>
          <w:sz w:val="18"/>
          <w:szCs w:val="18"/>
        </w:rPr>
      </w:pPr>
      <w:r w:rsidDel="00000000" w:rsidR="00000000" w:rsidRPr="00000000">
        <w:rPr>
          <w:sz w:val="18"/>
          <w:szCs w:val="18"/>
          <w:rtl w:val="0"/>
        </w:rPr>
        <w:t xml:space="preserve">zagęszczenie należy wykonać warstwami,</w:t>
      </w:r>
      <w:r w:rsidDel="00000000" w:rsidR="00000000" w:rsidRPr="00000000">
        <w:rPr>
          <w:rtl w:val="0"/>
        </w:rPr>
      </w:r>
    </w:p>
    <w:p w:rsidR="00000000" w:rsidDel="00000000" w:rsidP="00000000" w:rsidRDefault="00000000" w:rsidRPr="00000000" w14:paraId="00000346">
      <w:pPr>
        <w:numPr>
          <w:ilvl w:val="0"/>
          <w:numId w:val="14"/>
        </w:numPr>
        <w:spacing w:after="0" w:lineRule="auto"/>
        <w:ind w:left="720" w:hanging="360"/>
        <w:rPr>
          <w:sz w:val="18"/>
          <w:szCs w:val="18"/>
        </w:rPr>
      </w:pPr>
      <w:r w:rsidDel="00000000" w:rsidR="00000000" w:rsidRPr="00000000">
        <w:rPr>
          <w:sz w:val="18"/>
          <w:szCs w:val="18"/>
          <w:rtl w:val="0"/>
        </w:rPr>
        <w:t xml:space="preserve">wskaźnik zagęszczenia: </w:t>
      </w:r>
      <w:sdt>
        <w:sdtPr>
          <w:id w:val="-610535409"/>
          <w:tag w:val="goog_rdk_2"/>
        </w:sdtPr>
        <w:sdtContent>
          <w:r w:rsidDel="00000000" w:rsidR="00000000" w:rsidRPr="00000000">
            <w:rPr>
              <w:rFonts w:ascii="Arial Unicode MS" w:cs="Arial Unicode MS" w:eastAsia="Arial Unicode MS" w:hAnsi="Arial Unicode MS"/>
              <w:b w:val="1"/>
              <w:bCs w:val="1"/>
              <w:sz w:val="18"/>
              <w:szCs w:val="18"/>
              <w:rtl w:val="0"/>
            </w:rPr>
            <w:t xml:space="preserve">Is ≥ 1,00</w:t>
          </w:r>
        </w:sdtContent>
      </w:sdt>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347">
      <w:pPr>
        <w:numPr>
          <w:ilvl w:val="0"/>
          <w:numId w:val="14"/>
        </w:numPr>
        <w:ind w:left="720" w:hanging="360"/>
        <w:rPr>
          <w:sz w:val="18"/>
          <w:szCs w:val="18"/>
        </w:rPr>
      </w:pPr>
      <w:r w:rsidDel="00000000" w:rsidR="00000000" w:rsidRPr="00000000">
        <w:rPr>
          <w:sz w:val="18"/>
          <w:szCs w:val="18"/>
          <w:rtl w:val="0"/>
        </w:rPr>
        <w:t xml:space="preserve">kontrola zagęszczenia zgodnie z dokumentacją projektową.</w:t>
      </w:r>
      <w:r w:rsidDel="00000000" w:rsidR="00000000" w:rsidRPr="00000000">
        <w:rPr>
          <w:rtl w:val="0"/>
        </w:rPr>
      </w:r>
    </w:p>
    <w:p w:rsidR="00000000" w:rsidDel="00000000" w:rsidP="00000000" w:rsidRDefault="00000000" w:rsidRPr="00000000" w14:paraId="00000348">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60" w:before="240" w:line="240" w:lineRule="auto"/>
        <w:ind w:left="720" w:right="0" w:hanging="720"/>
        <w:jc w:val="left"/>
        <w:rPr>
          <w:b w:val="1"/>
          <w:bCs w:val="1"/>
          <w:sz w:val="18"/>
          <w:szCs w:val="18"/>
        </w:rPr>
      </w:pPr>
      <w:r w:rsidDel="00000000" w:rsidR="00000000" w:rsidRPr="00000000">
        <w:rPr>
          <w:b w:val="1"/>
          <w:bCs w:val="1"/>
          <w:sz w:val="18"/>
          <w:szCs w:val="18"/>
          <w:rtl w:val="0"/>
        </w:rPr>
        <w:t xml:space="preserve">Postępowanie w okolicznościach nieprzewidzianych </w:t>
      </w:r>
    </w:p>
    <w:p w:rsidR="00000000" w:rsidDel="00000000" w:rsidP="00000000" w:rsidRDefault="00000000" w:rsidRPr="00000000" w14:paraId="00000349">
      <w:pPr>
        <w:spacing w:after="240" w:before="240" w:lineRule="auto"/>
        <w:ind w:left="0" w:firstLine="0"/>
        <w:rPr>
          <w:sz w:val="18"/>
          <w:szCs w:val="18"/>
        </w:rPr>
      </w:pPr>
      <w:bookmarkStart w:colFirst="0" w:colLast="0" w:name="_heading=h.sscqpnxshb33" w:id="40"/>
      <w:bookmarkEnd w:id="40"/>
      <w:r w:rsidDel="00000000" w:rsidR="00000000" w:rsidRPr="00000000">
        <w:rPr>
          <w:sz w:val="18"/>
          <w:szCs w:val="18"/>
          <w:rtl w:val="0"/>
        </w:rPr>
        <w:t xml:space="preserve">W przypadku:</w:t>
      </w:r>
    </w:p>
    <w:p w:rsidR="00000000" w:rsidDel="00000000" w:rsidP="00000000" w:rsidRDefault="00000000" w:rsidRPr="00000000" w14:paraId="0000034A">
      <w:pPr>
        <w:numPr>
          <w:ilvl w:val="0"/>
          <w:numId w:val="33"/>
        </w:numPr>
        <w:spacing w:after="0" w:before="240" w:lineRule="auto"/>
        <w:ind w:left="720" w:hanging="360"/>
        <w:jc w:val="left"/>
        <w:rPr>
          <w:sz w:val="18"/>
          <w:szCs w:val="18"/>
        </w:rPr>
      </w:pPr>
      <w:r w:rsidDel="00000000" w:rsidR="00000000" w:rsidRPr="00000000">
        <w:rPr>
          <w:sz w:val="18"/>
          <w:szCs w:val="18"/>
          <w:rtl w:val="0"/>
        </w:rPr>
        <w:t xml:space="preserve">natrafienia na uzbrojenie,</w:t>
      </w:r>
    </w:p>
    <w:p w:rsidR="00000000" w:rsidDel="00000000" w:rsidP="00000000" w:rsidRDefault="00000000" w:rsidRPr="00000000" w14:paraId="0000034B">
      <w:pPr>
        <w:numPr>
          <w:ilvl w:val="0"/>
          <w:numId w:val="33"/>
        </w:numPr>
        <w:spacing w:after="0" w:before="0" w:lineRule="auto"/>
        <w:ind w:left="720" w:hanging="360"/>
        <w:jc w:val="left"/>
        <w:rPr>
          <w:sz w:val="18"/>
          <w:szCs w:val="18"/>
        </w:rPr>
      </w:pPr>
      <w:r w:rsidDel="00000000" w:rsidR="00000000" w:rsidRPr="00000000">
        <w:rPr>
          <w:sz w:val="18"/>
          <w:szCs w:val="18"/>
          <w:rtl w:val="0"/>
        </w:rPr>
        <w:t xml:space="preserve">niezinwentaryzowane instalacje,</w:t>
      </w:r>
    </w:p>
    <w:p w:rsidR="00000000" w:rsidDel="00000000" w:rsidP="00000000" w:rsidRDefault="00000000" w:rsidRPr="00000000" w14:paraId="0000034C">
      <w:pPr>
        <w:numPr>
          <w:ilvl w:val="0"/>
          <w:numId w:val="33"/>
        </w:numPr>
        <w:spacing w:after="0" w:before="0" w:lineRule="auto"/>
        <w:ind w:left="720" w:hanging="360"/>
        <w:jc w:val="left"/>
        <w:rPr>
          <w:sz w:val="18"/>
          <w:szCs w:val="18"/>
        </w:rPr>
      </w:pPr>
      <w:r w:rsidDel="00000000" w:rsidR="00000000" w:rsidRPr="00000000">
        <w:rPr>
          <w:sz w:val="18"/>
          <w:szCs w:val="18"/>
          <w:rtl w:val="0"/>
        </w:rPr>
        <w:t xml:space="preserve">grunt nienośny,</w:t>
      </w:r>
    </w:p>
    <w:p w:rsidR="00000000" w:rsidDel="00000000" w:rsidP="00000000" w:rsidRDefault="00000000" w:rsidRPr="00000000" w14:paraId="0000034D">
      <w:pPr>
        <w:numPr>
          <w:ilvl w:val="0"/>
          <w:numId w:val="33"/>
        </w:numPr>
        <w:spacing w:after="240" w:before="0" w:lineRule="auto"/>
        <w:ind w:left="720" w:hanging="360"/>
        <w:jc w:val="left"/>
        <w:rPr>
          <w:sz w:val="18"/>
          <w:szCs w:val="18"/>
        </w:rPr>
      </w:pPr>
      <w:r w:rsidDel="00000000" w:rsidR="00000000" w:rsidRPr="00000000">
        <w:rPr>
          <w:sz w:val="18"/>
          <w:szCs w:val="18"/>
          <w:rtl w:val="0"/>
        </w:rPr>
        <w:t xml:space="preserve">wodę gruntową,</w:t>
      </w:r>
    </w:p>
    <w:p w:rsidR="00000000" w:rsidDel="00000000" w:rsidP="00000000" w:rsidRDefault="00000000" w:rsidRPr="00000000" w14:paraId="0000034E">
      <w:pPr>
        <w:spacing w:after="240" w:before="240" w:lineRule="auto"/>
        <w:ind w:left="0" w:firstLine="0"/>
        <w:rPr>
          <w:sz w:val="18"/>
          <w:szCs w:val="18"/>
        </w:rPr>
      </w:pPr>
      <w:r w:rsidDel="00000000" w:rsidR="00000000" w:rsidRPr="00000000">
        <w:rPr>
          <w:sz w:val="18"/>
          <w:szCs w:val="18"/>
          <w:rtl w:val="0"/>
        </w:rPr>
        <w:t xml:space="preserve">Wykonawca natychmiast wstrzymuje roboty i informuje Inspektora.</w:t>
      </w:r>
    </w:p>
    <w:p w:rsidR="00000000" w:rsidDel="00000000" w:rsidP="00000000" w:rsidRDefault="00000000" w:rsidRPr="00000000" w14:paraId="0000034F">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KONTROLA JAKOŚCI ROBÓT </w:t>
      </w:r>
    </w:p>
    <w:p w:rsidR="00000000" w:rsidDel="00000000" w:rsidP="00000000" w:rsidRDefault="00000000" w:rsidRPr="00000000" w14:paraId="00000350">
      <w:pPr>
        <w:spacing w:after="240" w:before="240" w:lineRule="auto"/>
        <w:ind w:left="0" w:firstLine="0"/>
        <w:rPr>
          <w:sz w:val="18"/>
          <w:szCs w:val="18"/>
        </w:rPr>
      </w:pPr>
      <w:bookmarkStart w:colFirst="0" w:colLast="0" w:name="_heading=h.qrhhqvvc2dnz" w:id="41"/>
      <w:bookmarkEnd w:id="41"/>
      <w:r w:rsidDel="00000000" w:rsidR="00000000" w:rsidRPr="00000000">
        <w:rPr>
          <w:sz w:val="18"/>
          <w:szCs w:val="18"/>
          <w:rtl w:val="0"/>
        </w:rPr>
        <w:t xml:space="preserve">Kontrola obejmuje:</w:t>
      </w:r>
    </w:p>
    <w:p w:rsidR="00000000" w:rsidDel="00000000" w:rsidP="00000000" w:rsidRDefault="00000000" w:rsidRPr="00000000" w14:paraId="00000351">
      <w:pPr>
        <w:numPr>
          <w:ilvl w:val="0"/>
          <w:numId w:val="56"/>
        </w:numPr>
        <w:spacing w:after="0" w:before="240" w:lineRule="auto"/>
        <w:ind w:left="720" w:hanging="360"/>
        <w:jc w:val="left"/>
        <w:rPr>
          <w:sz w:val="18"/>
          <w:szCs w:val="18"/>
        </w:rPr>
      </w:pPr>
      <w:r w:rsidDel="00000000" w:rsidR="00000000" w:rsidRPr="00000000">
        <w:rPr>
          <w:sz w:val="18"/>
          <w:szCs w:val="18"/>
          <w:rtl w:val="0"/>
        </w:rPr>
        <w:t xml:space="preserve">zgodność z dokumentacją projektową,</w:t>
      </w:r>
      <w:r w:rsidDel="00000000" w:rsidR="00000000" w:rsidRPr="00000000">
        <w:rPr>
          <w:rtl w:val="0"/>
        </w:rPr>
      </w:r>
    </w:p>
    <w:p w:rsidR="00000000" w:rsidDel="00000000" w:rsidP="00000000" w:rsidRDefault="00000000" w:rsidRPr="00000000" w14:paraId="00000352">
      <w:pPr>
        <w:numPr>
          <w:ilvl w:val="0"/>
          <w:numId w:val="56"/>
        </w:numPr>
        <w:spacing w:after="0" w:before="0" w:lineRule="auto"/>
        <w:ind w:left="720" w:hanging="360"/>
        <w:jc w:val="left"/>
        <w:rPr>
          <w:sz w:val="18"/>
          <w:szCs w:val="18"/>
        </w:rPr>
      </w:pPr>
      <w:r w:rsidDel="00000000" w:rsidR="00000000" w:rsidRPr="00000000">
        <w:rPr>
          <w:sz w:val="18"/>
          <w:szCs w:val="18"/>
          <w:rtl w:val="0"/>
        </w:rPr>
        <w:t xml:space="preserve">prawidłowość wykonania wykopów,</w:t>
      </w:r>
      <w:r w:rsidDel="00000000" w:rsidR="00000000" w:rsidRPr="00000000">
        <w:rPr>
          <w:rtl w:val="0"/>
        </w:rPr>
      </w:r>
    </w:p>
    <w:p w:rsidR="00000000" w:rsidDel="00000000" w:rsidP="00000000" w:rsidRDefault="00000000" w:rsidRPr="00000000" w14:paraId="00000353">
      <w:pPr>
        <w:numPr>
          <w:ilvl w:val="0"/>
          <w:numId w:val="56"/>
        </w:numPr>
        <w:spacing w:after="0" w:before="0" w:lineRule="auto"/>
        <w:ind w:left="720" w:hanging="360"/>
        <w:jc w:val="left"/>
        <w:rPr>
          <w:sz w:val="18"/>
          <w:szCs w:val="18"/>
        </w:rPr>
      </w:pPr>
      <w:r w:rsidDel="00000000" w:rsidR="00000000" w:rsidRPr="00000000">
        <w:rPr>
          <w:sz w:val="18"/>
          <w:szCs w:val="18"/>
          <w:rtl w:val="0"/>
        </w:rPr>
        <w:t xml:space="preserve">jakość podsypek i zagęszczenia,</w:t>
      </w:r>
      <w:r w:rsidDel="00000000" w:rsidR="00000000" w:rsidRPr="00000000">
        <w:rPr>
          <w:rtl w:val="0"/>
        </w:rPr>
      </w:r>
    </w:p>
    <w:p w:rsidR="00000000" w:rsidDel="00000000" w:rsidP="00000000" w:rsidRDefault="00000000" w:rsidRPr="00000000" w14:paraId="00000354">
      <w:pPr>
        <w:numPr>
          <w:ilvl w:val="0"/>
          <w:numId w:val="56"/>
        </w:numPr>
        <w:spacing w:after="0" w:before="0" w:lineRule="auto"/>
        <w:ind w:left="720" w:hanging="360"/>
        <w:jc w:val="left"/>
        <w:rPr>
          <w:sz w:val="18"/>
          <w:szCs w:val="18"/>
        </w:rPr>
      </w:pPr>
      <w:r w:rsidDel="00000000" w:rsidR="00000000" w:rsidRPr="00000000">
        <w:rPr>
          <w:sz w:val="18"/>
          <w:szCs w:val="18"/>
          <w:rtl w:val="0"/>
        </w:rPr>
        <w:t xml:space="preserve">zgodność z PFU,</w:t>
      </w:r>
      <w:r w:rsidDel="00000000" w:rsidR="00000000" w:rsidRPr="00000000">
        <w:rPr>
          <w:rtl w:val="0"/>
        </w:rPr>
      </w:r>
    </w:p>
    <w:p w:rsidR="00000000" w:rsidDel="00000000" w:rsidP="00000000" w:rsidRDefault="00000000" w:rsidRPr="00000000" w14:paraId="00000355">
      <w:pPr>
        <w:numPr>
          <w:ilvl w:val="0"/>
          <w:numId w:val="56"/>
        </w:numPr>
        <w:spacing w:after="240" w:before="0" w:lineRule="auto"/>
        <w:ind w:left="720" w:hanging="360"/>
        <w:jc w:val="left"/>
        <w:rPr>
          <w:sz w:val="18"/>
          <w:szCs w:val="18"/>
        </w:rPr>
      </w:pPr>
      <w:r w:rsidDel="00000000" w:rsidR="00000000" w:rsidRPr="00000000">
        <w:rPr>
          <w:sz w:val="18"/>
          <w:szCs w:val="18"/>
          <w:rtl w:val="0"/>
        </w:rPr>
        <w:t xml:space="preserve">zgodność z normami i przepisami BHP.</w:t>
      </w:r>
      <w:r w:rsidDel="00000000" w:rsidR="00000000" w:rsidRPr="00000000">
        <w:rPr>
          <w:rtl w:val="0"/>
        </w:rPr>
      </w:r>
    </w:p>
    <w:p w:rsidR="00000000" w:rsidDel="00000000" w:rsidP="00000000" w:rsidRDefault="00000000" w:rsidRPr="00000000" w14:paraId="00000356">
      <w:pPr>
        <w:ind w:firstLine="567"/>
        <w:rPr>
          <w:sz w:val="18"/>
          <w:szCs w:val="18"/>
        </w:rPr>
      </w:pPr>
      <w:r w:rsidDel="00000000" w:rsidR="00000000" w:rsidRPr="00000000">
        <w:rPr>
          <w:rtl w:val="0"/>
        </w:rPr>
      </w:r>
    </w:p>
    <w:p w:rsidR="00000000" w:rsidDel="00000000" w:rsidP="00000000" w:rsidRDefault="00000000" w:rsidRPr="00000000" w14:paraId="00000357">
      <w:pPr>
        <w:keepNext w:val="1"/>
        <w:numPr>
          <w:ilvl w:val="0"/>
          <w:numId w:val="11"/>
        </w:numPr>
        <w:ind w:left="432" w:hanging="360"/>
        <w:jc w:val="left"/>
        <w:rPr>
          <w:b w:val="1"/>
          <w:bCs w:val="1"/>
          <w:smallCaps w:val="1"/>
          <w:sz w:val="18"/>
          <w:szCs w:val="18"/>
        </w:rPr>
      </w:pPr>
      <w:bookmarkStart w:colFirst="0" w:colLast="0" w:name="_heading=h.2wcykudsrtw" w:id="42"/>
      <w:bookmarkEnd w:id="42"/>
      <w:r w:rsidDel="00000000" w:rsidR="00000000" w:rsidRPr="00000000">
        <w:rPr>
          <w:b w:val="1"/>
          <w:bCs w:val="1"/>
          <w:smallCaps w:val="1"/>
          <w:sz w:val="18"/>
          <w:szCs w:val="18"/>
          <w:rtl w:val="0"/>
        </w:rPr>
        <w:t xml:space="preserve">OBMIAR ROBÓT</w:t>
      </w:r>
    </w:p>
    <w:p w:rsidR="00000000" w:rsidDel="00000000" w:rsidP="00000000" w:rsidRDefault="00000000" w:rsidRPr="00000000" w14:paraId="00000358">
      <w:pPr>
        <w:tabs>
          <w:tab w:val="left" w:leader="none" w:pos="284"/>
        </w:tabs>
        <w:spacing w:after="0" w:lineRule="auto"/>
        <w:ind w:firstLine="567"/>
        <w:jc w:val="left"/>
        <w:rPr>
          <w:sz w:val="18"/>
          <w:szCs w:val="18"/>
        </w:rPr>
      </w:pPr>
      <w:r w:rsidDel="00000000" w:rsidR="00000000" w:rsidRPr="00000000">
        <w:rPr>
          <w:sz w:val="18"/>
          <w:szCs w:val="18"/>
          <w:rtl w:val="0"/>
        </w:rPr>
        <w:t xml:space="preserve">Ogólne zasady obmiaru robót podano w WW-00-Wymagania ogólne”.</w:t>
      </w:r>
    </w:p>
    <w:p w:rsidR="00000000" w:rsidDel="00000000" w:rsidP="00000000" w:rsidRDefault="00000000" w:rsidRPr="00000000" w14:paraId="00000359">
      <w:pPr>
        <w:ind w:firstLine="567"/>
        <w:rPr>
          <w:sz w:val="18"/>
          <w:szCs w:val="18"/>
        </w:rPr>
      </w:pPr>
      <w:r w:rsidDel="00000000" w:rsidR="00000000" w:rsidRPr="00000000">
        <w:rPr>
          <w:rtl w:val="0"/>
        </w:rPr>
      </w:r>
    </w:p>
    <w:p w:rsidR="00000000" w:rsidDel="00000000" w:rsidP="00000000" w:rsidRDefault="00000000" w:rsidRPr="00000000" w14:paraId="0000035A">
      <w:pPr>
        <w:tabs>
          <w:tab w:val="left" w:leader="none" w:pos="284"/>
        </w:tabs>
        <w:spacing w:after="0" w:lineRule="auto"/>
        <w:ind w:firstLine="567"/>
        <w:jc w:val="left"/>
        <w:rPr>
          <w:sz w:val="18"/>
          <w:szCs w:val="18"/>
        </w:rPr>
      </w:pPr>
      <w:r w:rsidDel="00000000" w:rsidR="00000000" w:rsidRPr="00000000">
        <w:rPr>
          <w:sz w:val="18"/>
          <w:szCs w:val="18"/>
          <w:rtl w:val="0"/>
        </w:rPr>
        <w:t xml:space="preserve">Kontrakt jest oparty na zryczałtowanych cenach za pełne wykonanie kompletu prac dla danego odcinka lub zadania, jak pokazano w Wykazie Cen. W związku z powyższym Roboty nie podlegają obmiarowi.</w:t>
      </w:r>
    </w:p>
    <w:p w:rsidR="00000000" w:rsidDel="00000000" w:rsidP="00000000" w:rsidRDefault="00000000" w:rsidRPr="00000000" w14:paraId="0000035B">
      <w:pPr>
        <w:tabs>
          <w:tab w:val="left" w:leader="none" w:pos="284"/>
        </w:tabs>
        <w:spacing w:after="0" w:lineRule="auto"/>
        <w:ind w:left="708" w:firstLine="0"/>
        <w:jc w:val="left"/>
        <w:rPr>
          <w:sz w:val="18"/>
          <w:szCs w:val="18"/>
        </w:rPr>
      </w:pPr>
      <w:bookmarkStart w:colFirst="0" w:colLast="0" w:name="_heading=h.5vs64gjke114" w:id="43"/>
      <w:bookmarkEnd w:id="43"/>
      <w:r w:rsidDel="00000000" w:rsidR="00000000" w:rsidRPr="00000000">
        <w:rPr>
          <w:rtl w:val="0"/>
        </w:rPr>
      </w:r>
    </w:p>
    <w:p w:rsidR="00000000" w:rsidDel="00000000" w:rsidP="00000000" w:rsidRDefault="00000000" w:rsidRPr="00000000" w14:paraId="0000035C">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PRZEJĘCIE ROBÓT </w:t>
      </w:r>
    </w:p>
    <w:p w:rsidR="00000000" w:rsidDel="00000000" w:rsidP="00000000" w:rsidRDefault="00000000" w:rsidRPr="00000000" w14:paraId="0000035D">
      <w:pPr>
        <w:ind w:firstLine="567"/>
        <w:rPr>
          <w:sz w:val="18"/>
          <w:szCs w:val="18"/>
        </w:rPr>
      </w:pPr>
      <w:r w:rsidDel="00000000" w:rsidR="00000000" w:rsidRPr="00000000">
        <w:rPr>
          <w:sz w:val="18"/>
          <w:szCs w:val="18"/>
          <w:rtl w:val="0"/>
        </w:rPr>
        <w:t xml:space="preserve">Ogólne zasady przejęcia robót podano w WW-00 – Wymagania ogólne.</w:t>
      </w:r>
    </w:p>
    <w:p w:rsidR="00000000" w:rsidDel="00000000" w:rsidP="00000000" w:rsidRDefault="00000000" w:rsidRPr="00000000" w14:paraId="0000035E">
      <w:pPr>
        <w:ind w:firstLine="567"/>
        <w:rPr>
          <w:sz w:val="18"/>
          <w:szCs w:val="18"/>
        </w:rPr>
      </w:pPr>
      <w:r w:rsidDel="00000000" w:rsidR="00000000" w:rsidRPr="00000000">
        <w:rPr>
          <w:sz w:val="18"/>
          <w:szCs w:val="18"/>
          <w:rtl w:val="0"/>
        </w:rPr>
        <w:t xml:space="preserve">Proces odbioru powinien obejmować:</w:t>
      </w:r>
    </w:p>
    <w:p w:rsidR="00000000" w:rsidDel="00000000" w:rsidP="00000000" w:rsidRDefault="00000000" w:rsidRPr="00000000" w14:paraId="0000035F">
      <w:pPr>
        <w:numPr>
          <w:ilvl w:val="0"/>
          <w:numId w:val="59"/>
        </w:numPr>
        <w:ind w:left="1068" w:hanging="360"/>
        <w:rPr>
          <w:sz w:val="18"/>
          <w:szCs w:val="18"/>
        </w:rPr>
      </w:pPr>
      <w:r w:rsidDel="00000000" w:rsidR="00000000" w:rsidRPr="00000000">
        <w:rPr>
          <w:sz w:val="18"/>
          <w:szCs w:val="18"/>
          <w:rtl w:val="0"/>
        </w:rPr>
        <w:t xml:space="preserve">sprawdzenie dokumentacji powykonawczej w zakresie kompletności i uzyskanych wyników badań laboratoryjnych,</w:t>
      </w:r>
    </w:p>
    <w:p w:rsidR="00000000" w:rsidDel="00000000" w:rsidP="00000000" w:rsidRDefault="00000000" w:rsidRPr="00000000" w14:paraId="00000360">
      <w:pPr>
        <w:numPr>
          <w:ilvl w:val="0"/>
          <w:numId w:val="59"/>
        </w:numPr>
        <w:ind w:left="1068" w:hanging="360"/>
        <w:rPr>
          <w:sz w:val="18"/>
          <w:szCs w:val="18"/>
        </w:rPr>
      </w:pPr>
      <w:r w:rsidDel="00000000" w:rsidR="00000000" w:rsidRPr="00000000">
        <w:rPr>
          <w:sz w:val="18"/>
          <w:szCs w:val="18"/>
          <w:rtl w:val="0"/>
        </w:rPr>
        <w:t xml:space="preserve">sprawdzenie robót pomiarowych w zakresie zgodności z Dokumentacją projektową,</w:t>
      </w:r>
    </w:p>
    <w:p w:rsidR="00000000" w:rsidDel="00000000" w:rsidP="00000000" w:rsidRDefault="00000000" w:rsidRPr="00000000" w14:paraId="00000361">
      <w:pPr>
        <w:numPr>
          <w:ilvl w:val="0"/>
          <w:numId w:val="59"/>
        </w:numPr>
        <w:ind w:left="1068" w:hanging="360"/>
        <w:rPr>
          <w:sz w:val="18"/>
          <w:szCs w:val="18"/>
        </w:rPr>
      </w:pPr>
      <w:r w:rsidDel="00000000" w:rsidR="00000000" w:rsidRPr="00000000">
        <w:rPr>
          <w:sz w:val="18"/>
          <w:szCs w:val="18"/>
          <w:rtl w:val="0"/>
        </w:rPr>
        <w:t xml:space="preserve">sprawdzenie wykonania wykopów i nasypów pod względem wymaganych parametrów wymiarowych i technicznych,</w:t>
      </w:r>
    </w:p>
    <w:p w:rsidR="00000000" w:rsidDel="00000000" w:rsidP="00000000" w:rsidRDefault="00000000" w:rsidRPr="00000000" w14:paraId="00000362">
      <w:pPr>
        <w:numPr>
          <w:ilvl w:val="0"/>
          <w:numId w:val="59"/>
        </w:numPr>
        <w:ind w:left="1068" w:hanging="360"/>
        <w:rPr>
          <w:sz w:val="18"/>
          <w:szCs w:val="18"/>
        </w:rPr>
      </w:pPr>
      <w:r w:rsidDel="00000000" w:rsidR="00000000" w:rsidRPr="00000000">
        <w:rPr>
          <w:sz w:val="18"/>
          <w:szCs w:val="18"/>
          <w:rtl w:val="0"/>
        </w:rPr>
        <w:t xml:space="preserve">sprawdzenie zabezpieczenia wykonanych robót ziemnych.</w:t>
      </w:r>
    </w:p>
    <w:p w:rsidR="00000000" w:rsidDel="00000000" w:rsidP="00000000" w:rsidRDefault="00000000" w:rsidRPr="00000000" w14:paraId="00000363">
      <w:pPr>
        <w:ind w:firstLine="567"/>
        <w:rPr>
          <w:sz w:val="18"/>
          <w:szCs w:val="18"/>
        </w:rPr>
      </w:pPr>
      <w:r w:rsidDel="00000000" w:rsidR="00000000" w:rsidRPr="00000000">
        <w:rPr>
          <w:sz w:val="18"/>
          <w:szCs w:val="18"/>
          <w:rtl w:val="0"/>
        </w:rPr>
        <w:t xml:space="preserve">Następujące roboty ziemne podlegają odbiorowi jako roboty zanikające lub ulegające zakryciu:</w:t>
      </w:r>
    </w:p>
    <w:p w:rsidR="00000000" w:rsidDel="00000000" w:rsidP="00000000" w:rsidRDefault="00000000" w:rsidRPr="00000000" w14:paraId="00000364">
      <w:pPr>
        <w:numPr>
          <w:ilvl w:val="0"/>
          <w:numId w:val="30"/>
        </w:numPr>
        <w:ind w:left="1068" w:hanging="360"/>
        <w:rPr>
          <w:sz w:val="18"/>
          <w:szCs w:val="18"/>
        </w:rPr>
      </w:pPr>
      <w:r w:rsidDel="00000000" w:rsidR="00000000" w:rsidRPr="00000000">
        <w:rPr>
          <w:sz w:val="18"/>
          <w:szCs w:val="18"/>
          <w:rtl w:val="0"/>
        </w:rPr>
        <w:t xml:space="preserve">wykopy, </w:t>
      </w:r>
    </w:p>
    <w:p w:rsidR="00000000" w:rsidDel="00000000" w:rsidP="00000000" w:rsidRDefault="00000000" w:rsidRPr="00000000" w14:paraId="00000365">
      <w:pPr>
        <w:numPr>
          <w:ilvl w:val="0"/>
          <w:numId w:val="30"/>
        </w:numPr>
        <w:ind w:left="1068" w:hanging="360"/>
        <w:rPr>
          <w:sz w:val="18"/>
          <w:szCs w:val="18"/>
        </w:rPr>
      </w:pPr>
      <w:r w:rsidDel="00000000" w:rsidR="00000000" w:rsidRPr="00000000">
        <w:rPr>
          <w:sz w:val="18"/>
          <w:szCs w:val="18"/>
          <w:rtl w:val="0"/>
        </w:rPr>
        <w:t xml:space="preserve">przygotowanie podłoża,</w:t>
      </w:r>
    </w:p>
    <w:p w:rsidR="00000000" w:rsidDel="00000000" w:rsidP="00000000" w:rsidRDefault="00000000" w:rsidRPr="00000000" w14:paraId="00000366">
      <w:pPr>
        <w:numPr>
          <w:ilvl w:val="0"/>
          <w:numId w:val="30"/>
        </w:numPr>
        <w:ind w:left="1068" w:hanging="360"/>
        <w:rPr>
          <w:sz w:val="18"/>
          <w:szCs w:val="18"/>
        </w:rPr>
      </w:pPr>
      <w:r w:rsidDel="00000000" w:rsidR="00000000" w:rsidRPr="00000000">
        <w:rPr>
          <w:sz w:val="18"/>
          <w:szCs w:val="18"/>
          <w:rtl w:val="0"/>
        </w:rPr>
        <w:t xml:space="preserve">wykonanie podsypek i obsypek, </w:t>
      </w:r>
    </w:p>
    <w:p w:rsidR="00000000" w:rsidDel="00000000" w:rsidP="00000000" w:rsidRDefault="00000000" w:rsidRPr="00000000" w14:paraId="00000367">
      <w:pPr>
        <w:numPr>
          <w:ilvl w:val="0"/>
          <w:numId w:val="30"/>
        </w:numPr>
        <w:ind w:left="1068" w:hanging="360"/>
        <w:rPr>
          <w:sz w:val="18"/>
          <w:szCs w:val="18"/>
        </w:rPr>
      </w:pPr>
      <w:r w:rsidDel="00000000" w:rsidR="00000000" w:rsidRPr="00000000">
        <w:rPr>
          <w:sz w:val="18"/>
          <w:szCs w:val="18"/>
          <w:rtl w:val="0"/>
        </w:rPr>
        <w:t xml:space="preserve">zasypanie, zagęszczenie wykopu.</w:t>
      </w:r>
    </w:p>
    <w:p w:rsidR="00000000" w:rsidDel="00000000" w:rsidP="00000000" w:rsidRDefault="00000000" w:rsidRPr="00000000" w14:paraId="00000368">
      <w:pPr>
        <w:ind w:firstLine="567"/>
        <w:rPr>
          <w:sz w:val="18"/>
          <w:szCs w:val="18"/>
        </w:rPr>
      </w:pPr>
      <w:bookmarkStart w:colFirst="0" w:colLast="0" w:name="_heading=h.fhtynxd24gxg" w:id="44"/>
      <w:bookmarkEnd w:id="44"/>
      <w:r w:rsidDel="00000000" w:rsidR="00000000" w:rsidRPr="00000000">
        <w:rPr>
          <w:rtl w:val="0"/>
        </w:rPr>
      </w:r>
    </w:p>
    <w:p w:rsidR="00000000" w:rsidDel="00000000" w:rsidP="00000000" w:rsidRDefault="00000000" w:rsidRPr="00000000" w14:paraId="00000369">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PODSTAWA PŁATNOŚCI</w:t>
      </w:r>
    </w:p>
    <w:p w:rsidR="00000000" w:rsidDel="00000000" w:rsidP="00000000" w:rsidRDefault="00000000" w:rsidRPr="00000000" w14:paraId="0000036A">
      <w:pPr>
        <w:ind w:firstLine="567"/>
        <w:rPr>
          <w:sz w:val="18"/>
          <w:szCs w:val="18"/>
        </w:rPr>
      </w:pPr>
      <w:r w:rsidDel="00000000" w:rsidR="00000000" w:rsidRPr="00000000">
        <w:rPr>
          <w:sz w:val="18"/>
          <w:szCs w:val="18"/>
          <w:rtl w:val="0"/>
        </w:rPr>
        <w:t xml:space="preserve">Ogólne wymagania dotyczące płatności podano w WW-00 – Wymagania ogólne.</w:t>
      </w:r>
    </w:p>
    <w:p w:rsidR="00000000" w:rsidDel="00000000" w:rsidP="00000000" w:rsidRDefault="00000000" w:rsidRPr="00000000" w14:paraId="0000036B">
      <w:pPr>
        <w:tabs>
          <w:tab w:val="left" w:leader="none" w:pos="284"/>
        </w:tabs>
        <w:spacing w:after="0" w:lineRule="auto"/>
        <w:ind w:firstLine="567"/>
        <w:rPr>
          <w:sz w:val="18"/>
          <w:szCs w:val="18"/>
        </w:rPr>
      </w:pPr>
      <w:r w:rsidDel="00000000" w:rsidR="00000000" w:rsidRPr="00000000">
        <w:rPr>
          <w:sz w:val="18"/>
          <w:szCs w:val="18"/>
          <w:rtl w:val="0"/>
        </w:rPr>
        <w:t xml:space="preserve">Zgodnie z Kontraktem zostaną rozliczone prace według pozycji w Wycenionym Wykazie cen.  </w:t>
      </w:r>
    </w:p>
    <w:p w:rsidR="00000000" w:rsidDel="00000000" w:rsidP="00000000" w:rsidRDefault="00000000" w:rsidRPr="00000000" w14:paraId="0000036C">
      <w:pPr>
        <w:tabs>
          <w:tab w:val="left" w:leader="none" w:pos="284"/>
        </w:tabs>
        <w:spacing w:after="0" w:lineRule="auto"/>
        <w:ind w:firstLine="567"/>
        <w:rPr>
          <w:sz w:val="18"/>
          <w:szCs w:val="18"/>
        </w:rPr>
      </w:pPr>
      <w:r w:rsidDel="00000000" w:rsidR="00000000" w:rsidRPr="00000000">
        <w:rPr>
          <w:rtl w:val="0"/>
        </w:rPr>
      </w:r>
    </w:p>
    <w:p w:rsidR="00000000" w:rsidDel="00000000" w:rsidP="00000000" w:rsidRDefault="00000000" w:rsidRPr="00000000" w14:paraId="0000036D">
      <w:pPr>
        <w:ind w:firstLine="567"/>
        <w:rPr>
          <w:sz w:val="18"/>
          <w:szCs w:val="18"/>
        </w:rPr>
      </w:pPr>
      <w:r w:rsidDel="00000000" w:rsidR="00000000" w:rsidRPr="00000000">
        <w:rPr>
          <w:sz w:val="18"/>
          <w:szCs w:val="18"/>
          <w:rtl w:val="0"/>
        </w:rPr>
        <w:t xml:space="preserve">Zgodnie z Dokumentacją należy wykonać zakres robót wymieniony w p. 1.2 niniejszej WW zgodnie </w:t>
        <w:br w:type="textWrapping"/>
        <w:t xml:space="preserve">z wymaganiami WW i Dokumentacji Projektowej. Zgodnie z postanowieniami Kontraktu należy wykonać Roboty niezbędne do osiągnięcia efektów funkcjonalno-użytkowych wskazanych </w:t>
        <w:br w:type="textWrapping"/>
        <w:t xml:space="preserve">w niniejszym PFU.</w:t>
      </w:r>
    </w:p>
    <w:p w:rsidR="00000000" w:rsidDel="00000000" w:rsidP="00000000" w:rsidRDefault="00000000" w:rsidRPr="00000000" w14:paraId="0000036E">
      <w:pPr>
        <w:ind w:firstLine="567"/>
        <w:rPr>
          <w:sz w:val="18"/>
          <w:szCs w:val="18"/>
        </w:rPr>
      </w:pPr>
      <w:r w:rsidDel="00000000" w:rsidR="00000000" w:rsidRPr="00000000">
        <w:rPr>
          <w:sz w:val="18"/>
          <w:szCs w:val="18"/>
          <w:rtl w:val="0"/>
        </w:rPr>
        <w:t xml:space="preserve">Cena wykonania Robót opisanych w niniejszych WW obejmuje w szczególności:</w:t>
      </w:r>
    </w:p>
    <w:p w:rsidR="00000000" w:rsidDel="00000000" w:rsidP="00000000" w:rsidRDefault="00000000" w:rsidRPr="00000000" w14:paraId="0000036F">
      <w:pPr>
        <w:numPr>
          <w:ilvl w:val="0"/>
          <w:numId w:val="23"/>
        </w:numPr>
        <w:ind w:left="1068" w:hanging="360"/>
        <w:rPr>
          <w:sz w:val="18"/>
          <w:szCs w:val="18"/>
        </w:rPr>
      </w:pPr>
      <w:r w:rsidDel="00000000" w:rsidR="00000000" w:rsidRPr="00000000">
        <w:rPr>
          <w:sz w:val="18"/>
          <w:szCs w:val="18"/>
          <w:rtl w:val="0"/>
        </w:rPr>
        <w:t xml:space="preserve">zakup i dostarczenie niezbędnych materiałów,</w:t>
      </w:r>
    </w:p>
    <w:p w:rsidR="00000000" w:rsidDel="00000000" w:rsidP="00000000" w:rsidRDefault="00000000" w:rsidRPr="00000000" w14:paraId="00000370">
      <w:pPr>
        <w:numPr>
          <w:ilvl w:val="0"/>
          <w:numId w:val="23"/>
        </w:numPr>
        <w:ind w:left="1068" w:hanging="360"/>
        <w:rPr>
          <w:sz w:val="18"/>
          <w:szCs w:val="18"/>
        </w:rPr>
      </w:pPr>
      <w:r w:rsidDel="00000000" w:rsidR="00000000" w:rsidRPr="00000000">
        <w:rPr>
          <w:sz w:val="18"/>
          <w:szCs w:val="18"/>
          <w:rtl w:val="0"/>
        </w:rPr>
        <w:t xml:space="preserve">wykonanie niezbędnych badań gruntu - ustalanie geotechnicznych warunków posadowienia obiektów,</w:t>
      </w:r>
    </w:p>
    <w:p w:rsidR="00000000" w:rsidDel="00000000" w:rsidP="00000000" w:rsidRDefault="00000000" w:rsidRPr="00000000" w14:paraId="00000371">
      <w:pPr>
        <w:numPr>
          <w:ilvl w:val="0"/>
          <w:numId w:val="23"/>
        </w:numPr>
        <w:ind w:left="1068" w:hanging="360"/>
        <w:rPr>
          <w:sz w:val="18"/>
          <w:szCs w:val="18"/>
        </w:rPr>
      </w:pPr>
      <w:r w:rsidDel="00000000" w:rsidR="00000000" w:rsidRPr="00000000">
        <w:rPr>
          <w:sz w:val="18"/>
          <w:szCs w:val="18"/>
          <w:rtl w:val="0"/>
        </w:rPr>
        <w:t xml:space="preserve">badań laboratoryjnych materiałów,</w:t>
      </w:r>
    </w:p>
    <w:p w:rsidR="00000000" w:rsidDel="00000000" w:rsidP="00000000" w:rsidRDefault="00000000" w:rsidRPr="00000000" w14:paraId="00000372">
      <w:pPr>
        <w:numPr>
          <w:ilvl w:val="0"/>
          <w:numId w:val="23"/>
        </w:numPr>
        <w:ind w:left="1068" w:hanging="360"/>
        <w:rPr>
          <w:sz w:val="18"/>
          <w:szCs w:val="18"/>
        </w:rPr>
      </w:pPr>
      <w:r w:rsidDel="00000000" w:rsidR="00000000" w:rsidRPr="00000000">
        <w:rPr>
          <w:sz w:val="18"/>
          <w:szCs w:val="18"/>
          <w:rtl w:val="0"/>
        </w:rPr>
        <w:t xml:space="preserve">zdjęcie warstwy urodzajnej,</w:t>
      </w:r>
    </w:p>
    <w:p w:rsidR="00000000" w:rsidDel="00000000" w:rsidP="00000000" w:rsidRDefault="00000000" w:rsidRPr="00000000" w14:paraId="00000373">
      <w:pPr>
        <w:numPr>
          <w:ilvl w:val="0"/>
          <w:numId w:val="23"/>
        </w:numPr>
        <w:ind w:left="1068" w:hanging="360"/>
        <w:rPr>
          <w:sz w:val="18"/>
          <w:szCs w:val="18"/>
        </w:rPr>
      </w:pPr>
      <w:r w:rsidDel="00000000" w:rsidR="00000000" w:rsidRPr="00000000">
        <w:rPr>
          <w:sz w:val="18"/>
          <w:szCs w:val="18"/>
          <w:rtl w:val="0"/>
        </w:rPr>
        <w:t xml:space="preserve">wykonanie przekopów kontrolnych,</w:t>
      </w:r>
    </w:p>
    <w:p w:rsidR="00000000" w:rsidDel="00000000" w:rsidP="00000000" w:rsidRDefault="00000000" w:rsidRPr="00000000" w14:paraId="00000374">
      <w:pPr>
        <w:numPr>
          <w:ilvl w:val="0"/>
          <w:numId w:val="23"/>
        </w:numPr>
        <w:ind w:left="1068" w:hanging="360"/>
        <w:rPr>
          <w:sz w:val="18"/>
          <w:szCs w:val="18"/>
        </w:rPr>
      </w:pPr>
      <w:r w:rsidDel="00000000" w:rsidR="00000000" w:rsidRPr="00000000">
        <w:rPr>
          <w:sz w:val="18"/>
          <w:szCs w:val="18"/>
          <w:rtl w:val="0"/>
        </w:rPr>
        <w:t xml:space="preserve">wykonanie wykopów ręcznie lub mechanicznie,</w:t>
      </w:r>
    </w:p>
    <w:p w:rsidR="00000000" w:rsidDel="00000000" w:rsidP="00000000" w:rsidRDefault="00000000" w:rsidRPr="00000000" w14:paraId="00000375">
      <w:pPr>
        <w:numPr>
          <w:ilvl w:val="0"/>
          <w:numId w:val="23"/>
        </w:numPr>
        <w:ind w:left="1068" w:hanging="360"/>
        <w:rPr>
          <w:sz w:val="18"/>
          <w:szCs w:val="18"/>
        </w:rPr>
      </w:pPr>
      <w:r w:rsidDel="00000000" w:rsidR="00000000" w:rsidRPr="00000000">
        <w:rPr>
          <w:sz w:val="18"/>
          <w:szCs w:val="18"/>
          <w:rtl w:val="0"/>
        </w:rPr>
        <w:t xml:space="preserve">umocnienie wykopów,</w:t>
      </w:r>
    </w:p>
    <w:p w:rsidR="00000000" w:rsidDel="00000000" w:rsidP="00000000" w:rsidRDefault="00000000" w:rsidRPr="00000000" w14:paraId="00000376">
      <w:pPr>
        <w:numPr>
          <w:ilvl w:val="0"/>
          <w:numId w:val="23"/>
        </w:numPr>
        <w:ind w:left="1068" w:hanging="360"/>
        <w:rPr>
          <w:sz w:val="18"/>
          <w:szCs w:val="18"/>
        </w:rPr>
      </w:pPr>
      <w:r w:rsidDel="00000000" w:rsidR="00000000" w:rsidRPr="00000000">
        <w:rPr>
          <w:sz w:val="18"/>
          <w:szCs w:val="18"/>
          <w:rtl w:val="0"/>
        </w:rPr>
        <w:t xml:space="preserve">wykonanie zabezpieczeń od obciążeń ruchu kołowego,</w:t>
      </w:r>
    </w:p>
    <w:p w:rsidR="00000000" w:rsidDel="00000000" w:rsidP="00000000" w:rsidRDefault="00000000" w:rsidRPr="00000000" w14:paraId="00000377">
      <w:pPr>
        <w:numPr>
          <w:ilvl w:val="0"/>
          <w:numId w:val="23"/>
        </w:numPr>
        <w:ind w:left="1068" w:hanging="360"/>
        <w:rPr>
          <w:sz w:val="18"/>
          <w:szCs w:val="18"/>
        </w:rPr>
      </w:pPr>
      <w:r w:rsidDel="00000000" w:rsidR="00000000" w:rsidRPr="00000000">
        <w:rPr>
          <w:sz w:val="18"/>
          <w:szCs w:val="18"/>
          <w:rtl w:val="0"/>
        </w:rPr>
        <w:t xml:space="preserve">zabezpieczenie wykopów (zapory, pomosty, kładki, światła ostrzegawcze, itp.),</w:t>
      </w:r>
    </w:p>
    <w:p w:rsidR="00000000" w:rsidDel="00000000" w:rsidP="00000000" w:rsidRDefault="00000000" w:rsidRPr="00000000" w14:paraId="00000378">
      <w:pPr>
        <w:numPr>
          <w:ilvl w:val="0"/>
          <w:numId w:val="23"/>
        </w:numPr>
        <w:ind w:left="1068" w:hanging="360"/>
        <w:rPr>
          <w:sz w:val="18"/>
          <w:szCs w:val="18"/>
        </w:rPr>
      </w:pPr>
      <w:r w:rsidDel="00000000" w:rsidR="00000000" w:rsidRPr="00000000">
        <w:rPr>
          <w:sz w:val="18"/>
          <w:szCs w:val="18"/>
          <w:rtl w:val="0"/>
        </w:rPr>
        <w:t xml:space="preserve">zabezpieczenie istniejącego uzbrojenia kolidującego z robotami,</w:t>
      </w:r>
    </w:p>
    <w:p w:rsidR="00000000" w:rsidDel="00000000" w:rsidP="00000000" w:rsidRDefault="00000000" w:rsidRPr="00000000" w14:paraId="00000379">
      <w:pPr>
        <w:numPr>
          <w:ilvl w:val="0"/>
          <w:numId w:val="23"/>
        </w:numPr>
        <w:ind w:left="1068" w:hanging="360"/>
        <w:rPr>
          <w:sz w:val="18"/>
          <w:szCs w:val="18"/>
        </w:rPr>
      </w:pPr>
      <w:r w:rsidDel="00000000" w:rsidR="00000000" w:rsidRPr="00000000">
        <w:rPr>
          <w:sz w:val="18"/>
          <w:szCs w:val="18"/>
          <w:rtl w:val="0"/>
        </w:rPr>
        <w:t xml:space="preserve">przejęcie i odprowadzenie wód opadowych i gruntowych z terenu robót,</w:t>
      </w:r>
    </w:p>
    <w:p w:rsidR="00000000" w:rsidDel="00000000" w:rsidP="00000000" w:rsidRDefault="00000000" w:rsidRPr="00000000" w14:paraId="0000037A">
      <w:pPr>
        <w:numPr>
          <w:ilvl w:val="0"/>
          <w:numId w:val="23"/>
        </w:numPr>
        <w:ind w:left="1068" w:hanging="360"/>
        <w:rPr>
          <w:sz w:val="18"/>
          <w:szCs w:val="18"/>
        </w:rPr>
      </w:pPr>
      <w:r w:rsidDel="00000000" w:rsidR="00000000" w:rsidRPr="00000000">
        <w:rPr>
          <w:sz w:val="18"/>
          <w:szCs w:val="18"/>
          <w:rtl w:val="0"/>
        </w:rPr>
        <w:t xml:space="preserve">wykonanie niezbędnego odwodnienia i utrzymanie wykopów w stanie suchym w trakcie robót wraz z opłatami za zrzut wody z odwodnienia (o ile takie opłaty wystąpią),</w:t>
      </w:r>
    </w:p>
    <w:p w:rsidR="00000000" w:rsidDel="00000000" w:rsidP="00000000" w:rsidRDefault="00000000" w:rsidRPr="00000000" w14:paraId="0000037B">
      <w:pPr>
        <w:numPr>
          <w:ilvl w:val="0"/>
          <w:numId w:val="23"/>
        </w:numPr>
        <w:ind w:left="1068" w:hanging="360"/>
        <w:rPr>
          <w:sz w:val="18"/>
          <w:szCs w:val="18"/>
        </w:rPr>
      </w:pPr>
      <w:r w:rsidDel="00000000" w:rsidR="00000000" w:rsidRPr="00000000">
        <w:rPr>
          <w:sz w:val="18"/>
          <w:szCs w:val="18"/>
          <w:rtl w:val="0"/>
        </w:rPr>
        <w:t xml:space="preserve">odspajanie gruntu,</w:t>
      </w:r>
    </w:p>
    <w:p w:rsidR="00000000" w:rsidDel="00000000" w:rsidP="00000000" w:rsidRDefault="00000000" w:rsidRPr="00000000" w14:paraId="0000037C">
      <w:pPr>
        <w:numPr>
          <w:ilvl w:val="0"/>
          <w:numId w:val="23"/>
        </w:numPr>
        <w:ind w:left="1068" w:hanging="360"/>
        <w:rPr>
          <w:sz w:val="18"/>
          <w:szCs w:val="18"/>
        </w:rPr>
      </w:pPr>
      <w:r w:rsidDel="00000000" w:rsidR="00000000" w:rsidRPr="00000000">
        <w:rPr>
          <w:sz w:val="18"/>
          <w:szCs w:val="18"/>
          <w:rtl w:val="0"/>
        </w:rPr>
        <w:t xml:space="preserve">przemieszczanie gruntu,</w:t>
      </w:r>
    </w:p>
    <w:p w:rsidR="00000000" w:rsidDel="00000000" w:rsidP="00000000" w:rsidRDefault="00000000" w:rsidRPr="00000000" w14:paraId="0000037D">
      <w:pPr>
        <w:numPr>
          <w:ilvl w:val="0"/>
          <w:numId w:val="23"/>
        </w:numPr>
        <w:ind w:left="1068" w:hanging="360"/>
        <w:rPr>
          <w:sz w:val="18"/>
          <w:szCs w:val="18"/>
        </w:rPr>
      </w:pPr>
      <w:r w:rsidDel="00000000" w:rsidR="00000000" w:rsidRPr="00000000">
        <w:rPr>
          <w:sz w:val="18"/>
          <w:szCs w:val="18"/>
          <w:rtl w:val="0"/>
        </w:rPr>
        <w:t xml:space="preserve">załadunek i wyładunek gruntu,</w:t>
      </w:r>
    </w:p>
    <w:p w:rsidR="00000000" w:rsidDel="00000000" w:rsidP="00000000" w:rsidRDefault="00000000" w:rsidRPr="00000000" w14:paraId="0000037E">
      <w:pPr>
        <w:numPr>
          <w:ilvl w:val="0"/>
          <w:numId w:val="23"/>
        </w:numPr>
        <w:ind w:left="1068" w:hanging="360"/>
        <w:rPr>
          <w:sz w:val="18"/>
          <w:szCs w:val="18"/>
        </w:rPr>
      </w:pPr>
      <w:r w:rsidDel="00000000" w:rsidR="00000000" w:rsidRPr="00000000">
        <w:rPr>
          <w:sz w:val="18"/>
          <w:szCs w:val="18"/>
          <w:rtl w:val="0"/>
        </w:rPr>
        <w:t xml:space="preserve">transport gruntu na składowiska i ze składowisk,</w:t>
      </w:r>
    </w:p>
    <w:p w:rsidR="00000000" w:rsidDel="00000000" w:rsidP="00000000" w:rsidRDefault="00000000" w:rsidRPr="00000000" w14:paraId="0000037F">
      <w:pPr>
        <w:numPr>
          <w:ilvl w:val="0"/>
          <w:numId w:val="23"/>
        </w:numPr>
        <w:ind w:left="1068" w:hanging="360"/>
        <w:rPr>
          <w:sz w:val="18"/>
          <w:szCs w:val="18"/>
        </w:rPr>
      </w:pPr>
      <w:r w:rsidDel="00000000" w:rsidR="00000000" w:rsidRPr="00000000">
        <w:rPr>
          <w:sz w:val="18"/>
          <w:szCs w:val="18"/>
          <w:rtl w:val="0"/>
        </w:rPr>
        <w:t xml:space="preserve">usunięcie z terenu budowy i zdeponowanie na składowisku tymczasowym gruntu przewidzianego do późniejszego wykorzystania (np. do zasypania wykopów, wyrównania terenu, rozplantowania, nasypów),</w:t>
      </w:r>
    </w:p>
    <w:p w:rsidR="00000000" w:rsidDel="00000000" w:rsidP="00000000" w:rsidRDefault="00000000" w:rsidRPr="00000000" w14:paraId="00000380">
      <w:pPr>
        <w:numPr>
          <w:ilvl w:val="0"/>
          <w:numId w:val="23"/>
        </w:numPr>
        <w:ind w:left="1068" w:hanging="360"/>
        <w:rPr>
          <w:sz w:val="18"/>
          <w:szCs w:val="18"/>
        </w:rPr>
      </w:pPr>
      <w:r w:rsidDel="00000000" w:rsidR="00000000" w:rsidRPr="00000000">
        <w:rPr>
          <w:sz w:val="18"/>
          <w:szCs w:val="18"/>
          <w:rtl w:val="0"/>
        </w:rPr>
        <w:t xml:space="preserve">wywóz nadmiaru gruntu,</w:t>
      </w:r>
    </w:p>
    <w:p w:rsidR="00000000" w:rsidDel="00000000" w:rsidP="00000000" w:rsidRDefault="00000000" w:rsidRPr="00000000" w14:paraId="00000381">
      <w:pPr>
        <w:numPr>
          <w:ilvl w:val="0"/>
          <w:numId w:val="23"/>
        </w:numPr>
        <w:ind w:left="1068" w:hanging="360"/>
        <w:rPr>
          <w:sz w:val="18"/>
          <w:szCs w:val="18"/>
        </w:rPr>
      </w:pPr>
      <w:r w:rsidDel="00000000" w:rsidR="00000000" w:rsidRPr="00000000">
        <w:rPr>
          <w:sz w:val="18"/>
          <w:szCs w:val="18"/>
          <w:rtl w:val="0"/>
        </w:rPr>
        <w:t xml:space="preserve">pozyskanie i dostawa na Teren Budowy gruntu z dokopu do wykonania podsypek, osypek, zasypów, nasypów itp,</w:t>
      </w:r>
    </w:p>
    <w:p w:rsidR="00000000" w:rsidDel="00000000" w:rsidP="00000000" w:rsidRDefault="00000000" w:rsidRPr="00000000" w14:paraId="00000382">
      <w:pPr>
        <w:numPr>
          <w:ilvl w:val="0"/>
          <w:numId w:val="23"/>
        </w:numPr>
        <w:ind w:left="1068" w:hanging="360"/>
        <w:rPr>
          <w:sz w:val="18"/>
          <w:szCs w:val="18"/>
        </w:rPr>
      </w:pPr>
      <w:r w:rsidDel="00000000" w:rsidR="00000000" w:rsidRPr="00000000">
        <w:rPr>
          <w:sz w:val="18"/>
          <w:szCs w:val="18"/>
          <w:rtl w:val="0"/>
        </w:rPr>
        <w:t xml:space="preserve">profilowanie dna wykopu i skarp,</w:t>
      </w:r>
    </w:p>
    <w:p w:rsidR="00000000" w:rsidDel="00000000" w:rsidP="00000000" w:rsidRDefault="00000000" w:rsidRPr="00000000" w14:paraId="00000383">
      <w:pPr>
        <w:numPr>
          <w:ilvl w:val="0"/>
          <w:numId w:val="23"/>
        </w:numPr>
        <w:ind w:left="1068" w:hanging="360"/>
        <w:rPr>
          <w:sz w:val="18"/>
          <w:szCs w:val="18"/>
        </w:rPr>
      </w:pPr>
      <w:r w:rsidDel="00000000" w:rsidR="00000000" w:rsidRPr="00000000">
        <w:rPr>
          <w:sz w:val="18"/>
          <w:szCs w:val="18"/>
          <w:rtl w:val="0"/>
        </w:rPr>
        <w:t xml:space="preserve">wbudowanie i zagęszczanie gruntu,</w:t>
      </w:r>
    </w:p>
    <w:p w:rsidR="00000000" w:rsidDel="00000000" w:rsidP="00000000" w:rsidRDefault="00000000" w:rsidRPr="00000000" w14:paraId="00000384">
      <w:pPr>
        <w:numPr>
          <w:ilvl w:val="0"/>
          <w:numId w:val="23"/>
        </w:numPr>
        <w:ind w:left="1068" w:hanging="360"/>
        <w:rPr>
          <w:sz w:val="18"/>
          <w:szCs w:val="18"/>
        </w:rPr>
      </w:pPr>
      <w:r w:rsidDel="00000000" w:rsidR="00000000" w:rsidRPr="00000000">
        <w:rPr>
          <w:sz w:val="18"/>
          <w:szCs w:val="18"/>
          <w:rtl w:val="0"/>
        </w:rPr>
        <w:t xml:space="preserve">wymiany przewarstwień gruntów spoistych organicznych i trudnozagęszczalnych na grunty piaszczyste oraz dowóz piasku do ewentualnej wymiany gruntu,</w:t>
      </w:r>
    </w:p>
    <w:p w:rsidR="00000000" w:rsidDel="00000000" w:rsidP="00000000" w:rsidRDefault="00000000" w:rsidRPr="00000000" w14:paraId="00000385">
      <w:pPr>
        <w:numPr>
          <w:ilvl w:val="0"/>
          <w:numId w:val="23"/>
        </w:numPr>
        <w:ind w:left="1068" w:hanging="360"/>
        <w:rPr>
          <w:sz w:val="18"/>
          <w:szCs w:val="18"/>
        </w:rPr>
      </w:pPr>
      <w:r w:rsidDel="00000000" w:rsidR="00000000" w:rsidRPr="00000000">
        <w:rPr>
          <w:sz w:val="18"/>
          <w:szCs w:val="18"/>
          <w:rtl w:val="0"/>
        </w:rPr>
        <w:t xml:space="preserve">opłaty za uzyskanie wszelkich pozwoleń, uzgodnień i decyzji,</w:t>
      </w:r>
    </w:p>
    <w:p w:rsidR="00000000" w:rsidDel="00000000" w:rsidP="00000000" w:rsidRDefault="00000000" w:rsidRPr="00000000" w14:paraId="00000386">
      <w:pPr>
        <w:numPr>
          <w:ilvl w:val="0"/>
          <w:numId w:val="23"/>
        </w:numPr>
        <w:ind w:left="1068" w:hanging="360"/>
        <w:rPr>
          <w:sz w:val="18"/>
          <w:szCs w:val="18"/>
        </w:rPr>
      </w:pPr>
      <w:r w:rsidDel="00000000" w:rsidR="00000000" w:rsidRPr="00000000">
        <w:rPr>
          <w:sz w:val="18"/>
          <w:szCs w:val="18"/>
          <w:rtl w:val="0"/>
        </w:rPr>
        <w:t xml:space="preserve">opłaty za składowanie wydobytych materiałów, odpadów,</w:t>
      </w:r>
    </w:p>
    <w:p w:rsidR="00000000" w:rsidDel="00000000" w:rsidP="00000000" w:rsidRDefault="00000000" w:rsidRPr="00000000" w14:paraId="00000387">
      <w:pPr>
        <w:numPr>
          <w:ilvl w:val="0"/>
          <w:numId w:val="23"/>
        </w:numPr>
        <w:ind w:left="1068" w:hanging="360"/>
        <w:rPr>
          <w:sz w:val="18"/>
          <w:szCs w:val="18"/>
        </w:rPr>
      </w:pPr>
      <w:r w:rsidDel="00000000" w:rsidR="00000000" w:rsidRPr="00000000">
        <w:rPr>
          <w:sz w:val="18"/>
          <w:szCs w:val="18"/>
          <w:rtl w:val="0"/>
        </w:rPr>
        <w:t xml:space="preserve">zabezpieczenia rzek i kanałów przed zakłóceniem przepływu lub zanieczyszczeniem wód,</w:t>
      </w:r>
    </w:p>
    <w:p w:rsidR="00000000" w:rsidDel="00000000" w:rsidP="00000000" w:rsidRDefault="00000000" w:rsidRPr="00000000" w14:paraId="00000388">
      <w:pPr>
        <w:numPr>
          <w:ilvl w:val="0"/>
          <w:numId w:val="23"/>
        </w:numPr>
        <w:ind w:left="1068" w:hanging="360"/>
        <w:rPr>
          <w:sz w:val="18"/>
          <w:szCs w:val="18"/>
        </w:rPr>
      </w:pPr>
      <w:r w:rsidDel="00000000" w:rsidR="00000000" w:rsidRPr="00000000">
        <w:rPr>
          <w:sz w:val="18"/>
          <w:szCs w:val="18"/>
          <w:rtl w:val="0"/>
        </w:rPr>
        <w:t xml:space="preserve">wykonania określonych w postanowieniach Kontraktu badań, pomiarów, sondowań i sprawdzeń robót, </w:t>
      </w:r>
    </w:p>
    <w:p w:rsidR="00000000" w:rsidDel="00000000" w:rsidP="00000000" w:rsidRDefault="00000000" w:rsidRPr="00000000" w14:paraId="00000389">
      <w:pPr>
        <w:numPr>
          <w:ilvl w:val="0"/>
          <w:numId w:val="23"/>
        </w:numPr>
        <w:ind w:left="1068" w:hanging="360"/>
        <w:rPr>
          <w:sz w:val="18"/>
          <w:szCs w:val="18"/>
        </w:rPr>
      </w:pPr>
      <w:r w:rsidDel="00000000" w:rsidR="00000000" w:rsidRPr="00000000">
        <w:rPr>
          <w:sz w:val="18"/>
          <w:szCs w:val="18"/>
          <w:rtl w:val="0"/>
        </w:rPr>
        <w:t xml:space="preserve">przywrócenie powierzchni do stanu pierwotnego, w tym rozścielenie ziemi urodzajnej ręcznie i/lub mechanicznie,</w:t>
      </w:r>
    </w:p>
    <w:p w:rsidR="00000000" w:rsidDel="00000000" w:rsidP="00000000" w:rsidRDefault="00000000" w:rsidRPr="00000000" w14:paraId="0000038A">
      <w:pPr>
        <w:numPr>
          <w:ilvl w:val="0"/>
          <w:numId w:val="23"/>
        </w:numPr>
        <w:ind w:left="1068" w:hanging="360"/>
        <w:rPr>
          <w:sz w:val="18"/>
          <w:szCs w:val="18"/>
        </w:rPr>
      </w:pPr>
      <w:r w:rsidDel="00000000" w:rsidR="00000000" w:rsidRPr="00000000">
        <w:rPr>
          <w:sz w:val="18"/>
          <w:szCs w:val="18"/>
          <w:rtl w:val="0"/>
        </w:rPr>
        <w:t xml:space="preserve">uporządkowanie terenu budowy po robotach</w:t>
      </w:r>
    </w:p>
    <w:p w:rsidR="00000000" w:rsidDel="00000000" w:rsidP="00000000" w:rsidRDefault="00000000" w:rsidRPr="00000000" w14:paraId="0000038B">
      <w:pPr>
        <w:ind w:left="360" w:firstLine="0"/>
        <w:rPr>
          <w:sz w:val="18"/>
          <w:szCs w:val="18"/>
        </w:rPr>
      </w:pPr>
      <w:bookmarkStart w:colFirst="0" w:colLast="0" w:name="_heading=h.3qsnxd2qth25" w:id="45"/>
      <w:bookmarkEnd w:id="45"/>
      <w:r w:rsidDel="00000000" w:rsidR="00000000" w:rsidRPr="00000000">
        <w:rPr>
          <w:sz w:val="18"/>
          <w:szCs w:val="18"/>
          <w:rtl w:val="0"/>
        </w:rPr>
        <w:t xml:space="preserve">oraz wszystkie inne roboty ziemne nie wymienione w niniejszych WW, które są niezbędne do kompletnego wykonania Robót Stałych.</w:t>
      </w:r>
    </w:p>
    <w:p w:rsidR="00000000" w:rsidDel="00000000" w:rsidP="00000000" w:rsidRDefault="00000000" w:rsidRPr="00000000" w14:paraId="0000038C">
      <w:pPr>
        <w:keepNext w:val="1"/>
        <w:numPr>
          <w:ilvl w:val="0"/>
          <w:numId w:val="11"/>
        </w:numPr>
        <w:ind w:left="432" w:hanging="360"/>
        <w:jc w:val="left"/>
        <w:rPr>
          <w:b w:val="1"/>
          <w:bCs w:val="1"/>
          <w:smallCaps w:val="1"/>
          <w:sz w:val="18"/>
          <w:szCs w:val="18"/>
        </w:rPr>
      </w:pPr>
      <w:r w:rsidDel="00000000" w:rsidR="00000000" w:rsidRPr="00000000">
        <w:rPr>
          <w:b w:val="1"/>
          <w:bCs w:val="1"/>
          <w:smallCaps w:val="1"/>
          <w:sz w:val="18"/>
          <w:szCs w:val="18"/>
          <w:rtl w:val="0"/>
        </w:rPr>
        <w:t xml:space="preserve">PRZEPISY ZWIĄZANE</w:t>
      </w:r>
    </w:p>
    <w:p w:rsidR="00000000" w:rsidDel="00000000" w:rsidP="00000000" w:rsidRDefault="00000000" w:rsidRPr="00000000" w14:paraId="0000038D">
      <w:pPr>
        <w:keepNext w:val="1"/>
        <w:numPr>
          <w:ilvl w:val="1"/>
          <w:numId w:val="11"/>
        </w:numPr>
        <w:ind w:left="567" w:hanging="567"/>
        <w:jc w:val="left"/>
        <w:rPr>
          <w:b w:val="1"/>
          <w:bCs w:val="1"/>
          <w:sz w:val="18"/>
          <w:szCs w:val="18"/>
        </w:rPr>
      </w:pPr>
      <w:bookmarkStart w:colFirst="0" w:colLast="0" w:name="_heading=h.cwjle82c8vbx" w:id="46"/>
      <w:bookmarkEnd w:id="46"/>
      <w:r w:rsidDel="00000000" w:rsidR="00000000" w:rsidRPr="00000000">
        <w:rPr>
          <w:b w:val="1"/>
          <w:bCs w:val="1"/>
          <w:sz w:val="18"/>
          <w:szCs w:val="18"/>
          <w:rtl w:val="0"/>
        </w:rPr>
        <w:t xml:space="preserve">Informacje ogólne</w:t>
      </w:r>
    </w:p>
    <w:p w:rsidR="00000000" w:rsidDel="00000000" w:rsidP="00000000" w:rsidRDefault="00000000" w:rsidRPr="00000000" w14:paraId="0000038E">
      <w:pPr>
        <w:ind w:firstLine="567"/>
        <w:rPr>
          <w:sz w:val="18"/>
          <w:szCs w:val="18"/>
        </w:rPr>
      </w:pPr>
      <w:bookmarkStart w:colFirst="0" w:colLast="0" w:name="_heading=h.x6xuexr2z4nu" w:id="47"/>
      <w:bookmarkEnd w:id="47"/>
      <w:r w:rsidDel="00000000" w:rsidR="00000000" w:rsidRPr="00000000">
        <w:rPr>
          <w:sz w:val="18"/>
          <w:szCs w:val="18"/>
          <w:rtl w:val="0"/>
        </w:rPr>
        <w:t xml:space="preserve">Ogólne wymagania dotyczące stosowania Norm zostały określone w punkcie 10. WW-00</w:t>
      </w:r>
    </w:p>
    <w:p w:rsidR="00000000" w:rsidDel="00000000" w:rsidP="00000000" w:rsidRDefault="00000000" w:rsidRPr="00000000" w14:paraId="0000038F">
      <w:pPr>
        <w:keepNext w:val="1"/>
        <w:numPr>
          <w:ilvl w:val="2"/>
          <w:numId w:val="11"/>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Akty normatywne</w:t>
      </w:r>
    </w:p>
    <w:p w:rsidR="00000000" w:rsidDel="00000000" w:rsidP="00000000" w:rsidRDefault="00000000" w:rsidRPr="00000000" w14:paraId="00000390">
      <w:pPr>
        <w:ind w:left="2520" w:hanging="1953"/>
        <w:rPr>
          <w:sz w:val="18"/>
          <w:szCs w:val="18"/>
        </w:rPr>
      </w:pPr>
      <w:r w:rsidDel="00000000" w:rsidR="00000000" w:rsidRPr="00000000">
        <w:rPr>
          <w:sz w:val="18"/>
          <w:szCs w:val="18"/>
          <w:rtl w:val="0"/>
        </w:rPr>
        <w:t xml:space="preserve">PN-B-06050:1999</w:t>
        <w:tab/>
        <w:tab/>
        <w:tab/>
        <w:t xml:space="preserve">Geotechnika - Roboty ziemne - Wymagania ogólne</w:t>
      </w:r>
    </w:p>
    <w:p w:rsidR="00000000" w:rsidDel="00000000" w:rsidP="00000000" w:rsidRDefault="00000000" w:rsidRPr="00000000" w14:paraId="00000391">
      <w:pPr>
        <w:ind w:left="3540" w:hanging="2973"/>
        <w:rPr>
          <w:sz w:val="18"/>
          <w:szCs w:val="18"/>
        </w:rPr>
      </w:pPr>
      <w:r w:rsidDel="00000000" w:rsidR="00000000" w:rsidRPr="00000000">
        <w:rPr>
          <w:sz w:val="18"/>
          <w:szCs w:val="18"/>
          <w:rtl w:val="0"/>
        </w:rPr>
        <w:t xml:space="preserve">PN-B-10736:1999</w:t>
        <w:tab/>
        <w:t xml:space="preserve">Roboty ziemne Wykopy otwarte dla przewodów wodociągowych i kanalizacyjnych Warunki techniczne wykonania</w:t>
      </w:r>
    </w:p>
    <w:p w:rsidR="00000000" w:rsidDel="00000000" w:rsidP="00000000" w:rsidRDefault="00000000" w:rsidRPr="00000000" w14:paraId="00000392">
      <w:pPr>
        <w:ind w:left="2520" w:hanging="1953"/>
        <w:rPr>
          <w:sz w:val="18"/>
          <w:szCs w:val="18"/>
        </w:rPr>
      </w:pPr>
      <w:r w:rsidDel="00000000" w:rsidR="00000000" w:rsidRPr="00000000">
        <w:rPr>
          <w:sz w:val="18"/>
          <w:szCs w:val="18"/>
          <w:rtl w:val="0"/>
        </w:rPr>
        <w:t xml:space="preserve">PN-B-04452:2002</w:t>
        <w:tab/>
        <w:tab/>
        <w:tab/>
        <w:t xml:space="preserve">Geotechnika – Badania polowe</w:t>
      </w:r>
    </w:p>
    <w:p w:rsidR="00000000" w:rsidDel="00000000" w:rsidP="00000000" w:rsidRDefault="00000000" w:rsidRPr="00000000" w14:paraId="00000393">
      <w:pPr>
        <w:ind w:left="3540" w:hanging="2973"/>
        <w:rPr>
          <w:sz w:val="18"/>
          <w:szCs w:val="18"/>
        </w:rPr>
      </w:pPr>
      <w:r w:rsidDel="00000000" w:rsidR="00000000" w:rsidRPr="00000000">
        <w:rPr>
          <w:sz w:val="18"/>
          <w:szCs w:val="18"/>
          <w:rtl w:val="0"/>
        </w:rPr>
        <w:t xml:space="preserve">BN-64/8931-02</w:t>
        <w:tab/>
        <w:t xml:space="preserve">Drogi samochodowe. Oznaczanie modułu odkształcenia nawierzchni podatnych i podłoża przez obciążenie płytą</w:t>
      </w:r>
    </w:p>
    <w:p w:rsidR="00000000" w:rsidDel="00000000" w:rsidP="00000000" w:rsidRDefault="00000000" w:rsidRPr="00000000" w14:paraId="00000394">
      <w:pPr>
        <w:ind w:left="2520" w:hanging="1953"/>
        <w:rPr>
          <w:sz w:val="18"/>
          <w:szCs w:val="18"/>
        </w:rPr>
      </w:pPr>
      <w:r w:rsidDel="00000000" w:rsidR="00000000" w:rsidRPr="00000000">
        <w:rPr>
          <w:sz w:val="18"/>
          <w:szCs w:val="18"/>
          <w:rtl w:val="0"/>
        </w:rPr>
        <w:t xml:space="preserve">PN-EN 1610:2002/Ap.1:2007</w:t>
        <w:tab/>
        <w:t xml:space="preserve">Budowa i badania przewodów kanalizacyjnych</w:t>
      </w:r>
    </w:p>
    <w:p w:rsidR="00000000" w:rsidDel="00000000" w:rsidP="00000000" w:rsidRDefault="00000000" w:rsidRPr="00000000" w14:paraId="00000395">
      <w:pPr>
        <w:ind w:left="3540" w:hanging="2973"/>
        <w:rPr>
          <w:sz w:val="18"/>
          <w:szCs w:val="18"/>
        </w:rPr>
      </w:pPr>
      <w:r w:rsidDel="00000000" w:rsidR="00000000" w:rsidRPr="00000000">
        <w:rPr>
          <w:sz w:val="18"/>
          <w:szCs w:val="18"/>
          <w:rtl w:val="0"/>
        </w:rPr>
        <w:t xml:space="preserve">BN-68/8931-04</w:t>
        <w:tab/>
        <w:t xml:space="preserve">Drogi samochodowe. Pomiar równości nawierzchni planografem i łatą</w:t>
      </w:r>
    </w:p>
    <w:p w:rsidR="00000000" w:rsidDel="00000000" w:rsidP="00000000" w:rsidRDefault="00000000" w:rsidRPr="00000000" w14:paraId="00000396">
      <w:pPr>
        <w:ind w:left="2520" w:hanging="1953"/>
        <w:rPr>
          <w:sz w:val="18"/>
          <w:szCs w:val="18"/>
        </w:rPr>
      </w:pPr>
      <w:r w:rsidDel="00000000" w:rsidR="00000000" w:rsidRPr="00000000">
        <w:rPr>
          <w:sz w:val="18"/>
          <w:szCs w:val="18"/>
          <w:rtl w:val="0"/>
        </w:rPr>
        <w:t xml:space="preserve">BN-77/8931-12</w:t>
        <w:tab/>
        <w:tab/>
        <w:tab/>
        <w:t xml:space="preserve">Oznaczanie wskaźnika zagęszczenia gruntu</w:t>
      </w:r>
    </w:p>
    <w:p w:rsidR="00000000" w:rsidDel="00000000" w:rsidP="00000000" w:rsidRDefault="00000000" w:rsidRPr="00000000" w14:paraId="00000397">
      <w:pPr>
        <w:ind w:left="2520" w:hanging="1953"/>
        <w:rPr>
          <w:sz w:val="18"/>
          <w:szCs w:val="18"/>
        </w:rPr>
      </w:pPr>
      <w:r w:rsidDel="00000000" w:rsidR="00000000" w:rsidRPr="00000000">
        <w:rPr>
          <w:sz w:val="18"/>
          <w:szCs w:val="18"/>
          <w:rtl w:val="0"/>
        </w:rPr>
        <w:t xml:space="preserve">PN-B-06714:1978</w:t>
        <w:tab/>
        <w:tab/>
        <w:tab/>
        <w:t xml:space="preserve">Kruszywa mineralne. Badania.</w:t>
      </w:r>
    </w:p>
    <w:p w:rsidR="00000000" w:rsidDel="00000000" w:rsidP="00000000" w:rsidRDefault="00000000" w:rsidRPr="00000000" w14:paraId="00000398">
      <w:pPr>
        <w:ind w:left="3540" w:hanging="2973"/>
        <w:rPr>
          <w:sz w:val="18"/>
          <w:szCs w:val="18"/>
        </w:rPr>
      </w:pPr>
      <w:r w:rsidDel="00000000" w:rsidR="00000000" w:rsidRPr="00000000">
        <w:rPr>
          <w:sz w:val="18"/>
          <w:szCs w:val="18"/>
          <w:rtl w:val="0"/>
        </w:rPr>
        <w:t xml:space="preserve">PN-B-02480:1986</w:t>
        <w:tab/>
        <w:t xml:space="preserve">Grunty budowlane – Określenia symbole podział i opis gruntów</w:t>
      </w:r>
    </w:p>
    <w:p w:rsidR="00000000" w:rsidDel="00000000" w:rsidP="00000000" w:rsidRDefault="00000000" w:rsidRPr="00000000" w14:paraId="00000399">
      <w:pPr>
        <w:ind w:left="2520" w:hanging="1953"/>
        <w:rPr>
          <w:sz w:val="18"/>
          <w:szCs w:val="18"/>
        </w:rPr>
      </w:pPr>
      <w:r w:rsidDel="00000000" w:rsidR="00000000" w:rsidRPr="00000000">
        <w:rPr>
          <w:sz w:val="18"/>
          <w:szCs w:val="18"/>
          <w:rtl w:val="0"/>
        </w:rPr>
        <w:t xml:space="preserve">PN-B-04481:1988</w:t>
        <w:tab/>
        <w:tab/>
        <w:tab/>
        <w:t xml:space="preserve">Grunty budowlane - Badania próbek gruntu</w:t>
      </w:r>
    </w:p>
    <w:p w:rsidR="00000000" w:rsidDel="00000000" w:rsidP="00000000" w:rsidRDefault="00000000" w:rsidRPr="00000000" w14:paraId="0000039A">
      <w:pPr>
        <w:ind w:left="3540" w:hanging="2973"/>
        <w:rPr>
          <w:sz w:val="18"/>
          <w:szCs w:val="18"/>
        </w:rPr>
      </w:pPr>
      <w:r w:rsidDel="00000000" w:rsidR="00000000" w:rsidRPr="00000000">
        <w:rPr>
          <w:sz w:val="18"/>
          <w:szCs w:val="18"/>
          <w:rtl w:val="0"/>
        </w:rPr>
        <w:t xml:space="preserve">PN-B-06716:1991/Az.1</w:t>
        <w:tab/>
        <w:t xml:space="preserve">Kruszywa mineralne. Piaski i żwiry filtracyjne. Wymagania techniczne.</w:t>
      </w:r>
    </w:p>
    <w:p w:rsidR="00000000" w:rsidDel="00000000" w:rsidP="00000000" w:rsidRDefault="00000000" w:rsidRPr="00000000" w14:paraId="0000039B">
      <w:pPr>
        <w:ind w:left="3540" w:hanging="2973"/>
        <w:rPr>
          <w:sz w:val="18"/>
          <w:szCs w:val="18"/>
        </w:rPr>
      </w:pPr>
      <w:r w:rsidDel="00000000" w:rsidR="00000000" w:rsidRPr="00000000">
        <w:rPr>
          <w:sz w:val="18"/>
          <w:szCs w:val="18"/>
          <w:rtl w:val="0"/>
        </w:rPr>
        <w:t xml:space="preserve">PN-EN 1097-5:2001</w:t>
        <w:tab/>
        <w:t xml:space="preserve">Badanie mechanicznych i fizycznych właściwości kruszyw. Część 5: Oznaczanie zawartości wody przez suszenie </w:t>
        <w:br w:type="textWrapping"/>
        <w:t xml:space="preserve">w suszarce z wentylacją</w:t>
      </w:r>
    </w:p>
    <w:p w:rsidR="00000000" w:rsidDel="00000000" w:rsidP="00000000" w:rsidRDefault="00000000" w:rsidRPr="00000000" w14:paraId="0000039C">
      <w:pPr>
        <w:ind w:left="3540" w:hanging="2973"/>
        <w:rPr>
          <w:sz w:val="18"/>
          <w:szCs w:val="18"/>
        </w:rPr>
      </w:pPr>
      <w:r w:rsidDel="00000000" w:rsidR="00000000" w:rsidRPr="00000000">
        <w:rPr>
          <w:sz w:val="18"/>
          <w:szCs w:val="18"/>
          <w:rtl w:val="0"/>
        </w:rPr>
        <w:t xml:space="preserve">PN-EN 197-1:2002/A1 2005</w:t>
        <w:tab/>
        <w:t xml:space="preserve">Cement Część 1: Skład, wymagania i kryteria zgodności dotyczące cementów powszechnego użytku</w:t>
      </w:r>
    </w:p>
    <w:p w:rsidR="00000000" w:rsidDel="00000000" w:rsidP="00000000" w:rsidRDefault="00000000" w:rsidRPr="00000000" w14:paraId="0000039D">
      <w:pPr>
        <w:ind w:left="3540" w:hanging="2973"/>
        <w:rPr>
          <w:sz w:val="18"/>
          <w:szCs w:val="18"/>
        </w:rPr>
      </w:pPr>
      <w:r w:rsidDel="00000000" w:rsidR="00000000" w:rsidRPr="00000000">
        <w:rPr>
          <w:sz w:val="18"/>
          <w:szCs w:val="18"/>
          <w:rtl w:val="0"/>
        </w:rPr>
        <w:t xml:space="preserve">PN-EN-932-1:1999</w:t>
        <w:tab/>
        <w:t xml:space="preserve">Badania podstawowych własności kruszyw. Metody pobierania próbek.</w:t>
      </w:r>
    </w:p>
    <w:p w:rsidR="00000000" w:rsidDel="00000000" w:rsidP="00000000" w:rsidRDefault="00000000" w:rsidRPr="00000000" w14:paraId="0000039E">
      <w:pPr>
        <w:ind w:left="3540" w:hanging="2973"/>
        <w:rPr>
          <w:sz w:val="18"/>
          <w:szCs w:val="18"/>
        </w:rPr>
      </w:pPr>
      <w:r w:rsidDel="00000000" w:rsidR="00000000" w:rsidRPr="00000000">
        <w:rPr>
          <w:sz w:val="18"/>
          <w:szCs w:val="18"/>
          <w:rtl w:val="0"/>
        </w:rPr>
        <w:t xml:space="preserve">PN-S-02205:1998</w:t>
        <w:tab/>
        <w:t xml:space="preserve">Drogi Samochodowe – Roboty ziemne – Wymagania </w:t>
        <w:br w:type="textWrapping"/>
        <w:t xml:space="preserve">i badania</w:t>
      </w:r>
    </w:p>
    <w:p w:rsidR="00000000" w:rsidDel="00000000" w:rsidP="00000000" w:rsidRDefault="00000000" w:rsidRPr="00000000" w14:paraId="0000039F">
      <w:pPr>
        <w:ind w:firstLine="567"/>
        <w:rPr>
          <w:sz w:val="18"/>
          <w:szCs w:val="18"/>
        </w:rPr>
      </w:pPr>
      <w:r w:rsidDel="00000000" w:rsidR="00000000" w:rsidRPr="00000000">
        <w:rPr>
          <w:rtl w:val="0"/>
        </w:rPr>
      </w:r>
    </w:p>
    <w:p w:rsidR="00000000" w:rsidDel="00000000" w:rsidP="00000000" w:rsidRDefault="00000000" w:rsidRPr="00000000" w14:paraId="000003A0">
      <w:pPr>
        <w:ind w:firstLine="567"/>
        <w:jc w:val="center"/>
        <w:rPr>
          <w:sz w:val="18"/>
          <w:szCs w:val="18"/>
        </w:rPr>
        <w:sectPr>
          <w:type w:val="continuous"/>
          <w:pgSz w:h="16838" w:w="11906" w:orient="portrait"/>
          <w:pgMar w:bottom="1797" w:top="921" w:left="1417" w:right="1417" w:header="708" w:footer="708"/>
        </w:sectPr>
      </w:pPr>
      <w:r w:rsidDel="00000000" w:rsidR="00000000" w:rsidRPr="00000000">
        <w:rPr>
          <w:rtl w:val="0"/>
        </w:rPr>
      </w:r>
    </w:p>
    <w:p w:rsidR="00000000" w:rsidDel="00000000" w:rsidP="00000000" w:rsidRDefault="00000000" w:rsidRPr="00000000" w14:paraId="000003A1">
      <w:pPr>
        <w:widowControl w:val="0"/>
        <w:spacing w:after="0" w:lineRule="auto"/>
        <w:ind w:left="0" w:firstLine="0"/>
        <w:rPr>
          <w:sz w:val="18"/>
          <w:szCs w:val="18"/>
        </w:rPr>
      </w:pPr>
      <w:r w:rsidDel="00000000" w:rsidR="00000000" w:rsidRPr="00000000">
        <w:rPr>
          <w:rtl w:val="0"/>
        </w:rPr>
      </w:r>
    </w:p>
    <w:p w:rsidR="00000000" w:rsidDel="00000000" w:rsidP="00000000" w:rsidRDefault="00000000" w:rsidRPr="00000000" w14:paraId="000003A2">
      <w:pPr>
        <w:widowControl w:val="0"/>
        <w:spacing w:after="0" w:lineRule="auto"/>
        <w:ind w:left="0" w:firstLine="0"/>
        <w:jc w:val="left"/>
        <w:rPr>
          <w:sz w:val="18"/>
          <w:szCs w:val="18"/>
        </w:rPr>
      </w:pPr>
      <w:r w:rsidDel="00000000" w:rsidR="00000000" w:rsidRPr="00000000">
        <w:rPr>
          <w:rtl w:val="0"/>
        </w:rPr>
      </w:r>
    </w:p>
    <w:p w:rsidR="00000000" w:rsidDel="00000000" w:rsidP="00000000" w:rsidRDefault="00000000" w:rsidRPr="00000000" w14:paraId="000003A3">
      <w:pPr>
        <w:widowControl w:val="0"/>
        <w:spacing w:after="0" w:before="338" w:lineRule="auto"/>
        <w:ind w:left="0" w:firstLine="0"/>
        <w:jc w:val="left"/>
        <w:rPr>
          <w:sz w:val="18"/>
          <w:szCs w:val="18"/>
        </w:rPr>
      </w:pPr>
      <w:r w:rsidDel="00000000" w:rsidR="00000000" w:rsidRPr="00000000">
        <w:rPr>
          <w:rtl w:val="0"/>
        </w:rPr>
      </w:r>
    </w:p>
    <w:p w:rsidR="00000000" w:rsidDel="00000000" w:rsidP="00000000" w:rsidRDefault="00000000" w:rsidRPr="00000000" w14:paraId="000003A4">
      <w:pPr>
        <w:widowControl w:val="0"/>
        <w:spacing w:after="0" w:before="338" w:lineRule="auto"/>
        <w:ind w:left="0" w:firstLine="0"/>
        <w:jc w:val="left"/>
        <w:rPr>
          <w:sz w:val="18"/>
          <w:szCs w:val="18"/>
        </w:rPr>
      </w:pPr>
      <w:r w:rsidDel="00000000" w:rsidR="00000000" w:rsidRPr="00000000">
        <w:rPr>
          <w:rtl w:val="0"/>
        </w:rPr>
      </w:r>
    </w:p>
    <w:p w:rsidR="00000000" w:rsidDel="00000000" w:rsidP="00000000" w:rsidRDefault="00000000" w:rsidRPr="00000000" w14:paraId="000003A5">
      <w:pPr>
        <w:widowControl w:val="0"/>
        <w:spacing w:after="0" w:before="338" w:lineRule="auto"/>
        <w:ind w:left="0" w:firstLine="0"/>
        <w:jc w:val="left"/>
        <w:rPr>
          <w:sz w:val="18"/>
          <w:szCs w:val="18"/>
        </w:rPr>
      </w:pPr>
      <w:r w:rsidDel="00000000" w:rsidR="00000000" w:rsidRPr="00000000">
        <w:rPr>
          <w:rtl w:val="0"/>
        </w:rPr>
      </w:r>
    </w:p>
    <w:p w:rsidR="00000000" w:rsidDel="00000000" w:rsidP="00000000" w:rsidRDefault="00000000" w:rsidRPr="00000000" w14:paraId="000003A6">
      <w:pPr>
        <w:pStyle w:val="Title"/>
        <w:spacing w:before="1" w:lineRule="auto"/>
        <w:ind w:left="1597" w:right="1313" w:firstLine="0"/>
        <w:jc w:val="center"/>
        <w:rPr>
          <w:sz w:val="18"/>
          <w:szCs w:val="18"/>
        </w:rPr>
      </w:pPr>
      <w:r w:rsidDel="00000000" w:rsidR="00000000" w:rsidRPr="00000000">
        <w:rPr>
          <w:rFonts w:ascii="Arial" w:cs="Arial" w:eastAsia="Arial" w:hAnsi="Arial"/>
          <w:sz w:val="18"/>
          <w:szCs w:val="18"/>
          <w:rtl w:val="0"/>
        </w:rPr>
        <w:t xml:space="preserve">SPECYFIKACJA TECHNICZNA WYKONANIA I ODBIORU ROBÓT</w:t>
      </w:r>
      <w:r w:rsidDel="00000000" w:rsidR="00000000" w:rsidRPr="00000000">
        <w:rPr>
          <w:rtl w:val="0"/>
        </w:rPr>
      </w:r>
    </w:p>
    <w:p w:rsidR="00000000" w:rsidDel="00000000" w:rsidP="00000000" w:rsidRDefault="00000000" w:rsidRPr="00000000" w14:paraId="000003A7">
      <w:pPr>
        <w:widowControl w:val="0"/>
        <w:spacing w:after="0" w:before="91" w:lineRule="auto"/>
        <w:ind w:left="0" w:firstLine="0"/>
        <w:jc w:val="left"/>
        <w:rPr>
          <w:sz w:val="18"/>
          <w:szCs w:val="18"/>
        </w:rPr>
      </w:pPr>
      <w:r w:rsidDel="00000000" w:rsidR="00000000" w:rsidRPr="00000000">
        <w:rPr>
          <w:rtl w:val="0"/>
        </w:rPr>
      </w:r>
    </w:p>
    <w:p w:rsidR="00000000" w:rsidDel="00000000" w:rsidP="00000000" w:rsidRDefault="00000000" w:rsidRPr="00000000" w14:paraId="000003A8">
      <w:pPr>
        <w:widowControl w:val="0"/>
        <w:numPr>
          <w:ilvl w:val="0"/>
          <w:numId w:val="70"/>
        </w:numPr>
        <w:tabs>
          <w:tab w:val="left" w:leader="none" w:pos="1430"/>
        </w:tabs>
        <w:spacing w:after="0" w:before="42" w:lineRule="auto"/>
        <w:ind w:left="1287" w:hanging="360"/>
        <w:rPr>
          <w:sz w:val="18"/>
          <w:szCs w:val="18"/>
        </w:rPr>
        <w:sectPr>
          <w:type w:val="continuous"/>
          <w:pgSz w:h="16838" w:w="11906" w:orient="portrait"/>
          <w:pgMar w:bottom="1797" w:top="921" w:left="1417" w:right="1417" w:header="708" w:footer="708"/>
        </w:sectPr>
      </w:pPr>
      <w:r w:rsidDel="00000000" w:rsidR="00000000" w:rsidRPr="00000000">
        <w:rPr>
          <w:rtl w:val="0"/>
        </w:rPr>
      </w:r>
    </w:p>
    <w:p w:rsidR="00000000" w:rsidDel="00000000" w:rsidP="00000000" w:rsidRDefault="00000000" w:rsidRPr="00000000" w14:paraId="000003A9">
      <w:pPr>
        <w:widowControl w:val="0"/>
        <w:spacing w:after="0" w:lineRule="auto"/>
        <w:ind w:left="0" w:firstLine="0"/>
        <w:rPr>
          <w:sz w:val="18"/>
          <w:szCs w:val="18"/>
        </w:rPr>
      </w:pPr>
      <w:r w:rsidDel="00000000" w:rsidR="00000000" w:rsidRPr="00000000">
        <w:rPr>
          <w:rtl w:val="0"/>
        </w:rPr>
      </w:r>
    </w:p>
    <w:p w:rsidR="00000000" w:rsidDel="00000000" w:rsidP="00000000" w:rsidRDefault="00000000" w:rsidRPr="00000000" w14:paraId="000003AA">
      <w:pPr>
        <w:pStyle w:val="Title"/>
        <w:spacing w:before="67" w:lineRule="auto"/>
        <w:ind w:right="174"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3AB">
      <w:pPr>
        <w:pStyle w:val="Title"/>
        <w:spacing w:before="67" w:lineRule="auto"/>
        <w:ind w:right="174"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3AC">
      <w:pPr>
        <w:pStyle w:val="Title"/>
        <w:spacing w:before="67" w:lineRule="auto"/>
        <w:ind w:right="174"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3AD">
      <w:pPr>
        <w:pStyle w:val="Title"/>
        <w:spacing w:before="67" w:lineRule="auto"/>
        <w:ind w:right="174"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3AE">
      <w:pPr>
        <w:pStyle w:val="Title"/>
        <w:spacing w:before="67" w:lineRule="auto"/>
        <w:ind w:right="174" w:firstLine="0"/>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3AF">
      <w:pPr>
        <w:pStyle w:val="Title"/>
        <w:spacing w:before="67" w:lineRule="auto"/>
        <w:ind w:right="174"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SPECYFIKACJA TECHNICZNA WYKONANIA </w:t>
      </w:r>
    </w:p>
    <w:p w:rsidR="00000000" w:rsidDel="00000000" w:rsidP="00000000" w:rsidRDefault="00000000" w:rsidRPr="00000000" w14:paraId="000003B0">
      <w:pPr>
        <w:pStyle w:val="Title"/>
        <w:spacing w:before="67" w:lineRule="auto"/>
        <w:ind w:right="174"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 ODBIORU ROBÓT</w:t>
      </w:r>
    </w:p>
    <w:p w:rsidR="00000000" w:rsidDel="00000000" w:rsidP="00000000" w:rsidRDefault="00000000" w:rsidRPr="00000000" w14:paraId="000003B1">
      <w:pPr>
        <w:widowControl w:val="0"/>
        <w:spacing w:after="0" w:before="324" w:lineRule="auto"/>
        <w:ind w:left="354" w:right="351" w:firstLine="0"/>
        <w:jc w:val="center"/>
        <w:rPr>
          <w:sz w:val="18"/>
          <w:szCs w:val="18"/>
        </w:rPr>
      </w:pPr>
      <w:r w:rsidDel="00000000" w:rsidR="00000000" w:rsidRPr="00000000">
        <w:rPr>
          <w:rtl w:val="0"/>
        </w:rPr>
      </w:r>
    </w:p>
    <w:p w:rsidR="00000000" w:rsidDel="00000000" w:rsidP="00000000" w:rsidRDefault="00000000" w:rsidRPr="00000000" w14:paraId="000003B2">
      <w:pPr>
        <w:widowControl w:val="0"/>
        <w:spacing w:after="0" w:before="324" w:lineRule="auto"/>
        <w:ind w:left="354" w:right="351" w:firstLine="0"/>
        <w:jc w:val="center"/>
        <w:rPr>
          <w:sz w:val="18"/>
          <w:szCs w:val="18"/>
        </w:rPr>
      </w:pPr>
      <w:r w:rsidDel="00000000" w:rsidR="00000000" w:rsidRPr="00000000">
        <w:rPr>
          <w:rtl w:val="0"/>
        </w:rPr>
      </w:r>
    </w:p>
    <w:p w:rsidR="00000000" w:rsidDel="00000000" w:rsidP="00000000" w:rsidRDefault="00000000" w:rsidRPr="00000000" w14:paraId="000003B3">
      <w:pPr>
        <w:widowControl w:val="0"/>
        <w:spacing w:after="0" w:before="324" w:lineRule="auto"/>
        <w:ind w:left="354" w:right="351" w:firstLine="0"/>
        <w:jc w:val="center"/>
        <w:rPr>
          <w:b w:val="1"/>
          <w:bCs w:val="1"/>
          <w:sz w:val="18"/>
          <w:szCs w:val="18"/>
        </w:rPr>
      </w:pPr>
      <w:r w:rsidDel="00000000" w:rsidR="00000000" w:rsidRPr="00000000">
        <w:rPr>
          <w:b w:val="1"/>
          <w:bCs w:val="1"/>
          <w:sz w:val="18"/>
          <w:szCs w:val="18"/>
          <w:rtl w:val="0"/>
        </w:rPr>
        <w:t xml:space="preserve">INSTALACJE ELEKTRYCZNE</w:t>
      </w:r>
    </w:p>
    <w:p w:rsidR="00000000" w:rsidDel="00000000" w:rsidP="00000000" w:rsidRDefault="00000000" w:rsidRPr="00000000" w14:paraId="000003B4">
      <w:pPr>
        <w:widowControl w:val="0"/>
        <w:spacing w:after="0" w:before="324" w:lineRule="auto"/>
        <w:ind w:left="354" w:right="351" w:firstLine="0"/>
        <w:jc w:val="center"/>
        <w:rPr>
          <w:b w:val="1"/>
          <w:bCs w:val="1"/>
          <w:sz w:val="18"/>
          <w:szCs w:val="18"/>
        </w:rPr>
        <w:sectPr>
          <w:type w:val="continuous"/>
          <w:pgSz w:h="16838" w:w="11906" w:orient="portrait"/>
          <w:pgMar w:bottom="1797" w:top="921" w:left="1417" w:right="1417" w:header="708" w:footer="708"/>
        </w:sectPr>
      </w:pPr>
      <w:r w:rsidDel="00000000" w:rsidR="00000000" w:rsidRPr="00000000">
        <w:rPr>
          <w:b w:val="1"/>
          <w:bCs w:val="1"/>
          <w:sz w:val="18"/>
          <w:szCs w:val="18"/>
          <w:rtl w:val="0"/>
        </w:rPr>
        <w:t xml:space="preserve">(Kod CPV 45310000-3)</w:t>
      </w:r>
    </w:p>
    <w:p w:rsidR="00000000" w:rsidDel="00000000" w:rsidP="00000000" w:rsidRDefault="00000000" w:rsidRPr="00000000" w14:paraId="000003B5">
      <w:pPr>
        <w:widowControl w:val="0"/>
        <w:numPr>
          <w:ilvl w:val="0"/>
          <w:numId w:val="40"/>
        </w:numPr>
        <w:spacing w:after="0" w:before="139" w:line="360" w:lineRule="auto"/>
        <w:ind w:left="734" w:right="138" w:hanging="360"/>
        <w:rPr>
          <w:b w:val="1"/>
          <w:bCs w:val="1"/>
          <w:sz w:val="18"/>
          <w:szCs w:val="18"/>
        </w:rPr>
      </w:pPr>
      <w:r w:rsidDel="00000000" w:rsidR="00000000" w:rsidRPr="00000000">
        <w:rPr>
          <w:b w:val="1"/>
          <w:bCs w:val="1"/>
          <w:sz w:val="18"/>
          <w:szCs w:val="18"/>
          <w:u w:val="single"/>
          <w:rtl w:val="0"/>
        </w:rPr>
        <w:t xml:space="preserve">Nazwa nadana zamówieniu przez Zamawiającego</w:t>
      </w:r>
      <w:r w:rsidDel="00000000" w:rsidR="00000000" w:rsidRPr="00000000">
        <w:rPr>
          <w:rtl w:val="0"/>
        </w:rPr>
      </w:r>
    </w:p>
    <w:p w:rsidR="00000000" w:rsidDel="00000000" w:rsidP="00000000" w:rsidRDefault="00000000" w:rsidRPr="00000000" w14:paraId="000003B6">
      <w:pPr>
        <w:widowControl w:val="0"/>
        <w:spacing w:after="0" w:before="139" w:line="360" w:lineRule="auto"/>
        <w:ind w:left="503" w:right="138" w:firstLine="0"/>
        <w:rPr>
          <w:sz w:val="18"/>
          <w:szCs w:val="18"/>
        </w:rPr>
      </w:pPr>
      <w:bookmarkStart w:colFirst="0" w:colLast="0" w:name="_heading=h.fsszb7fmnakq" w:id="48"/>
      <w:bookmarkEnd w:id="48"/>
      <w:r w:rsidDel="00000000" w:rsidR="00000000" w:rsidRPr="00000000">
        <w:rPr>
          <w:sz w:val="18"/>
          <w:szCs w:val="18"/>
          <w:rtl w:val="0"/>
        </w:rPr>
        <w:t xml:space="preserve">„Budowa Punktu Selektywnej Zbiórki Odpadów Komunalnych - Poprawa efektywności energetycznej nowego PSZOK”.  </w:t>
      </w:r>
    </w:p>
    <w:p w:rsidR="00000000" w:rsidDel="00000000" w:rsidP="00000000" w:rsidRDefault="00000000" w:rsidRPr="00000000" w14:paraId="000003B7">
      <w:pPr>
        <w:widowControl w:val="0"/>
        <w:spacing w:after="0" w:before="139" w:line="360" w:lineRule="auto"/>
        <w:ind w:left="503" w:right="138" w:firstLine="0"/>
        <w:rPr>
          <w:color w:val="ff0000"/>
          <w:sz w:val="18"/>
          <w:szCs w:val="18"/>
        </w:rPr>
      </w:pPr>
      <w:r w:rsidDel="00000000" w:rsidR="00000000" w:rsidRPr="00000000">
        <w:rPr>
          <w:rtl w:val="0"/>
        </w:rPr>
      </w:r>
    </w:p>
    <w:p w:rsidR="00000000" w:rsidDel="00000000" w:rsidP="00000000" w:rsidRDefault="00000000" w:rsidRPr="00000000" w14:paraId="000003B8">
      <w:pPr>
        <w:widowControl w:val="0"/>
        <w:spacing w:after="0" w:before="139" w:line="360" w:lineRule="auto"/>
        <w:ind w:left="863" w:right="138" w:hanging="360"/>
        <w:rPr>
          <w:sz w:val="18"/>
          <w:szCs w:val="18"/>
        </w:rPr>
      </w:pPr>
      <w:r w:rsidDel="00000000" w:rsidR="00000000" w:rsidRPr="00000000">
        <w:rPr>
          <w:sz w:val="18"/>
          <w:szCs w:val="18"/>
          <w:u w:val="single"/>
          <w:rtl w:val="0"/>
        </w:rPr>
        <w:t xml:space="preserve">Szczegółowe warunki wykonywania robót elektrycznych.</w:t>
      </w:r>
      <w:r w:rsidDel="00000000" w:rsidR="00000000" w:rsidRPr="00000000">
        <w:rPr>
          <w:rtl w:val="0"/>
        </w:rPr>
      </w:r>
    </w:p>
    <w:p w:rsidR="00000000" w:rsidDel="00000000" w:rsidP="00000000" w:rsidRDefault="00000000" w:rsidRPr="00000000" w14:paraId="000003B9">
      <w:pPr>
        <w:widowControl w:val="0"/>
        <w:numPr>
          <w:ilvl w:val="1"/>
          <w:numId w:val="39"/>
        </w:numPr>
        <w:tabs>
          <w:tab w:val="left" w:leader="none" w:pos="863"/>
        </w:tabs>
        <w:spacing w:after="0" w:before="251" w:line="357" w:lineRule="auto"/>
        <w:ind w:left="863" w:right="140" w:hanging="360"/>
        <w:rPr>
          <w:sz w:val="18"/>
          <w:szCs w:val="18"/>
        </w:rPr>
      </w:pPr>
      <w:r w:rsidDel="00000000" w:rsidR="00000000" w:rsidRPr="00000000">
        <w:rPr>
          <w:sz w:val="18"/>
          <w:szCs w:val="18"/>
          <w:rtl w:val="0"/>
        </w:rPr>
        <w:t xml:space="preserve">Wszelkie prace prowadzone na budowie winny być wykonywane i nadzorowane przez osobę posiadającą uprawnienia wykonawcze do prowadzenia robót branży elektrycznej.</w:t>
      </w:r>
    </w:p>
    <w:p w:rsidR="00000000" w:rsidDel="00000000" w:rsidP="00000000" w:rsidRDefault="00000000" w:rsidRPr="00000000" w14:paraId="000003BA">
      <w:pPr>
        <w:widowControl w:val="0"/>
        <w:numPr>
          <w:ilvl w:val="1"/>
          <w:numId w:val="39"/>
        </w:numPr>
        <w:tabs>
          <w:tab w:val="left" w:leader="none" w:pos="863"/>
        </w:tabs>
        <w:spacing w:after="0" w:before="65" w:line="357" w:lineRule="auto"/>
        <w:ind w:left="863" w:right="138" w:hanging="360"/>
        <w:rPr>
          <w:sz w:val="18"/>
          <w:szCs w:val="18"/>
        </w:rPr>
      </w:pPr>
      <w:r w:rsidDel="00000000" w:rsidR="00000000" w:rsidRPr="00000000">
        <w:rPr>
          <w:sz w:val="18"/>
          <w:szCs w:val="18"/>
          <w:rtl w:val="0"/>
        </w:rPr>
        <w:t xml:space="preserve">Urządzenia, instalacje elektroenergetyczne lub ich części, przy których będą prowadzone prace montażowe, powinny być wyłączone z ruchu, pozbawione czynników stwarzających zagrożenie i skutecznie zabezpieczone przed ich przypadkowym uruchomieniem.</w:t>
      </w:r>
    </w:p>
    <w:p w:rsidR="00000000" w:rsidDel="00000000" w:rsidP="00000000" w:rsidRDefault="00000000" w:rsidRPr="00000000" w14:paraId="000003BB">
      <w:pPr>
        <w:widowControl w:val="0"/>
        <w:numPr>
          <w:ilvl w:val="1"/>
          <w:numId w:val="39"/>
        </w:numPr>
        <w:tabs>
          <w:tab w:val="left" w:leader="none" w:pos="863"/>
        </w:tabs>
        <w:spacing w:after="0" w:before="3" w:line="355" w:lineRule="auto"/>
        <w:ind w:left="863" w:right="141" w:hanging="360"/>
        <w:rPr>
          <w:sz w:val="18"/>
          <w:szCs w:val="18"/>
        </w:rPr>
      </w:pPr>
      <w:r w:rsidDel="00000000" w:rsidR="00000000" w:rsidRPr="00000000">
        <w:rPr>
          <w:sz w:val="18"/>
          <w:szCs w:val="18"/>
          <w:rtl w:val="0"/>
        </w:rPr>
        <w:t xml:space="preserve">Wyłączenie urządzeń i instalacji elektroenergetycznych spod napięcia powinno być dokonane w taki sposób, aby uzyskać widoczną przerwę izolacyjną w obwodach zasilających urządzenia i instalacje.</w:t>
      </w:r>
    </w:p>
    <w:p w:rsidR="00000000" w:rsidDel="00000000" w:rsidP="00000000" w:rsidRDefault="00000000" w:rsidRPr="00000000" w14:paraId="000003BC">
      <w:pPr>
        <w:widowControl w:val="0"/>
        <w:numPr>
          <w:ilvl w:val="1"/>
          <w:numId w:val="39"/>
        </w:numPr>
        <w:tabs>
          <w:tab w:val="left" w:leader="none" w:pos="863"/>
        </w:tabs>
        <w:spacing w:after="0" w:before="8" w:line="355" w:lineRule="auto"/>
        <w:ind w:left="863" w:right="140" w:hanging="360"/>
        <w:rPr>
          <w:sz w:val="18"/>
          <w:szCs w:val="18"/>
        </w:rPr>
      </w:pPr>
      <w:r w:rsidDel="00000000" w:rsidR="00000000" w:rsidRPr="00000000">
        <w:rPr>
          <w:sz w:val="18"/>
          <w:szCs w:val="18"/>
          <w:rtl w:val="0"/>
        </w:rPr>
        <w:t xml:space="preserve">Roboty wykonywane przy urządzeniach pod napięciem może wykonywać tylko elektryk uprawniony (wymagane kwalifikacje określa rodzaj urządzeń oraz napięcie sieci, przy jakiej prowadzone są prace).</w:t>
      </w:r>
    </w:p>
    <w:p w:rsidR="00000000" w:rsidDel="00000000" w:rsidP="00000000" w:rsidRDefault="00000000" w:rsidRPr="00000000" w14:paraId="000003BD">
      <w:pPr>
        <w:widowControl w:val="0"/>
        <w:numPr>
          <w:ilvl w:val="1"/>
          <w:numId w:val="39"/>
        </w:numPr>
        <w:tabs>
          <w:tab w:val="left" w:leader="none" w:pos="863"/>
        </w:tabs>
        <w:spacing w:after="0" w:before="8" w:line="357" w:lineRule="auto"/>
        <w:ind w:left="863" w:right="141" w:hanging="360"/>
        <w:rPr>
          <w:sz w:val="18"/>
          <w:szCs w:val="18"/>
        </w:rPr>
      </w:pPr>
      <w:r w:rsidDel="00000000" w:rsidR="00000000" w:rsidRPr="00000000">
        <w:rPr>
          <w:sz w:val="18"/>
          <w:szCs w:val="18"/>
          <w:rtl w:val="0"/>
        </w:rPr>
        <w:t xml:space="preserve">Prace pod napięciem należy wykonywać w oparciu o właściwą technologię pracy i przy zastosowaniu wymaganych narzędzi i środków ochronnych, określonych w instrukcji tych prac, na polecenie pisemne osoby upoważnionej przez użytkownika,</w:t>
      </w:r>
    </w:p>
    <w:p w:rsidR="00000000" w:rsidDel="00000000" w:rsidP="00000000" w:rsidRDefault="00000000" w:rsidRPr="00000000" w14:paraId="000003BE">
      <w:pPr>
        <w:widowControl w:val="0"/>
        <w:numPr>
          <w:ilvl w:val="1"/>
          <w:numId w:val="39"/>
        </w:numPr>
        <w:tabs>
          <w:tab w:val="left" w:leader="none" w:pos="863"/>
        </w:tabs>
        <w:spacing w:after="0" w:before="2" w:line="352" w:lineRule="auto"/>
        <w:ind w:left="863" w:right="137" w:hanging="360"/>
        <w:rPr>
          <w:sz w:val="18"/>
          <w:szCs w:val="18"/>
        </w:rPr>
      </w:pPr>
      <w:r w:rsidDel="00000000" w:rsidR="00000000" w:rsidRPr="00000000">
        <w:rPr>
          <w:sz w:val="18"/>
          <w:szCs w:val="18"/>
          <w:rtl w:val="0"/>
        </w:rPr>
        <w:t xml:space="preserve">Podczas prac na wysokości używać sprzętu asekuracyjnego chroniącego przed upadkiem z wysokości.</w:t>
      </w:r>
    </w:p>
    <w:p w:rsidR="00000000" w:rsidDel="00000000" w:rsidP="00000000" w:rsidRDefault="00000000" w:rsidRPr="00000000" w14:paraId="000003BF">
      <w:pPr>
        <w:widowControl w:val="0"/>
        <w:numPr>
          <w:ilvl w:val="1"/>
          <w:numId w:val="39"/>
        </w:numPr>
        <w:tabs>
          <w:tab w:val="left" w:leader="none" w:pos="862"/>
        </w:tabs>
        <w:spacing w:after="0" w:before="9" w:lineRule="auto"/>
        <w:ind w:left="862" w:hanging="359"/>
        <w:rPr>
          <w:sz w:val="18"/>
          <w:szCs w:val="18"/>
        </w:rPr>
      </w:pPr>
      <w:r w:rsidDel="00000000" w:rsidR="00000000" w:rsidRPr="00000000">
        <w:rPr>
          <w:sz w:val="18"/>
          <w:szCs w:val="18"/>
          <w:rtl w:val="0"/>
        </w:rPr>
        <w:t xml:space="preserve">Narzędzia pracy i sprzęt ochronny powinny mieć aktualne atesty.</w:t>
      </w:r>
    </w:p>
    <w:p w:rsidR="00000000" w:rsidDel="00000000" w:rsidP="00000000" w:rsidRDefault="00000000" w:rsidRPr="00000000" w14:paraId="000003C0">
      <w:pPr>
        <w:widowControl w:val="0"/>
        <w:numPr>
          <w:ilvl w:val="1"/>
          <w:numId w:val="39"/>
        </w:numPr>
        <w:tabs>
          <w:tab w:val="left" w:leader="none" w:pos="863"/>
        </w:tabs>
        <w:spacing w:after="0" w:before="78" w:line="352" w:lineRule="auto"/>
        <w:ind w:left="863" w:right="144" w:hanging="360"/>
        <w:rPr>
          <w:sz w:val="18"/>
          <w:szCs w:val="18"/>
        </w:rPr>
      </w:pPr>
      <w:r w:rsidDel="00000000" w:rsidR="00000000" w:rsidRPr="00000000">
        <w:rPr>
          <w:sz w:val="18"/>
          <w:szCs w:val="18"/>
          <w:rtl w:val="0"/>
        </w:rPr>
        <w:t xml:space="preserve">Narzędzia pracy i sprzęt ochronny należy przechowywać w miejscach wyznaczonych, w warunkach zapewniających utrzymanie ich w pełnej sprawności.</w:t>
      </w:r>
    </w:p>
    <w:p w:rsidR="00000000" w:rsidDel="00000000" w:rsidP="00000000" w:rsidRDefault="00000000" w:rsidRPr="00000000" w14:paraId="000003C1">
      <w:pPr>
        <w:widowControl w:val="0"/>
        <w:numPr>
          <w:ilvl w:val="1"/>
          <w:numId w:val="39"/>
        </w:numPr>
        <w:tabs>
          <w:tab w:val="left" w:leader="none" w:pos="863"/>
        </w:tabs>
        <w:spacing w:after="0" w:before="9" w:line="355" w:lineRule="auto"/>
        <w:ind w:left="863" w:right="137" w:hanging="360"/>
        <w:rPr>
          <w:sz w:val="18"/>
          <w:szCs w:val="18"/>
        </w:rPr>
      </w:pPr>
      <w:r w:rsidDel="00000000" w:rsidR="00000000" w:rsidRPr="00000000">
        <w:rPr>
          <w:sz w:val="18"/>
          <w:szCs w:val="18"/>
          <w:rtl w:val="0"/>
        </w:rPr>
        <w:t xml:space="preserve">Kierownik budowy ma obowiązek przedstawić członkom brygady zagrożenia występujące w czasie pracy </w:t>
        <w:br w:type="textWrapping"/>
        <w:t xml:space="preserve">i przeprowadzić instruktaż na temat przestrzegania zasad BHP i udzielania pierwszej pomocy.</w:t>
      </w:r>
    </w:p>
    <w:p w:rsidR="00000000" w:rsidDel="00000000" w:rsidP="00000000" w:rsidRDefault="00000000" w:rsidRPr="00000000" w14:paraId="000003C2">
      <w:pPr>
        <w:pStyle w:val="Heading1"/>
        <w:keepNext w:val="0"/>
        <w:widowControl w:val="0"/>
        <w:numPr>
          <w:ilvl w:val="0"/>
          <w:numId w:val="39"/>
        </w:numPr>
        <w:tabs>
          <w:tab w:val="left" w:leader="none" w:pos="863"/>
        </w:tabs>
        <w:spacing w:after="0" w:before="234" w:lineRule="auto"/>
        <w:ind w:left="863" w:hanging="360"/>
        <w:jc w:val="both"/>
        <w:rPr>
          <w:sz w:val="18"/>
          <w:szCs w:val="18"/>
        </w:rPr>
      </w:pPr>
      <w:r w:rsidDel="00000000" w:rsidR="00000000" w:rsidRPr="00000000">
        <w:rPr>
          <w:smallCaps w:val="0"/>
          <w:sz w:val="18"/>
          <w:szCs w:val="18"/>
          <w:u w:val="single"/>
          <w:rtl w:val="0"/>
        </w:rPr>
        <w:t xml:space="preserve">Specyfikacja wykonywania robót elektrycznych</w:t>
      </w:r>
      <w:r w:rsidDel="00000000" w:rsidR="00000000" w:rsidRPr="00000000">
        <w:rPr>
          <w:rtl w:val="0"/>
        </w:rPr>
      </w:r>
    </w:p>
    <w:p w:rsidR="00000000" w:rsidDel="00000000" w:rsidP="00000000" w:rsidRDefault="00000000" w:rsidRPr="00000000" w14:paraId="000003C3">
      <w:pPr>
        <w:widowControl w:val="0"/>
        <w:numPr>
          <w:ilvl w:val="1"/>
          <w:numId w:val="39"/>
        </w:numPr>
        <w:tabs>
          <w:tab w:val="left" w:leader="none" w:pos="863"/>
        </w:tabs>
        <w:spacing w:after="0" w:before="251" w:line="352" w:lineRule="auto"/>
        <w:ind w:left="863" w:right="137" w:hanging="360"/>
        <w:rPr>
          <w:sz w:val="18"/>
          <w:szCs w:val="18"/>
        </w:rPr>
      </w:pPr>
      <w:r w:rsidDel="00000000" w:rsidR="00000000" w:rsidRPr="00000000">
        <w:rPr>
          <w:sz w:val="18"/>
          <w:szCs w:val="18"/>
          <w:rtl w:val="0"/>
        </w:rPr>
        <w:t xml:space="preserve">Przygotowanie miejsca pod obudowy, rury winidurowe itp. wykonać za pomocą elektronarzędzi, stosując sprzęt ochronny.</w:t>
      </w:r>
    </w:p>
    <w:p w:rsidR="00000000" w:rsidDel="00000000" w:rsidP="00000000" w:rsidRDefault="00000000" w:rsidRPr="00000000" w14:paraId="000003C4">
      <w:pPr>
        <w:widowControl w:val="0"/>
        <w:numPr>
          <w:ilvl w:val="1"/>
          <w:numId w:val="39"/>
        </w:numPr>
        <w:tabs>
          <w:tab w:val="left" w:leader="none" w:pos="863"/>
        </w:tabs>
        <w:spacing w:after="0" w:before="10" w:line="357" w:lineRule="auto"/>
        <w:ind w:left="863" w:right="138" w:hanging="360"/>
        <w:rPr>
          <w:sz w:val="18"/>
          <w:szCs w:val="18"/>
        </w:rPr>
      </w:pPr>
      <w:r w:rsidDel="00000000" w:rsidR="00000000" w:rsidRPr="00000000">
        <w:rPr>
          <w:sz w:val="18"/>
          <w:szCs w:val="18"/>
          <w:rtl w:val="0"/>
        </w:rPr>
        <w:t xml:space="preserve">Lokalizacja projektowanych urządzeń i wyposażenia wg projektu. (w razie wątpliwości dokładną lokalizację uzgodnić z Inwestorem/ Inspektorem Nadzoru Inwestorskie- go/Jednostką Projektowa)</w:t>
      </w:r>
    </w:p>
    <w:p w:rsidR="00000000" w:rsidDel="00000000" w:rsidP="00000000" w:rsidRDefault="00000000" w:rsidRPr="00000000" w14:paraId="000003C5">
      <w:pPr>
        <w:widowControl w:val="0"/>
        <w:numPr>
          <w:ilvl w:val="1"/>
          <w:numId w:val="39"/>
        </w:numPr>
        <w:tabs>
          <w:tab w:val="left" w:leader="none" w:pos="862"/>
        </w:tabs>
        <w:spacing w:after="0" w:before="2" w:lineRule="auto"/>
        <w:ind w:left="862" w:hanging="359"/>
        <w:rPr>
          <w:sz w:val="18"/>
          <w:szCs w:val="18"/>
        </w:rPr>
      </w:pPr>
      <w:r w:rsidDel="00000000" w:rsidR="00000000" w:rsidRPr="00000000">
        <w:rPr>
          <w:sz w:val="18"/>
          <w:szCs w:val="18"/>
          <w:rtl w:val="0"/>
        </w:rPr>
        <w:t xml:space="preserve">Trasy kablowe - wykonywać pionowo i poziomo, na ścianach i sufitach.</w:t>
      </w:r>
    </w:p>
    <w:p w:rsidR="00000000" w:rsidDel="00000000" w:rsidP="00000000" w:rsidRDefault="00000000" w:rsidRPr="00000000" w14:paraId="000003C6">
      <w:pPr>
        <w:widowControl w:val="0"/>
        <w:numPr>
          <w:ilvl w:val="1"/>
          <w:numId w:val="39"/>
        </w:numPr>
        <w:tabs>
          <w:tab w:val="left" w:leader="none" w:pos="863"/>
        </w:tabs>
        <w:spacing w:after="0" w:before="147" w:line="355" w:lineRule="auto"/>
        <w:ind w:left="863" w:right="140" w:hanging="360"/>
        <w:rPr>
          <w:sz w:val="18"/>
          <w:szCs w:val="18"/>
        </w:rPr>
      </w:pPr>
      <w:r w:rsidDel="00000000" w:rsidR="00000000" w:rsidRPr="00000000">
        <w:rPr>
          <w:sz w:val="18"/>
          <w:szCs w:val="18"/>
          <w:rtl w:val="0"/>
        </w:rPr>
        <w:t xml:space="preserve">Przebicia otworów przez ściany i stropy wykonywać w linii wytyczonej przez prowadzone przewody. Przepusty instalacyjne zabezpieczyć tak, by miały klasę odporności ogniowej (EI) ścian i stropów danego pomieszczenia.</w:t>
      </w:r>
    </w:p>
    <w:p w:rsidR="00000000" w:rsidDel="00000000" w:rsidP="00000000" w:rsidRDefault="00000000" w:rsidRPr="00000000" w14:paraId="000003C7">
      <w:pPr>
        <w:widowControl w:val="0"/>
        <w:numPr>
          <w:ilvl w:val="1"/>
          <w:numId w:val="39"/>
        </w:numPr>
        <w:tabs>
          <w:tab w:val="left" w:leader="none" w:pos="862"/>
        </w:tabs>
        <w:spacing w:after="0" w:before="8" w:lineRule="auto"/>
        <w:ind w:left="862" w:hanging="359"/>
        <w:rPr>
          <w:sz w:val="18"/>
          <w:szCs w:val="18"/>
        </w:rPr>
      </w:pPr>
      <w:r w:rsidDel="00000000" w:rsidR="00000000" w:rsidRPr="00000000">
        <w:rPr>
          <w:sz w:val="18"/>
          <w:szCs w:val="18"/>
          <w:rtl w:val="0"/>
        </w:rPr>
        <w:t xml:space="preserve">Stosować kable i przewody zgodne ze schematami ideowymi / opisem.</w:t>
      </w:r>
    </w:p>
    <w:p w:rsidR="00000000" w:rsidDel="00000000" w:rsidP="00000000" w:rsidRDefault="00000000" w:rsidRPr="00000000" w14:paraId="000003C8">
      <w:pPr>
        <w:widowControl w:val="0"/>
        <w:numPr>
          <w:ilvl w:val="1"/>
          <w:numId w:val="39"/>
        </w:numPr>
        <w:tabs>
          <w:tab w:val="left" w:leader="none" w:pos="862"/>
        </w:tabs>
        <w:spacing w:after="0" w:before="148" w:lineRule="auto"/>
        <w:ind w:left="862" w:hanging="359"/>
        <w:rPr>
          <w:sz w:val="18"/>
          <w:szCs w:val="18"/>
        </w:rPr>
      </w:pPr>
      <w:r w:rsidDel="00000000" w:rsidR="00000000" w:rsidRPr="00000000">
        <w:rPr>
          <w:sz w:val="18"/>
          <w:szCs w:val="18"/>
          <w:rtl w:val="0"/>
        </w:rPr>
        <w:t xml:space="preserve">Stosować materiały adekwatnym stopniu ochrony.</w:t>
      </w:r>
    </w:p>
    <w:p w:rsidR="00000000" w:rsidDel="00000000" w:rsidP="00000000" w:rsidRDefault="00000000" w:rsidRPr="00000000" w14:paraId="000003C9">
      <w:pPr>
        <w:widowControl w:val="0"/>
        <w:numPr>
          <w:ilvl w:val="1"/>
          <w:numId w:val="39"/>
        </w:numPr>
        <w:tabs>
          <w:tab w:val="left" w:leader="none" w:pos="863"/>
        </w:tabs>
        <w:spacing w:after="0" w:before="150" w:line="350" w:lineRule="auto"/>
        <w:ind w:left="863" w:right="142" w:hanging="360"/>
        <w:rPr>
          <w:sz w:val="18"/>
          <w:szCs w:val="18"/>
        </w:rPr>
      </w:pPr>
      <w:r w:rsidDel="00000000" w:rsidR="00000000" w:rsidRPr="00000000">
        <w:rPr>
          <w:sz w:val="18"/>
          <w:szCs w:val="18"/>
          <w:rtl w:val="0"/>
        </w:rPr>
        <w:t xml:space="preserve">Wszystkie próby i pomiary powykonawcze wykonać odpowiednimi i dopuszczonymi do użytkowania przyrządami. Wyniki zaprotokołować.</w:t>
      </w:r>
    </w:p>
    <w:p w:rsidR="00000000" w:rsidDel="00000000" w:rsidP="00000000" w:rsidRDefault="00000000" w:rsidRPr="00000000" w14:paraId="000003CA">
      <w:pPr>
        <w:pStyle w:val="Heading1"/>
        <w:keepNext w:val="0"/>
        <w:widowControl w:val="0"/>
        <w:numPr>
          <w:ilvl w:val="0"/>
          <w:numId w:val="39"/>
        </w:numPr>
        <w:tabs>
          <w:tab w:val="left" w:leader="none" w:pos="863"/>
        </w:tabs>
        <w:spacing w:after="0" w:before="241" w:lineRule="auto"/>
        <w:ind w:left="863" w:hanging="360"/>
        <w:jc w:val="both"/>
        <w:rPr>
          <w:sz w:val="18"/>
          <w:szCs w:val="18"/>
        </w:rPr>
      </w:pPr>
      <w:r w:rsidDel="00000000" w:rsidR="00000000" w:rsidRPr="00000000">
        <w:rPr>
          <w:smallCaps w:val="0"/>
          <w:sz w:val="18"/>
          <w:szCs w:val="18"/>
          <w:u w:val="single"/>
          <w:rtl w:val="0"/>
        </w:rPr>
        <w:t xml:space="preserve">Wskazanie środków zapobiegających niebezpieczeństwom.</w:t>
      </w:r>
      <w:r w:rsidDel="00000000" w:rsidR="00000000" w:rsidRPr="00000000">
        <w:rPr>
          <w:rtl w:val="0"/>
        </w:rPr>
      </w:r>
    </w:p>
    <w:p w:rsidR="00000000" w:rsidDel="00000000" w:rsidP="00000000" w:rsidRDefault="00000000" w:rsidRPr="00000000" w14:paraId="000003CB">
      <w:pPr>
        <w:widowControl w:val="0"/>
        <w:numPr>
          <w:ilvl w:val="1"/>
          <w:numId w:val="39"/>
        </w:numPr>
        <w:tabs>
          <w:tab w:val="left" w:leader="none" w:pos="862"/>
        </w:tabs>
        <w:spacing w:after="0" w:before="251" w:lineRule="auto"/>
        <w:ind w:left="862" w:hanging="359"/>
        <w:rPr>
          <w:sz w:val="18"/>
          <w:szCs w:val="18"/>
        </w:rPr>
      </w:pPr>
      <w:r w:rsidDel="00000000" w:rsidR="00000000" w:rsidRPr="00000000">
        <w:rPr>
          <w:sz w:val="18"/>
          <w:szCs w:val="18"/>
          <w:rtl w:val="0"/>
        </w:rPr>
        <w:t xml:space="preserve">wyłączyć i uziemić urządzenia elektroenergetyczne,</w:t>
      </w:r>
    </w:p>
    <w:p w:rsidR="00000000" w:rsidDel="00000000" w:rsidP="00000000" w:rsidRDefault="00000000" w:rsidRPr="00000000" w14:paraId="000003CC">
      <w:pPr>
        <w:widowControl w:val="0"/>
        <w:numPr>
          <w:ilvl w:val="1"/>
          <w:numId w:val="39"/>
        </w:numPr>
        <w:tabs>
          <w:tab w:val="left" w:leader="none" w:pos="863"/>
        </w:tabs>
        <w:spacing w:after="0" w:before="148" w:lineRule="auto"/>
        <w:ind w:left="863" w:hanging="360"/>
        <w:jc w:val="left"/>
        <w:rPr>
          <w:sz w:val="18"/>
          <w:szCs w:val="18"/>
        </w:rPr>
      </w:pPr>
      <w:r w:rsidDel="00000000" w:rsidR="00000000" w:rsidRPr="00000000">
        <w:rPr>
          <w:sz w:val="18"/>
          <w:szCs w:val="18"/>
          <w:rtl w:val="0"/>
        </w:rPr>
        <w:t xml:space="preserve">wywiesić tablice ostrzegawcze „ Nie załączać”,</w:t>
      </w:r>
    </w:p>
    <w:p w:rsidR="00000000" w:rsidDel="00000000" w:rsidP="00000000" w:rsidRDefault="00000000" w:rsidRPr="00000000" w14:paraId="000003CD">
      <w:pPr>
        <w:widowControl w:val="0"/>
        <w:numPr>
          <w:ilvl w:val="1"/>
          <w:numId w:val="39"/>
        </w:numPr>
        <w:tabs>
          <w:tab w:val="left" w:leader="none" w:pos="863"/>
        </w:tabs>
        <w:spacing w:after="0" w:before="148" w:line="352" w:lineRule="auto"/>
        <w:ind w:left="863" w:right="138" w:hanging="360"/>
        <w:jc w:val="left"/>
        <w:rPr>
          <w:sz w:val="18"/>
          <w:szCs w:val="18"/>
        </w:rPr>
      </w:pPr>
      <w:r w:rsidDel="00000000" w:rsidR="00000000" w:rsidRPr="00000000">
        <w:rPr>
          <w:sz w:val="18"/>
          <w:szCs w:val="18"/>
          <w:rtl w:val="0"/>
        </w:rPr>
        <w:t xml:space="preserve">egzekwować od pracowników stosowanie właściwych środków ochrony indywidualnej, odzieży, obuwia oraz właściwych narzędzi i sprzętu,</w:t>
      </w:r>
    </w:p>
    <w:p w:rsidR="00000000" w:rsidDel="00000000" w:rsidP="00000000" w:rsidRDefault="00000000" w:rsidRPr="00000000" w14:paraId="000003CE">
      <w:pPr>
        <w:widowControl w:val="0"/>
        <w:numPr>
          <w:ilvl w:val="1"/>
          <w:numId w:val="39"/>
        </w:numPr>
        <w:tabs>
          <w:tab w:val="left" w:leader="none" w:pos="863"/>
        </w:tabs>
        <w:spacing w:after="0" w:before="9" w:line="352" w:lineRule="auto"/>
        <w:ind w:left="863" w:right="139" w:hanging="360"/>
        <w:jc w:val="left"/>
        <w:rPr>
          <w:sz w:val="18"/>
          <w:szCs w:val="18"/>
        </w:rPr>
      </w:pPr>
      <w:r w:rsidDel="00000000" w:rsidR="00000000" w:rsidRPr="00000000">
        <w:rPr>
          <w:sz w:val="18"/>
          <w:szCs w:val="18"/>
          <w:rtl w:val="0"/>
        </w:rPr>
        <w:t xml:space="preserve">ścisłe przestrzeganie uzgodnień branżowych i uwag zamieszczonych w niniejszej in- formacji.</w:t>
      </w:r>
    </w:p>
    <w:p w:rsidR="00000000" w:rsidDel="00000000" w:rsidP="00000000" w:rsidRDefault="00000000" w:rsidRPr="00000000" w14:paraId="000003CF">
      <w:pPr>
        <w:pStyle w:val="Heading1"/>
        <w:keepNext w:val="0"/>
        <w:widowControl w:val="0"/>
        <w:numPr>
          <w:ilvl w:val="0"/>
          <w:numId w:val="39"/>
        </w:numPr>
        <w:tabs>
          <w:tab w:val="left" w:leader="none" w:pos="863"/>
        </w:tabs>
        <w:spacing w:after="0" w:before="235" w:lineRule="auto"/>
        <w:ind w:left="863" w:hanging="360"/>
        <w:jc w:val="both"/>
        <w:rPr>
          <w:sz w:val="18"/>
          <w:szCs w:val="18"/>
        </w:rPr>
      </w:pPr>
      <w:r w:rsidDel="00000000" w:rsidR="00000000" w:rsidRPr="00000000">
        <w:rPr>
          <w:smallCaps w:val="0"/>
          <w:sz w:val="18"/>
          <w:szCs w:val="18"/>
          <w:u w:val="single"/>
          <w:rtl w:val="0"/>
        </w:rPr>
        <w:t xml:space="preserve">Kontrola jakości prac.</w:t>
      </w:r>
      <w:r w:rsidDel="00000000" w:rsidR="00000000" w:rsidRPr="00000000">
        <w:rPr>
          <w:rtl w:val="0"/>
        </w:rPr>
      </w:r>
    </w:p>
    <w:p w:rsidR="00000000" w:rsidDel="00000000" w:rsidP="00000000" w:rsidRDefault="00000000" w:rsidRPr="00000000" w14:paraId="000003D0">
      <w:pPr>
        <w:widowControl w:val="0"/>
        <w:spacing w:after="0" w:before="250" w:line="360" w:lineRule="auto"/>
        <w:ind w:left="143" w:right="139" w:firstLine="720"/>
        <w:rPr>
          <w:sz w:val="18"/>
          <w:szCs w:val="18"/>
        </w:rPr>
      </w:pPr>
      <w:r w:rsidDel="00000000" w:rsidR="00000000" w:rsidRPr="00000000">
        <w:rPr>
          <w:sz w:val="18"/>
          <w:szCs w:val="18"/>
          <w:rtl w:val="0"/>
        </w:rPr>
        <w:t xml:space="preserve">Na Wykonawcy spoczywa obowiązek wykonania pełnego zakresu badań na budowie w celu wskazania Inwestorowi/ Inspektorowi zgodności dostarczonych materiałów i realizowanych robót z dokumentacją projektową. </w:t>
      </w:r>
      <w:r w:rsidDel="00000000" w:rsidR="00000000" w:rsidRPr="00000000">
        <w:rPr>
          <w:sz w:val="18"/>
          <w:szCs w:val="18"/>
          <w:u w:val="single"/>
          <w:rtl w:val="0"/>
        </w:rPr>
        <w:t xml:space="preserve">Akceptację Inwestora dla materiałów /</w:t>
      </w:r>
      <w:r w:rsidDel="00000000" w:rsidR="00000000" w:rsidRPr="00000000">
        <w:rPr>
          <w:sz w:val="18"/>
          <w:szCs w:val="18"/>
          <w:rtl w:val="0"/>
        </w:rPr>
        <w:t xml:space="preserve"> </w:t>
      </w:r>
      <w:r w:rsidDel="00000000" w:rsidR="00000000" w:rsidRPr="00000000">
        <w:rPr>
          <w:sz w:val="18"/>
          <w:szCs w:val="18"/>
          <w:u w:val="single"/>
          <w:rtl w:val="0"/>
        </w:rPr>
        <w:t xml:space="preserve">wyrobów / rozwiązań należy uzyskać przed ich dostawą i wbudowaniem</w:t>
      </w:r>
      <w:r w:rsidDel="00000000" w:rsidR="00000000" w:rsidRPr="00000000">
        <w:rPr>
          <w:sz w:val="18"/>
          <w:szCs w:val="18"/>
          <w:rtl w:val="0"/>
        </w:rPr>
        <w:t xml:space="preserve"> – na podstawie przedstawionych przez Wykonawcę do weryfikacji dokumentów (kart katalogowych, deklaracji, atestów itp.). Materiały posiadające atest producenta stwierdzający ich pełną zgodność z warunkami podanymi </w:t>
        <w:br w:type="textWrapping"/>
        <w:t xml:space="preserve">w dokumentacji projektowej, mogą być dopuszczone do użycia bez wykonania badań. Przed przystąpieniem do badania, Wykonawca powinien powiadomić Inwestora/ Inspektora Nadzoru o rodzaju i terminie badania. Po wykonaniu badania, Wykonawca przedstawia na piśmie wyniki badań – do akceptacji.</w:t>
      </w:r>
    </w:p>
    <w:p w:rsidR="00000000" w:rsidDel="00000000" w:rsidP="00000000" w:rsidRDefault="00000000" w:rsidRPr="00000000" w14:paraId="000003D1">
      <w:pPr>
        <w:widowControl w:val="0"/>
        <w:spacing w:after="0" w:line="360" w:lineRule="auto"/>
        <w:ind w:left="143" w:right="143" w:firstLine="720"/>
        <w:rPr>
          <w:sz w:val="18"/>
          <w:szCs w:val="18"/>
        </w:rPr>
      </w:pPr>
      <w:r w:rsidDel="00000000" w:rsidR="00000000" w:rsidRPr="00000000">
        <w:rPr>
          <w:sz w:val="18"/>
          <w:szCs w:val="18"/>
          <w:u w:val="single"/>
          <w:rtl w:val="0"/>
        </w:rPr>
        <w:t xml:space="preserve">Wykonawca powiadamia pisemnie o zakończeniu każdej roboty zanikającej, którą</w:t>
      </w:r>
      <w:r w:rsidDel="00000000" w:rsidR="00000000" w:rsidRPr="00000000">
        <w:rPr>
          <w:sz w:val="18"/>
          <w:szCs w:val="18"/>
          <w:rtl w:val="0"/>
        </w:rPr>
        <w:t xml:space="preserve"> </w:t>
      </w:r>
      <w:r w:rsidDel="00000000" w:rsidR="00000000" w:rsidRPr="00000000">
        <w:rPr>
          <w:sz w:val="18"/>
          <w:szCs w:val="18"/>
          <w:u w:val="single"/>
          <w:rtl w:val="0"/>
        </w:rPr>
        <w:t xml:space="preserve">może kontynuować dopiero po stwierdzeniu przez Nadzór zgodności wykonanych prac i</w:t>
      </w:r>
      <w:r w:rsidDel="00000000" w:rsidR="00000000" w:rsidRPr="00000000">
        <w:rPr>
          <w:sz w:val="18"/>
          <w:szCs w:val="18"/>
          <w:rtl w:val="0"/>
        </w:rPr>
        <w:t xml:space="preserve"> </w:t>
      </w:r>
      <w:r w:rsidDel="00000000" w:rsidR="00000000" w:rsidRPr="00000000">
        <w:rPr>
          <w:sz w:val="18"/>
          <w:szCs w:val="18"/>
          <w:u w:val="single"/>
          <w:rtl w:val="0"/>
        </w:rPr>
        <w:t xml:space="preserve">osiągnięciu założonej jakości. </w:t>
      </w:r>
      <w:r w:rsidDel="00000000" w:rsidR="00000000" w:rsidRPr="00000000">
        <w:rPr>
          <w:rtl w:val="0"/>
        </w:rPr>
      </w:r>
    </w:p>
    <w:p w:rsidR="00000000" w:rsidDel="00000000" w:rsidP="00000000" w:rsidRDefault="00000000" w:rsidRPr="00000000" w14:paraId="000003D2">
      <w:pPr>
        <w:widowControl w:val="0"/>
        <w:spacing w:after="0" w:before="114" w:lineRule="auto"/>
        <w:ind w:left="503" w:firstLine="0"/>
        <w:rPr>
          <w:sz w:val="18"/>
          <w:szCs w:val="18"/>
        </w:rPr>
      </w:pPr>
      <w:r w:rsidDel="00000000" w:rsidR="00000000" w:rsidRPr="00000000">
        <w:rPr>
          <w:sz w:val="18"/>
          <w:szCs w:val="18"/>
          <w:rtl w:val="0"/>
        </w:rPr>
        <w:t xml:space="preserve">Po wykonaniu wszystkich prac należy dokonać:</w:t>
      </w:r>
    </w:p>
    <w:p w:rsidR="00000000" w:rsidDel="00000000" w:rsidP="00000000" w:rsidRDefault="00000000" w:rsidRPr="00000000" w14:paraId="000003D3">
      <w:pPr>
        <w:widowControl w:val="0"/>
        <w:numPr>
          <w:ilvl w:val="1"/>
          <w:numId w:val="39"/>
        </w:numPr>
        <w:tabs>
          <w:tab w:val="left" w:leader="none" w:pos="862"/>
        </w:tabs>
        <w:spacing w:after="0" w:before="139" w:lineRule="auto"/>
        <w:ind w:left="862" w:hanging="359"/>
        <w:rPr>
          <w:sz w:val="18"/>
          <w:szCs w:val="18"/>
        </w:rPr>
      </w:pPr>
      <w:r w:rsidDel="00000000" w:rsidR="00000000" w:rsidRPr="00000000">
        <w:rPr>
          <w:sz w:val="18"/>
          <w:szCs w:val="18"/>
          <w:rtl w:val="0"/>
        </w:rPr>
        <w:t xml:space="preserve">pomiarów skuteczności ochrony przed porażeniem,</w:t>
      </w:r>
    </w:p>
    <w:p w:rsidR="00000000" w:rsidDel="00000000" w:rsidP="00000000" w:rsidRDefault="00000000" w:rsidRPr="00000000" w14:paraId="000003D4">
      <w:pPr>
        <w:widowControl w:val="0"/>
        <w:numPr>
          <w:ilvl w:val="1"/>
          <w:numId w:val="39"/>
        </w:numPr>
        <w:tabs>
          <w:tab w:val="left" w:leader="none" w:pos="862"/>
        </w:tabs>
        <w:spacing w:after="0" w:before="147" w:lineRule="auto"/>
        <w:ind w:left="862" w:hanging="359"/>
        <w:rPr>
          <w:sz w:val="18"/>
          <w:szCs w:val="18"/>
        </w:rPr>
      </w:pPr>
      <w:r w:rsidDel="00000000" w:rsidR="00000000" w:rsidRPr="00000000">
        <w:rPr>
          <w:sz w:val="18"/>
          <w:szCs w:val="18"/>
          <w:rtl w:val="0"/>
        </w:rPr>
        <w:t xml:space="preserve">pomiarów izolacji zastosowanych kabli / przewodów,</w:t>
      </w:r>
    </w:p>
    <w:p w:rsidR="00000000" w:rsidDel="00000000" w:rsidP="00000000" w:rsidRDefault="00000000" w:rsidRPr="00000000" w14:paraId="000003D5">
      <w:pPr>
        <w:widowControl w:val="0"/>
        <w:numPr>
          <w:ilvl w:val="1"/>
          <w:numId w:val="39"/>
        </w:numPr>
        <w:tabs>
          <w:tab w:val="left" w:leader="none" w:pos="863"/>
        </w:tabs>
        <w:spacing w:after="0" w:before="148" w:lineRule="auto"/>
        <w:ind w:left="863" w:hanging="360"/>
        <w:jc w:val="left"/>
        <w:rPr>
          <w:sz w:val="18"/>
          <w:szCs w:val="18"/>
        </w:rPr>
      </w:pPr>
      <w:r w:rsidDel="00000000" w:rsidR="00000000" w:rsidRPr="00000000">
        <w:rPr>
          <w:sz w:val="18"/>
          <w:szCs w:val="18"/>
          <w:rtl w:val="0"/>
        </w:rPr>
        <w:t xml:space="preserve">sprawdzić działanie wyłączników różnicowoprądowych,</w:t>
      </w:r>
    </w:p>
    <w:p w:rsidR="00000000" w:rsidDel="00000000" w:rsidP="00000000" w:rsidRDefault="00000000" w:rsidRPr="00000000" w14:paraId="000003D6">
      <w:pPr>
        <w:widowControl w:val="0"/>
        <w:numPr>
          <w:ilvl w:val="1"/>
          <w:numId w:val="39"/>
        </w:numPr>
        <w:tabs>
          <w:tab w:val="left" w:leader="none" w:pos="863"/>
        </w:tabs>
        <w:spacing w:after="0" w:before="147" w:lineRule="auto"/>
        <w:ind w:left="863" w:hanging="360"/>
        <w:jc w:val="left"/>
        <w:rPr>
          <w:sz w:val="18"/>
          <w:szCs w:val="18"/>
        </w:rPr>
      </w:pPr>
      <w:r w:rsidDel="00000000" w:rsidR="00000000" w:rsidRPr="00000000">
        <w:rPr>
          <w:sz w:val="18"/>
          <w:szCs w:val="18"/>
          <w:rtl w:val="0"/>
        </w:rPr>
        <w:t xml:space="preserve">pomiarów rezystancji uziemienia,</w:t>
      </w:r>
    </w:p>
    <w:p w:rsidR="00000000" w:rsidDel="00000000" w:rsidP="00000000" w:rsidRDefault="00000000" w:rsidRPr="00000000" w14:paraId="000003D7">
      <w:pPr>
        <w:widowControl w:val="0"/>
        <w:numPr>
          <w:ilvl w:val="1"/>
          <w:numId w:val="39"/>
        </w:numPr>
        <w:tabs>
          <w:tab w:val="left" w:leader="none" w:pos="862"/>
        </w:tabs>
        <w:spacing w:after="0" w:before="148" w:lineRule="auto"/>
        <w:ind w:left="862" w:hanging="359"/>
        <w:rPr>
          <w:sz w:val="18"/>
          <w:szCs w:val="18"/>
        </w:rPr>
      </w:pPr>
      <w:r w:rsidDel="00000000" w:rsidR="00000000" w:rsidRPr="00000000">
        <w:rPr>
          <w:sz w:val="18"/>
          <w:szCs w:val="18"/>
          <w:rtl w:val="0"/>
        </w:rPr>
        <w:t xml:space="preserve">sprawdzenia i uruchomienia instalacji niskoprądowych,</w:t>
      </w:r>
    </w:p>
    <w:p w:rsidR="00000000" w:rsidDel="00000000" w:rsidP="00000000" w:rsidRDefault="00000000" w:rsidRPr="00000000" w14:paraId="000003D8">
      <w:pPr>
        <w:widowControl w:val="0"/>
        <w:numPr>
          <w:ilvl w:val="1"/>
          <w:numId w:val="39"/>
        </w:numPr>
        <w:tabs>
          <w:tab w:val="left" w:leader="none" w:pos="863"/>
        </w:tabs>
        <w:spacing w:after="0" w:before="147" w:line="355" w:lineRule="auto"/>
        <w:ind w:left="863" w:right="143" w:hanging="360"/>
        <w:rPr>
          <w:sz w:val="18"/>
          <w:szCs w:val="18"/>
        </w:rPr>
      </w:pPr>
      <w:r w:rsidDel="00000000" w:rsidR="00000000" w:rsidRPr="00000000">
        <w:rPr>
          <w:sz w:val="18"/>
          <w:szCs w:val="18"/>
          <w:rtl w:val="0"/>
        </w:rPr>
        <w:t xml:space="preserve">instruktażu osób wskazanych przez Inwestora w zakresie funkcjonowania i obsługi wszystkich projektowanych instalacji w zakresie stosowanym do bezpiecznego korzystania i eksploatacji instalacji </w:t>
        <w:br w:type="textWrapping"/>
        <w:t xml:space="preserve">i systemów.</w:t>
      </w:r>
    </w:p>
    <w:p w:rsidR="00000000" w:rsidDel="00000000" w:rsidP="00000000" w:rsidRDefault="00000000" w:rsidRPr="00000000" w14:paraId="000003D9">
      <w:pPr>
        <w:widowControl w:val="0"/>
        <w:spacing w:after="0" w:before="9" w:lineRule="auto"/>
        <w:ind w:left="503" w:firstLine="0"/>
        <w:rPr>
          <w:sz w:val="18"/>
          <w:szCs w:val="18"/>
        </w:rPr>
      </w:pPr>
      <w:r w:rsidDel="00000000" w:rsidR="00000000" w:rsidRPr="00000000">
        <w:rPr>
          <w:sz w:val="18"/>
          <w:szCs w:val="18"/>
          <w:u w:val="single"/>
          <w:rtl w:val="0"/>
        </w:rPr>
        <w:t xml:space="preserve">Wyniki oględzin, prób i pomiarów należy zaprotokołować.</w:t>
      </w:r>
      <w:r w:rsidDel="00000000" w:rsidR="00000000" w:rsidRPr="00000000">
        <w:rPr>
          <w:rtl w:val="0"/>
        </w:rPr>
      </w:r>
    </w:p>
    <w:p w:rsidR="00000000" w:rsidDel="00000000" w:rsidP="00000000" w:rsidRDefault="00000000" w:rsidRPr="00000000" w14:paraId="000003DA">
      <w:pPr>
        <w:widowControl w:val="0"/>
        <w:spacing w:after="0" w:before="100" w:lineRule="auto"/>
        <w:ind w:left="0" w:firstLine="0"/>
        <w:jc w:val="left"/>
        <w:rPr>
          <w:sz w:val="18"/>
          <w:szCs w:val="18"/>
        </w:rPr>
      </w:pPr>
      <w:r w:rsidDel="00000000" w:rsidR="00000000" w:rsidRPr="00000000">
        <w:rPr>
          <w:rtl w:val="0"/>
        </w:rPr>
      </w:r>
    </w:p>
    <w:p w:rsidR="00000000" w:rsidDel="00000000" w:rsidP="00000000" w:rsidRDefault="00000000" w:rsidRPr="00000000" w14:paraId="000003DB">
      <w:pPr>
        <w:widowControl w:val="0"/>
        <w:spacing w:after="0" w:lineRule="auto"/>
        <w:ind w:left="143" w:firstLine="0"/>
        <w:jc w:val="left"/>
        <w:rPr>
          <w:sz w:val="18"/>
          <w:szCs w:val="18"/>
        </w:rPr>
      </w:pPr>
      <w:r w:rsidDel="00000000" w:rsidR="00000000" w:rsidRPr="00000000">
        <w:rPr>
          <w:sz w:val="18"/>
          <w:szCs w:val="18"/>
          <w:rtl w:val="0"/>
        </w:rPr>
        <w:t xml:space="preserve">Kontrola jakości obejmuje:</w:t>
      </w:r>
    </w:p>
    <w:p w:rsidR="00000000" w:rsidDel="00000000" w:rsidP="00000000" w:rsidRDefault="00000000" w:rsidRPr="00000000" w14:paraId="000003DC">
      <w:pPr>
        <w:widowControl w:val="0"/>
        <w:numPr>
          <w:ilvl w:val="1"/>
          <w:numId w:val="39"/>
        </w:numPr>
        <w:tabs>
          <w:tab w:val="left" w:leader="none" w:pos="863"/>
        </w:tabs>
        <w:spacing w:after="0" w:before="139" w:line="352" w:lineRule="auto"/>
        <w:ind w:left="863" w:right="141" w:hanging="360"/>
        <w:jc w:val="left"/>
        <w:rPr>
          <w:sz w:val="18"/>
          <w:szCs w:val="18"/>
        </w:rPr>
      </w:pPr>
      <w:r w:rsidDel="00000000" w:rsidR="00000000" w:rsidRPr="00000000">
        <w:rPr>
          <w:sz w:val="18"/>
          <w:szCs w:val="18"/>
          <w:rtl w:val="0"/>
        </w:rPr>
        <w:t xml:space="preserve">zgodność zastosowanych do wbudowania wyrobów i zainstalowanych urządzeń z dokumentacją techniczną, normami i certyfikatami,</w:t>
      </w:r>
    </w:p>
    <w:p w:rsidR="00000000" w:rsidDel="00000000" w:rsidP="00000000" w:rsidRDefault="00000000" w:rsidRPr="00000000" w14:paraId="000003DD">
      <w:pPr>
        <w:widowControl w:val="0"/>
        <w:numPr>
          <w:ilvl w:val="1"/>
          <w:numId w:val="39"/>
        </w:numPr>
        <w:tabs>
          <w:tab w:val="left" w:leader="none" w:pos="863"/>
        </w:tabs>
        <w:spacing w:after="0" w:before="10" w:lineRule="auto"/>
        <w:ind w:left="863" w:hanging="360"/>
        <w:jc w:val="left"/>
        <w:rPr>
          <w:sz w:val="18"/>
          <w:szCs w:val="18"/>
        </w:rPr>
      </w:pPr>
      <w:r w:rsidDel="00000000" w:rsidR="00000000" w:rsidRPr="00000000">
        <w:rPr>
          <w:sz w:val="18"/>
          <w:szCs w:val="18"/>
          <w:rtl w:val="0"/>
        </w:rPr>
        <w:t xml:space="preserve">poprawność wykonania przejść przewodów przez stropy i ściany,</w:t>
      </w:r>
    </w:p>
    <w:p w:rsidR="00000000" w:rsidDel="00000000" w:rsidP="00000000" w:rsidRDefault="00000000" w:rsidRPr="00000000" w14:paraId="000003DE">
      <w:pPr>
        <w:widowControl w:val="0"/>
        <w:numPr>
          <w:ilvl w:val="1"/>
          <w:numId w:val="39"/>
        </w:numPr>
        <w:tabs>
          <w:tab w:val="left" w:leader="none" w:pos="863"/>
        </w:tabs>
        <w:spacing w:after="0" w:before="149" w:lineRule="auto"/>
        <w:ind w:left="863" w:hanging="360"/>
        <w:jc w:val="left"/>
        <w:rPr>
          <w:sz w:val="18"/>
          <w:szCs w:val="18"/>
        </w:rPr>
      </w:pPr>
      <w:r w:rsidDel="00000000" w:rsidR="00000000" w:rsidRPr="00000000">
        <w:rPr>
          <w:sz w:val="18"/>
          <w:szCs w:val="18"/>
          <w:rtl w:val="0"/>
        </w:rPr>
        <w:t xml:space="preserve">prawidłowość wykonania połączeń przewodów i ich zabezpieczenia,</w:t>
      </w:r>
    </w:p>
    <w:p w:rsidR="00000000" w:rsidDel="00000000" w:rsidP="00000000" w:rsidRDefault="00000000" w:rsidRPr="00000000" w14:paraId="000003DF">
      <w:pPr>
        <w:widowControl w:val="0"/>
        <w:numPr>
          <w:ilvl w:val="1"/>
          <w:numId w:val="39"/>
        </w:numPr>
        <w:tabs>
          <w:tab w:val="left" w:leader="none" w:pos="863"/>
        </w:tabs>
        <w:spacing w:after="0" w:before="148" w:lineRule="auto"/>
        <w:ind w:left="863" w:hanging="360"/>
        <w:jc w:val="left"/>
        <w:rPr>
          <w:sz w:val="18"/>
          <w:szCs w:val="18"/>
        </w:rPr>
      </w:pPr>
      <w:r w:rsidDel="00000000" w:rsidR="00000000" w:rsidRPr="00000000">
        <w:rPr>
          <w:sz w:val="18"/>
          <w:szCs w:val="18"/>
          <w:rtl w:val="0"/>
        </w:rPr>
        <w:t xml:space="preserve">ciągłość przewodów połączeń wyrównawczych,</w:t>
      </w:r>
    </w:p>
    <w:p w:rsidR="00000000" w:rsidDel="00000000" w:rsidP="00000000" w:rsidRDefault="00000000" w:rsidRPr="00000000" w14:paraId="000003E0">
      <w:pPr>
        <w:widowControl w:val="0"/>
        <w:numPr>
          <w:ilvl w:val="1"/>
          <w:numId w:val="39"/>
        </w:numPr>
        <w:tabs>
          <w:tab w:val="left" w:leader="none" w:pos="863"/>
        </w:tabs>
        <w:spacing w:after="0" w:before="148" w:line="352" w:lineRule="auto"/>
        <w:ind w:left="863" w:right="140" w:hanging="360"/>
        <w:jc w:val="left"/>
        <w:rPr>
          <w:sz w:val="18"/>
          <w:szCs w:val="18"/>
        </w:rPr>
      </w:pPr>
      <w:r w:rsidDel="00000000" w:rsidR="00000000" w:rsidRPr="00000000">
        <w:rPr>
          <w:sz w:val="18"/>
          <w:szCs w:val="18"/>
          <w:rtl w:val="0"/>
        </w:rPr>
        <w:t xml:space="preserve">sprawdzenie rezystancji izolacji instalacji elektrycznej (dla każdego obwodu oddziel- nie),</w:t>
      </w:r>
    </w:p>
    <w:p w:rsidR="00000000" w:rsidDel="00000000" w:rsidP="00000000" w:rsidRDefault="00000000" w:rsidRPr="00000000" w14:paraId="000003E1">
      <w:pPr>
        <w:widowControl w:val="0"/>
        <w:numPr>
          <w:ilvl w:val="1"/>
          <w:numId w:val="39"/>
        </w:numPr>
        <w:tabs>
          <w:tab w:val="left" w:leader="none" w:pos="863"/>
        </w:tabs>
        <w:spacing w:after="0" w:before="9" w:line="352" w:lineRule="auto"/>
        <w:ind w:left="863" w:right="140" w:hanging="360"/>
        <w:jc w:val="left"/>
        <w:rPr>
          <w:sz w:val="18"/>
          <w:szCs w:val="18"/>
        </w:rPr>
      </w:pPr>
      <w:r w:rsidDel="00000000" w:rsidR="00000000" w:rsidRPr="00000000">
        <w:rPr>
          <w:sz w:val="18"/>
          <w:szCs w:val="18"/>
          <w:rtl w:val="0"/>
        </w:rPr>
        <w:t xml:space="preserve">skuteczności działania zabezpieczeń i środków ochrony od porażeniem prądem elektrycznym,</w:t>
      </w:r>
    </w:p>
    <w:p w:rsidR="00000000" w:rsidDel="00000000" w:rsidP="00000000" w:rsidRDefault="00000000" w:rsidRPr="00000000" w14:paraId="000003E2">
      <w:pPr>
        <w:widowControl w:val="0"/>
        <w:numPr>
          <w:ilvl w:val="1"/>
          <w:numId w:val="39"/>
        </w:numPr>
        <w:tabs>
          <w:tab w:val="left" w:leader="none" w:pos="863"/>
        </w:tabs>
        <w:spacing w:after="0" w:before="9" w:lineRule="auto"/>
        <w:ind w:left="863" w:hanging="360"/>
        <w:jc w:val="left"/>
        <w:rPr>
          <w:sz w:val="18"/>
          <w:szCs w:val="18"/>
        </w:rPr>
      </w:pPr>
      <w:r w:rsidDel="00000000" w:rsidR="00000000" w:rsidRPr="00000000">
        <w:rPr>
          <w:sz w:val="18"/>
          <w:szCs w:val="18"/>
          <w:rtl w:val="0"/>
        </w:rPr>
        <w:t xml:space="preserve">podział instalacji na wydzielone obwody zgodnie z projektem,</w:t>
      </w:r>
    </w:p>
    <w:p w:rsidR="00000000" w:rsidDel="00000000" w:rsidP="00000000" w:rsidRDefault="00000000" w:rsidRPr="00000000" w14:paraId="000003E3">
      <w:pPr>
        <w:widowControl w:val="0"/>
        <w:numPr>
          <w:ilvl w:val="1"/>
          <w:numId w:val="39"/>
        </w:numPr>
        <w:tabs>
          <w:tab w:val="left" w:leader="none" w:pos="863"/>
        </w:tabs>
        <w:spacing w:after="0" w:before="148" w:lineRule="auto"/>
        <w:ind w:left="863" w:hanging="360"/>
        <w:jc w:val="left"/>
        <w:rPr>
          <w:sz w:val="18"/>
          <w:szCs w:val="18"/>
        </w:rPr>
      </w:pPr>
      <w:r w:rsidDel="00000000" w:rsidR="00000000" w:rsidRPr="00000000">
        <w:rPr>
          <w:sz w:val="18"/>
          <w:szCs w:val="18"/>
          <w:rtl w:val="0"/>
        </w:rPr>
        <w:t xml:space="preserve">próbę działania instalacji,</w:t>
      </w:r>
    </w:p>
    <w:p w:rsidR="00000000" w:rsidDel="00000000" w:rsidP="00000000" w:rsidRDefault="00000000" w:rsidRPr="00000000" w14:paraId="000003E4">
      <w:pPr>
        <w:widowControl w:val="0"/>
        <w:numPr>
          <w:ilvl w:val="1"/>
          <w:numId w:val="39"/>
        </w:numPr>
        <w:tabs>
          <w:tab w:val="left" w:leader="none" w:pos="863"/>
        </w:tabs>
        <w:spacing w:after="0" w:before="78" w:lineRule="auto"/>
        <w:ind w:left="863" w:hanging="360"/>
        <w:jc w:val="left"/>
        <w:rPr>
          <w:sz w:val="18"/>
          <w:szCs w:val="18"/>
        </w:rPr>
      </w:pPr>
      <w:r w:rsidDel="00000000" w:rsidR="00000000" w:rsidRPr="00000000">
        <w:rPr>
          <w:sz w:val="18"/>
          <w:szCs w:val="18"/>
          <w:rtl w:val="0"/>
        </w:rPr>
        <w:t xml:space="preserve">poprawność ochrony przed porażeniem / skutkami cieplnymi,</w:t>
      </w:r>
    </w:p>
    <w:p w:rsidR="00000000" w:rsidDel="00000000" w:rsidP="00000000" w:rsidRDefault="00000000" w:rsidRPr="00000000" w14:paraId="000003E5">
      <w:pPr>
        <w:widowControl w:val="0"/>
        <w:numPr>
          <w:ilvl w:val="1"/>
          <w:numId w:val="39"/>
        </w:numPr>
        <w:tabs>
          <w:tab w:val="left" w:leader="none" w:pos="863"/>
        </w:tabs>
        <w:spacing w:after="0" w:before="147" w:line="352" w:lineRule="auto"/>
        <w:ind w:left="863" w:right="141" w:hanging="360"/>
        <w:jc w:val="left"/>
        <w:rPr>
          <w:sz w:val="18"/>
          <w:szCs w:val="18"/>
        </w:rPr>
      </w:pPr>
      <w:r w:rsidDel="00000000" w:rsidR="00000000" w:rsidRPr="00000000">
        <w:rPr>
          <w:sz w:val="18"/>
          <w:szCs w:val="18"/>
          <w:rtl w:val="0"/>
        </w:rPr>
        <w:t xml:space="preserve">prawidłowość działania i uzyskanie oczekiwanej funkcjonalności wszystkich systemów i instalacji,</w:t>
      </w:r>
    </w:p>
    <w:p w:rsidR="00000000" w:rsidDel="00000000" w:rsidP="00000000" w:rsidRDefault="00000000" w:rsidRPr="00000000" w14:paraId="000003E6">
      <w:pPr>
        <w:widowControl w:val="0"/>
        <w:numPr>
          <w:ilvl w:val="1"/>
          <w:numId w:val="39"/>
        </w:numPr>
        <w:tabs>
          <w:tab w:val="left" w:leader="none" w:pos="863"/>
        </w:tabs>
        <w:spacing w:after="0" w:before="9" w:line="352" w:lineRule="auto"/>
        <w:ind w:left="863" w:right="140" w:hanging="360"/>
        <w:jc w:val="left"/>
        <w:rPr>
          <w:sz w:val="18"/>
          <w:szCs w:val="18"/>
        </w:rPr>
      </w:pPr>
      <w:r w:rsidDel="00000000" w:rsidR="00000000" w:rsidRPr="00000000">
        <w:rPr>
          <w:sz w:val="18"/>
          <w:szCs w:val="18"/>
          <w:rtl w:val="0"/>
        </w:rPr>
        <w:t xml:space="preserve">prawidłowość umieszczenia schematów, tablic ostrzegawczych oraz innych informacji,</w:t>
      </w:r>
    </w:p>
    <w:p w:rsidR="00000000" w:rsidDel="00000000" w:rsidP="00000000" w:rsidRDefault="00000000" w:rsidRPr="00000000" w14:paraId="000003E7">
      <w:pPr>
        <w:widowControl w:val="0"/>
        <w:numPr>
          <w:ilvl w:val="1"/>
          <w:numId w:val="39"/>
        </w:numPr>
        <w:tabs>
          <w:tab w:val="left" w:leader="none" w:pos="863"/>
        </w:tabs>
        <w:spacing w:after="0" w:before="10" w:line="352" w:lineRule="auto"/>
        <w:ind w:left="863" w:right="140" w:hanging="360"/>
        <w:jc w:val="left"/>
        <w:rPr>
          <w:sz w:val="18"/>
          <w:szCs w:val="18"/>
        </w:rPr>
      </w:pPr>
      <w:r w:rsidDel="00000000" w:rsidR="00000000" w:rsidRPr="00000000">
        <w:rPr>
          <w:sz w:val="18"/>
          <w:szCs w:val="18"/>
          <w:rtl w:val="0"/>
        </w:rPr>
        <w:t xml:space="preserve">prawidłowość zamontowania urządzeń w dostosowaniu do warunków środowiskowych i warunków pracy w miejscu ich zainstalowania,</w:t>
      </w:r>
    </w:p>
    <w:p w:rsidR="00000000" w:rsidDel="00000000" w:rsidP="00000000" w:rsidRDefault="00000000" w:rsidRPr="00000000" w14:paraId="000003E8">
      <w:pPr>
        <w:widowControl w:val="0"/>
        <w:spacing w:after="0" w:before="7" w:line="360" w:lineRule="auto"/>
        <w:ind w:left="143" w:firstLine="0"/>
        <w:jc w:val="left"/>
        <w:rPr>
          <w:sz w:val="18"/>
          <w:szCs w:val="18"/>
        </w:rPr>
      </w:pPr>
      <w:r w:rsidDel="00000000" w:rsidR="00000000" w:rsidRPr="00000000">
        <w:rPr>
          <w:sz w:val="18"/>
          <w:szCs w:val="18"/>
          <w:u w:val="single"/>
          <w:rtl w:val="0"/>
        </w:rPr>
        <w:t xml:space="preserve">W przypadku, gdy wynik którejkolwiek próby jest niezgodny z norma, to próbę należy po-</w:t>
      </w:r>
      <w:r w:rsidDel="00000000" w:rsidR="00000000" w:rsidRPr="00000000">
        <w:rPr>
          <w:sz w:val="18"/>
          <w:szCs w:val="18"/>
          <w:rtl w:val="0"/>
        </w:rPr>
        <w:t xml:space="preserve"> </w:t>
      </w:r>
      <w:r w:rsidDel="00000000" w:rsidR="00000000" w:rsidRPr="00000000">
        <w:rPr>
          <w:sz w:val="18"/>
          <w:szCs w:val="18"/>
          <w:u w:val="single"/>
          <w:rtl w:val="0"/>
        </w:rPr>
        <w:t xml:space="preserve">wtórzyć po usunięciu przyczyny niezgodności.</w:t>
      </w:r>
      <w:r w:rsidDel="00000000" w:rsidR="00000000" w:rsidRPr="00000000">
        <w:rPr>
          <w:rtl w:val="0"/>
        </w:rPr>
      </w:r>
    </w:p>
    <w:p w:rsidR="00000000" w:rsidDel="00000000" w:rsidP="00000000" w:rsidRDefault="00000000" w:rsidRPr="00000000" w14:paraId="000003E9">
      <w:pPr>
        <w:pStyle w:val="Heading1"/>
        <w:keepNext w:val="0"/>
        <w:widowControl w:val="0"/>
        <w:numPr>
          <w:ilvl w:val="0"/>
          <w:numId w:val="39"/>
        </w:numPr>
        <w:tabs>
          <w:tab w:val="left" w:leader="none" w:pos="863"/>
        </w:tabs>
        <w:spacing w:after="0" w:before="228" w:lineRule="auto"/>
        <w:ind w:left="863" w:hanging="360"/>
        <w:jc w:val="both"/>
        <w:rPr>
          <w:sz w:val="18"/>
          <w:szCs w:val="18"/>
        </w:rPr>
      </w:pPr>
      <w:bookmarkStart w:colFirst="0" w:colLast="0" w:name="_heading=h.wqm5vgtaip04" w:id="49"/>
      <w:bookmarkEnd w:id="49"/>
      <w:r w:rsidDel="00000000" w:rsidR="00000000" w:rsidRPr="00000000">
        <w:rPr>
          <w:smallCaps w:val="0"/>
          <w:sz w:val="18"/>
          <w:szCs w:val="18"/>
          <w:u w:val="single"/>
          <w:rtl w:val="0"/>
        </w:rPr>
        <w:t xml:space="preserve">Uwagi ogólne odbioru robót.</w:t>
      </w:r>
      <w:r w:rsidDel="00000000" w:rsidR="00000000" w:rsidRPr="00000000">
        <w:rPr>
          <w:rtl w:val="0"/>
        </w:rPr>
      </w:r>
    </w:p>
    <w:p w:rsidR="00000000" w:rsidDel="00000000" w:rsidP="00000000" w:rsidRDefault="00000000" w:rsidRPr="00000000" w14:paraId="000003EA">
      <w:pPr>
        <w:widowControl w:val="0"/>
        <w:spacing w:after="0" w:before="250" w:line="360" w:lineRule="auto"/>
        <w:ind w:left="143" w:firstLine="0"/>
        <w:jc w:val="left"/>
        <w:rPr>
          <w:sz w:val="18"/>
          <w:szCs w:val="18"/>
        </w:rPr>
      </w:pPr>
      <w:r w:rsidDel="00000000" w:rsidR="00000000" w:rsidRPr="00000000">
        <w:rPr>
          <w:sz w:val="18"/>
          <w:szCs w:val="18"/>
          <w:rtl w:val="0"/>
        </w:rPr>
        <w:t xml:space="preserve">Przy przekazywaniu instalacji elektrycznej do eksploatacji, Wykonawca ma obowiązek dostarczyć Zamawiającemu następujące dokumenty:</w:t>
      </w:r>
    </w:p>
    <w:p w:rsidR="00000000" w:rsidDel="00000000" w:rsidP="00000000" w:rsidRDefault="00000000" w:rsidRPr="00000000" w14:paraId="000003EB">
      <w:pPr>
        <w:widowControl w:val="0"/>
        <w:numPr>
          <w:ilvl w:val="1"/>
          <w:numId w:val="39"/>
        </w:numPr>
        <w:tabs>
          <w:tab w:val="left" w:leader="none" w:pos="863"/>
          <w:tab w:val="left" w:leader="none" w:pos="2432"/>
          <w:tab w:val="left" w:leader="none" w:pos="4144"/>
          <w:tab w:val="left" w:leader="none" w:pos="4911"/>
          <w:tab w:val="left" w:leader="none" w:pos="5242"/>
          <w:tab w:val="left" w:leader="none" w:pos="6328"/>
          <w:tab w:val="left" w:leader="none" w:pos="7923"/>
        </w:tabs>
        <w:spacing w:after="0" w:before="2" w:line="352" w:lineRule="auto"/>
        <w:ind w:left="863" w:right="142" w:hanging="360"/>
        <w:jc w:val="left"/>
        <w:rPr>
          <w:sz w:val="18"/>
          <w:szCs w:val="18"/>
        </w:rPr>
      </w:pPr>
      <w:r w:rsidDel="00000000" w:rsidR="00000000" w:rsidRPr="00000000">
        <w:rPr>
          <w:sz w:val="18"/>
          <w:szCs w:val="18"/>
          <w:rtl w:val="0"/>
        </w:rPr>
        <w:t xml:space="preserve">dokumentacje</w:t>
        <w:tab/>
        <w:t xml:space="preserve">powykonawczą</w:t>
        <w:tab/>
        <w:t xml:space="preserve">(wraz</w:t>
        <w:tab/>
        <w:t xml:space="preserve">z</w:t>
        <w:tab/>
        <w:t xml:space="preserve">atestami,</w:t>
        <w:tab/>
        <w:t xml:space="preserve">świadectwami</w:t>
        <w:tab/>
        <w:t xml:space="preserve">dopuszczenia wszystkich wbudowanych materiałów)</w:t>
      </w:r>
    </w:p>
    <w:p w:rsidR="00000000" w:rsidDel="00000000" w:rsidP="00000000" w:rsidRDefault="00000000" w:rsidRPr="00000000" w14:paraId="000003EC">
      <w:pPr>
        <w:widowControl w:val="0"/>
        <w:numPr>
          <w:ilvl w:val="1"/>
          <w:numId w:val="39"/>
        </w:numPr>
        <w:tabs>
          <w:tab w:val="left" w:leader="none" w:pos="863"/>
        </w:tabs>
        <w:spacing w:after="0" w:before="9" w:lineRule="auto"/>
        <w:ind w:left="863" w:hanging="360"/>
        <w:jc w:val="left"/>
        <w:rPr>
          <w:sz w:val="18"/>
          <w:szCs w:val="18"/>
        </w:rPr>
      </w:pPr>
      <w:r w:rsidDel="00000000" w:rsidR="00000000" w:rsidRPr="00000000">
        <w:rPr>
          <w:sz w:val="18"/>
          <w:szCs w:val="18"/>
          <w:rtl w:val="0"/>
        </w:rPr>
        <w:t xml:space="preserve">protokoły z dokonanych pomiarów, badań i oględzin,</w:t>
      </w:r>
    </w:p>
    <w:p w:rsidR="00000000" w:rsidDel="00000000" w:rsidP="00000000" w:rsidRDefault="00000000" w:rsidRPr="00000000" w14:paraId="000003ED">
      <w:pPr>
        <w:widowControl w:val="0"/>
        <w:numPr>
          <w:ilvl w:val="1"/>
          <w:numId w:val="39"/>
        </w:numPr>
        <w:tabs>
          <w:tab w:val="left" w:leader="none" w:pos="863"/>
        </w:tabs>
        <w:spacing w:after="0" w:before="148" w:lineRule="auto"/>
        <w:ind w:left="863" w:hanging="360"/>
        <w:jc w:val="left"/>
        <w:rPr>
          <w:sz w:val="18"/>
          <w:szCs w:val="18"/>
        </w:rPr>
      </w:pPr>
      <w:r w:rsidDel="00000000" w:rsidR="00000000" w:rsidRPr="00000000">
        <w:rPr>
          <w:sz w:val="18"/>
          <w:szCs w:val="18"/>
          <w:rtl w:val="0"/>
        </w:rPr>
        <w:t xml:space="preserve">protokoły odbioru robót zanikających,</w:t>
      </w:r>
    </w:p>
    <w:p w:rsidR="00000000" w:rsidDel="00000000" w:rsidP="00000000" w:rsidRDefault="00000000" w:rsidRPr="00000000" w14:paraId="000003EE">
      <w:pPr>
        <w:widowControl w:val="0"/>
        <w:numPr>
          <w:ilvl w:val="1"/>
          <w:numId w:val="39"/>
        </w:numPr>
        <w:tabs>
          <w:tab w:val="left" w:leader="none" w:pos="863"/>
        </w:tabs>
        <w:spacing w:after="0" w:before="147" w:lineRule="auto"/>
        <w:ind w:left="863" w:hanging="360"/>
        <w:jc w:val="left"/>
        <w:rPr>
          <w:sz w:val="18"/>
          <w:szCs w:val="18"/>
        </w:rPr>
      </w:pPr>
      <w:r w:rsidDel="00000000" w:rsidR="00000000" w:rsidRPr="00000000">
        <w:rPr>
          <w:sz w:val="18"/>
          <w:szCs w:val="18"/>
          <w:rtl w:val="0"/>
        </w:rPr>
        <w:t xml:space="preserve">ewentualną ocenę poprawności wykonania robót (wydaną przez Inspektora Nadzoru).</w:t>
      </w:r>
    </w:p>
    <w:p w:rsidR="00000000" w:rsidDel="00000000" w:rsidP="00000000" w:rsidRDefault="00000000" w:rsidRPr="00000000" w14:paraId="000003EF">
      <w:pPr>
        <w:widowControl w:val="0"/>
        <w:spacing w:after="0" w:lineRule="auto"/>
        <w:ind w:left="0" w:firstLine="0"/>
        <w:rPr>
          <w:sz w:val="18"/>
          <w:szCs w:val="18"/>
        </w:rPr>
      </w:pPr>
      <w:r w:rsidDel="00000000" w:rsidR="00000000" w:rsidRPr="00000000">
        <w:rPr>
          <w:rtl w:val="0"/>
        </w:rPr>
      </w:r>
    </w:p>
    <w:p w:rsidR="00000000" w:rsidDel="00000000" w:rsidP="00000000" w:rsidRDefault="00000000" w:rsidRPr="00000000" w14:paraId="000003F0">
      <w:pPr>
        <w:widowControl w:val="0"/>
        <w:spacing w:after="0" w:lineRule="auto"/>
        <w:ind w:left="0" w:firstLine="0"/>
        <w:rPr>
          <w:sz w:val="18"/>
          <w:szCs w:val="18"/>
        </w:rPr>
      </w:pPr>
      <w:r w:rsidDel="00000000" w:rsidR="00000000" w:rsidRPr="00000000">
        <w:rPr>
          <w:rtl w:val="0"/>
        </w:rPr>
      </w:r>
    </w:p>
    <w:p w:rsidR="00000000" w:rsidDel="00000000" w:rsidP="00000000" w:rsidRDefault="00000000" w:rsidRPr="00000000" w14:paraId="000003F1">
      <w:pPr>
        <w:spacing w:before="96.00000000000001" w:lineRule="auto"/>
        <w:ind w:left="0" w:firstLine="0"/>
        <w:jc w:val="center"/>
        <w:rPr>
          <w:sz w:val="18"/>
          <w:szCs w:val="18"/>
        </w:rPr>
      </w:pPr>
      <w:bookmarkStart w:colFirst="0" w:colLast="0" w:name="_heading=h.zcacguer6f4z" w:id="50"/>
      <w:bookmarkEnd w:id="50"/>
      <w:r w:rsidDel="00000000" w:rsidR="00000000" w:rsidRPr="00000000">
        <w:rPr>
          <w:rtl w:val="0"/>
        </w:rPr>
      </w:r>
    </w:p>
    <w:p w:rsidR="00000000" w:rsidDel="00000000" w:rsidP="00000000" w:rsidRDefault="00000000" w:rsidRPr="00000000" w14:paraId="000003F2">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3">
      <w:pPr>
        <w:spacing w:before="96.00000000000001" w:lineRule="auto"/>
        <w:ind w:left="0" w:firstLine="0"/>
        <w:rPr>
          <w:sz w:val="18"/>
          <w:szCs w:val="18"/>
        </w:rPr>
      </w:pPr>
      <w:r w:rsidDel="00000000" w:rsidR="00000000" w:rsidRPr="00000000">
        <w:rPr>
          <w:rtl w:val="0"/>
        </w:rPr>
      </w:r>
    </w:p>
    <w:p w:rsidR="00000000" w:rsidDel="00000000" w:rsidP="00000000" w:rsidRDefault="00000000" w:rsidRPr="00000000" w14:paraId="000003F4">
      <w:pPr>
        <w:spacing w:before="96.00000000000001" w:lineRule="auto"/>
        <w:ind w:left="0" w:firstLine="0"/>
        <w:jc w:val="center"/>
        <w:rPr>
          <w:sz w:val="18"/>
          <w:szCs w:val="18"/>
        </w:rPr>
      </w:pPr>
      <w:bookmarkStart w:colFirst="0" w:colLast="0" w:name="_heading=h.l4qzwpv0n33v" w:id="51"/>
      <w:bookmarkEnd w:id="51"/>
      <w:r w:rsidDel="00000000" w:rsidR="00000000" w:rsidRPr="00000000">
        <w:rPr>
          <w:rtl w:val="0"/>
        </w:rPr>
      </w:r>
    </w:p>
    <w:p w:rsidR="00000000" w:rsidDel="00000000" w:rsidP="00000000" w:rsidRDefault="00000000" w:rsidRPr="00000000" w14:paraId="000003F5">
      <w:pPr>
        <w:spacing w:before="96.00000000000001" w:lineRule="auto"/>
        <w:ind w:left="0" w:firstLine="0"/>
        <w:jc w:val="center"/>
        <w:rPr>
          <w:sz w:val="18"/>
          <w:szCs w:val="18"/>
        </w:rPr>
      </w:pPr>
      <w:r w:rsidDel="00000000" w:rsidR="00000000" w:rsidRPr="00000000">
        <w:rPr>
          <w:sz w:val="18"/>
          <w:szCs w:val="18"/>
          <w:rtl w:val="0"/>
        </w:rPr>
        <w:t xml:space="preserve">SPECYFIKACJE TECHNICZNE WYKONANIA </w:t>
      </w:r>
    </w:p>
    <w:p w:rsidR="00000000" w:rsidDel="00000000" w:rsidP="00000000" w:rsidRDefault="00000000" w:rsidRPr="00000000" w14:paraId="000003F6">
      <w:pPr>
        <w:spacing w:before="96.00000000000001" w:lineRule="auto"/>
        <w:ind w:left="0" w:firstLine="0"/>
        <w:jc w:val="center"/>
        <w:rPr>
          <w:sz w:val="18"/>
          <w:szCs w:val="18"/>
        </w:rPr>
      </w:pPr>
      <w:r w:rsidDel="00000000" w:rsidR="00000000" w:rsidRPr="00000000">
        <w:rPr>
          <w:sz w:val="18"/>
          <w:szCs w:val="18"/>
          <w:rtl w:val="0"/>
        </w:rPr>
        <w:t xml:space="preserve">I ODBIORU ROBÓT</w:t>
      </w:r>
    </w:p>
    <w:p w:rsidR="00000000" w:rsidDel="00000000" w:rsidP="00000000" w:rsidRDefault="00000000" w:rsidRPr="00000000" w14:paraId="000003F7">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8">
      <w:pPr>
        <w:tabs>
          <w:tab w:val="left" w:leader="none" w:pos="284"/>
        </w:tabs>
        <w:ind w:left="0" w:firstLine="0"/>
        <w:rPr>
          <w:sz w:val="18"/>
          <w:szCs w:val="18"/>
        </w:rPr>
      </w:pPr>
      <w:r w:rsidDel="00000000" w:rsidR="00000000" w:rsidRPr="00000000">
        <w:rPr>
          <w:rtl w:val="0"/>
        </w:rPr>
      </w:r>
    </w:p>
    <w:p w:rsidR="00000000" w:rsidDel="00000000" w:rsidP="00000000" w:rsidRDefault="00000000" w:rsidRPr="00000000" w14:paraId="000003F9">
      <w:pPr>
        <w:tabs>
          <w:tab w:val="left" w:leader="none" w:pos="284"/>
        </w:tabs>
        <w:ind w:firstLine="567"/>
        <w:jc w:val="center"/>
        <w:rPr>
          <w:sz w:val="18"/>
          <w:szCs w:val="18"/>
        </w:rPr>
      </w:pPr>
      <w:r w:rsidDel="00000000" w:rsidR="00000000" w:rsidRPr="00000000">
        <w:rPr>
          <w:rtl w:val="0"/>
        </w:rPr>
      </w:r>
    </w:p>
    <w:p w:rsidR="00000000" w:rsidDel="00000000" w:rsidP="00000000" w:rsidRDefault="00000000" w:rsidRPr="00000000" w14:paraId="000003FA">
      <w:pPr>
        <w:tabs>
          <w:tab w:val="left" w:leader="none" w:pos="284"/>
        </w:tabs>
        <w:ind w:firstLine="567"/>
        <w:jc w:val="center"/>
        <w:rPr>
          <w:sz w:val="18"/>
          <w:szCs w:val="18"/>
        </w:rPr>
      </w:pPr>
      <w:r w:rsidDel="00000000" w:rsidR="00000000" w:rsidRPr="00000000">
        <w:rPr>
          <w:b w:val="1"/>
          <w:bCs w:val="1"/>
          <w:sz w:val="18"/>
          <w:szCs w:val="18"/>
          <w:rtl w:val="0"/>
        </w:rPr>
        <w:t xml:space="preserve">ODBUDOWA NAWIERZCHNI I TERENÓW ZIELONYCH</w:t>
      </w:r>
      <w:r w:rsidDel="00000000" w:rsidR="00000000" w:rsidRPr="00000000">
        <w:rPr>
          <w:rtl w:val="0"/>
        </w:rPr>
      </w:r>
    </w:p>
    <w:p w:rsidR="00000000" w:rsidDel="00000000" w:rsidP="00000000" w:rsidRDefault="00000000" w:rsidRPr="00000000" w14:paraId="000003FB">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C">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D">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E">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3FF">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0">
      <w:pPr>
        <w:ind w:firstLine="567"/>
        <w:rPr>
          <w:sz w:val="18"/>
          <w:szCs w:val="18"/>
        </w:rPr>
      </w:pPr>
      <w:r w:rsidDel="00000000" w:rsidR="00000000" w:rsidRPr="00000000">
        <w:rPr>
          <w:sz w:val="18"/>
          <w:szCs w:val="18"/>
          <w:rtl w:val="0"/>
        </w:rPr>
        <w:t xml:space="preserve">Oznaczenie kodu według Wspólnego Słownika Zamówień (CPV):</w:t>
      </w:r>
    </w:p>
    <w:p w:rsidR="00000000" w:rsidDel="00000000" w:rsidP="00000000" w:rsidRDefault="00000000" w:rsidRPr="00000000" w14:paraId="00000401">
      <w:pPr>
        <w:ind w:firstLine="567"/>
        <w:rPr>
          <w:sz w:val="18"/>
          <w:szCs w:val="18"/>
        </w:rPr>
      </w:pPr>
      <w:r w:rsidDel="00000000" w:rsidR="00000000" w:rsidRPr="00000000">
        <w:rPr>
          <w:rtl w:val="0"/>
        </w:rPr>
      </w:r>
    </w:p>
    <w:p w:rsidR="00000000" w:rsidDel="00000000" w:rsidP="00000000" w:rsidRDefault="00000000" w:rsidRPr="00000000" w14:paraId="00000402">
      <w:pPr>
        <w:ind w:left="0" w:firstLine="567"/>
        <w:jc w:val="left"/>
        <w:rPr>
          <w:sz w:val="18"/>
          <w:szCs w:val="18"/>
        </w:rPr>
      </w:pPr>
      <w:r w:rsidDel="00000000" w:rsidR="00000000" w:rsidRPr="00000000">
        <w:rPr>
          <w:sz w:val="18"/>
          <w:szCs w:val="18"/>
          <w:rtl w:val="0"/>
        </w:rPr>
        <w:t xml:space="preserve">45233200 - 1 </w:t>
        <w:tab/>
        <w:t xml:space="preserve">Roboty w zakresie różnych nawierzchni</w:t>
      </w:r>
    </w:p>
    <w:p w:rsidR="00000000" w:rsidDel="00000000" w:rsidP="00000000" w:rsidRDefault="00000000" w:rsidRPr="00000000" w14:paraId="00000403">
      <w:pPr>
        <w:ind w:firstLine="567"/>
        <w:rPr>
          <w:sz w:val="18"/>
          <w:szCs w:val="18"/>
        </w:rPr>
      </w:pPr>
      <w:r w:rsidDel="00000000" w:rsidR="00000000" w:rsidRPr="00000000">
        <w:rPr>
          <w:rtl w:val="0"/>
        </w:rPr>
      </w:r>
    </w:p>
    <w:p w:rsidR="00000000" w:rsidDel="00000000" w:rsidP="00000000" w:rsidRDefault="00000000" w:rsidRPr="00000000" w14:paraId="00000404">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5">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6">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7">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8">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9">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A">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B">
      <w:pPr>
        <w:spacing w:before="96.00000000000001" w:lineRule="auto"/>
        <w:ind w:left="0" w:firstLine="0"/>
        <w:jc w:val="center"/>
        <w:rPr>
          <w:sz w:val="18"/>
          <w:szCs w:val="18"/>
        </w:rPr>
      </w:pPr>
      <w:r w:rsidDel="00000000" w:rsidR="00000000" w:rsidRPr="00000000">
        <w:rPr>
          <w:rtl w:val="0"/>
        </w:rPr>
      </w:r>
    </w:p>
    <w:p w:rsidR="00000000" w:rsidDel="00000000" w:rsidP="00000000" w:rsidRDefault="00000000" w:rsidRPr="00000000" w14:paraId="0000040C">
      <w:pPr>
        <w:spacing w:before="96.00000000000001" w:lineRule="auto"/>
        <w:ind w:left="0" w:firstLine="0"/>
        <w:jc w:val="center"/>
        <w:rPr>
          <w:sz w:val="18"/>
          <w:szCs w:val="18"/>
        </w:rPr>
        <w:sectPr>
          <w:type w:val="nextPage"/>
          <w:pgSz w:h="16838" w:w="11906" w:orient="portrait"/>
          <w:pgMar w:bottom="880" w:top="1040" w:left="1275" w:right="1275" w:header="0" w:footer="685"/>
        </w:sectPr>
      </w:pPr>
      <w:r w:rsidDel="00000000" w:rsidR="00000000" w:rsidRPr="00000000">
        <w:rPr>
          <w:rtl w:val="0"/>
        </w:rPr>
      </w:r>
    </w:p>
    <w:p w:rsidR="00000000" w:rsidDel="00000000" w:rsidP="00000000" w:rsidRDefault="00000000" w:rsidRPr="00000000" w14:paraId="0000040D">
      <w:pPr>
        <w:keepNext w:val="1"/>
        <w:ind w:firstLine="207.00000000000003"/>
        <w:jc w:val="left"/>
        <w:rPr>
          <w:b w:val="1"/>
          <w:bCs w:val="1"/>
          <w:smallCaps w:val="1"/>
          <w:sz w:val="18"/>
          <w:szCs w:val="18"/>
        </w:rPr>
      </w:pPr>
      <w:bookmarkStart w:colFirst="0" w:colLast="0" w:name="_heading=h.cf2uw3hdlcm2" w:id="52"/>
      <w:bookmarkEnd w:id="52"/>
      <w:r w:rsidDel="00000000" w:rsidR="00000000" w:rsidRPr="00000000">
        <w:rPr>
          <w:rtl w:val="0"/>
        </w:rPr>
      </w:r>
    </w:p>
    <w:p w:rsidR="00000000" w:rsidDel="00000000" w:rsidP="00000000" w:rsidRDefault="00000000" w:rsidRPr="00000000" w14:paraId="0000040E">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Przedmiot WW</w:t>
      </w:r>
    </w:p>
    <w:p w:rsidR="00000000" w:rsidDel="00000000" w:rsidP="00000000" w:rsidRDefault="00000000" w:rsidRPr="00000000" w14:paraId="0000040F">
      <w:pPr>
        <w:ind w:firstLine="567"/>
        <w:rPr>
          <w:sz w:val="18"/>
          <w:szCs w:val="18"/>
        </w:rPr>
      </w:pPr>
      <w:bookmarkStart w:colFirst="0" w:colLast="0" w:name="_heading=h.foupxjwhcr7i" w:id="53"/>
      <w:bookmarkEnd w:id="53"/>
      <w:r w:rsidDel="00000000" w:rsidR="00000000" w:rsidRPr="00000000">
        <w:rPr>
          <w:sz w:val="18"/>
          <w:szCs w:val="18"/>
          <w:rtl w:val="0"/>
        </w:rPr>
        <w:t xml:space="preserve">Przedmiotem niniejszych Warunków wykonania i odbioru robót budowlanych są wymagania ogólne dotyczące projektowania, wykonania i odbioru Robót, które zostaną zaprojektowane i wykonane </w:t>
        <w:br w:type="textWrapping"/>
        <w:t xml:space="preserve">w ramach Kontraktu pn. „Budowa Punktu Selektywnej Zbiórki Odpadów Komunalnych - Poprawa efektywności energetycznej nowego PSZOK”.</w:t>
      </w:r>
    </w:p>
    <w:p w:rsidR="00000000" w:rsidDel="00000000" w:rsidP="00000000" w:rsidRDefault="00000000" w:rsidRPr="00000000" w14:paraId="00000410">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Zakres stosowania WW </w:t>
      </w:r>
    </w:p>
    <w:p w:rsidR="00000000" w:rsidDel="00000000" w:rsidP="00000000" w:rsidRDefault="00000000" w:rsidRPr="00000000" w14:paraId="00000411">
      <w:pPr>
        <w:ind w:firstLine="567"/>
        <w:rPr>
          <w:sz w:val="18"/>
          <w:szCs w:val="18"/>
        </w:rPr>
      </w:pPr>
      <w:bookmarkStart w:colFirst="0" w:colLast="0" w:name="_heading=h.5zmp9kdrqh32" w:id="54"/>
      <w:bookmarkEnd w:id="54"/>
      <w:r w:rsidDel="00000000" w:rsidR="00000000" w:rsidRPr="00000000">
        <w:rPr>
          <w:sz w:val="18"/>
          <w:szCs w:val="18"/>
          <w:rtl w:val="0"/>
        </w:rPr>
        <w:t xml:space="preserve">Warunki Wykonania i Odbioru Robót Budowlanych są stosowane jako dokument przetargowy i kontraktowy przy zlecaniu i realizacji robót wymienionych w punkcie 1.1 </w:t>
      </w:r>
    </w:p>
    <w:p w:rsidR="00000000" w:rsidDel="00000000" w:rsidP="00000000" w:rsidRDefault="00000000" w:rsidRPr="00000000" w14:paraId="00000412">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Zakres robót objętych WW</w:t>
      </w:r>
    </w:p>
    <w:p w:rsidR="00000000" w:rsidDel="00000000" w:rsidP="00000000" w:rsidRDefault="00000000" w:rsidRPr="00000000" w14:paraId="00000413">
      <w:pPr>
        <w:ind w:firstLine="567"/>
        <w:rPr>
          <w:sz w:val="18"/>
          <w:szCs w:val="18"/>
        </w:rPr>
      </w:pPr>
      <w:r w:rsidDel="00000000" w:rsidR="00000000" w:rsidRPr="00000000">
        <w:rPr>
          <w:sz w:val="18"/>
          <w:szCs w:val="18"/>
          <w:rtl w:val="0"/>
        </w:rPr>
        <w:t xml:space="preserve">Ustalenia zawarte w niniejszych WW dotyczą prowadzenia prac przy realizacji</w:t>
        <w:br w:type="textWrapping"/>
        <w:t xml:space="preserve">robót drogowych zgodnie z projektem Robót i obejmują: </w:t>
      </w:r>
    </w:p>
    <w:p w:rsidR="00000000" w:rsidDel="00000000" w:rsidP="00000000" w:rsidRDefault="00000000" w:rsidRPr="00000000" w14:paraId="00000414">
      <w:pPr>
        <w:numPr>
          <w:ilvl w:val="0"/>
          <w:numId w:val="18"/>
        </w:numPr>
        <w:ind w:left="1287" w:hanging="360"/>
        <w:rPr>
          <w:sz w:val="18"/>
          <w:szCs w:val="18"/>
        </w:rPr>
      </w:pPr>
      <w:r w:rsidDel="00000000" w:rsidR="00000000" w:rsidRPr="00000000">
        <w:rPr>
          <w:sz w:val="18"/>
          <w:szCs w:val="18"/>
          <w:rtl w:val="0"/>
        </w:rPr>
        <w:t xml:space="preserve">Odtworzenie istniejących ciągów komunikacyjnych</w:t>
      </w:r>
    </w:p>
    <w:p w:rsidR="00000000" w:rsidDel="00000000" w:rsidP="00000000" w:rsidRDefault="00000000" w:rsidRPr="00000000" w14:paraId="00000415">
      <w:pPr>
        <w:numPr>
          <w:ilvl w:val="0"/>
          <w:numId w:val="18"/>
        </w:numPr>
        <w:ind w:left="1287" w:hanging="360"/>
        <w:rPr>
          <w:sz w:val="18"/>
          <w:szCs w:val="18"/>
        </w:rPr>
      </w:pPr>
      <w:r w:rsidDel="00000000" w:rsidR="00000000" w:rsidRPr="00000000">
        <w:rPr>
          <w:sz w:val="18"/>
          <w:szCs w:val="18"/>
          <w:rtl w:val="0"/>
        </w:rPr>
        <w:t xml:space="preserve">Odtworzenie terenów zielonych.</w:t>
      </w:r>
    </w:p>
    <w:p w:rsidR="00000000" w:rsidDel="00000000" w:rsidP="00000000" w:rsidRDefault="00000000" w:rsidRPr="00000000" w14:paraId="00000416">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Określenia podstawowe</w:t>
      </w:r>
    </w:p>
    <w:p w:rsidR="00000000" w:rsidDel="00000000" w:rsidP="00000000" w:rsidRDefault="00000000" w:rsidRPr="00000000" w14:paraId="00000417">
      <w:pPr>
        <w:ind w:left="420" w:firstLine="0"/>
        <w:rPr>
          <w:sz w:val="18"/>
          <w:szCs w:val="18"/>
        </w:rPr>
      </w:pPr>
      <w:r w:rsidDel="00000000" w:rsidR="00000000" w:rsidRPr="00000000">
        <w:rPr>
          <w:sz w:val="18"/>
          <w:szCs w:val="18"/>
          <w:rtl w:val="0"/>
        </w:rPr>
        <w:t xml:space="preserve">Określenia podane w niniejszych WW są zgodne z obowiązującymi odpowiednimi Normami Technicznymi (PN i EN-PN), Warunkami Technicznymi Wykonania i Odbioru Robót (WTWiOR) i postanowieniami Kontraktu.</w:t>
      </w:r>
    </w:p>
    <w:p w:rsidR="00000000" w:rsidDel="00000000" w:rsidP="00000000" w:rsidRDefault="00000000" w:rsidRPr="00000000" w14:paraId="00000418">
      <w:pPr>
        <w:ind w:left="846" w:hanging="426"/>
        <w:rPr>
          <w:sz w:val="18"/>
          <w:szCs w:val="18"/>
        </w:rPr>
      </w:pPr>
      <w:r w:rsidDel="00000000" w:rsidR="00000000" w:rsidRPr="00000000">
        <w:rPr>
          <w:sz w:val="18"/>
          <w:szCs w:val="18"/>
          <w:rtl w:val="0"/>
        </w:rPr>
        <w:t xml:space="preserve">Ponadto:</w:t>
      </w:r>
    </w:p>
    <w:p w:rsidR="00000000" w:rsidDel="00000000" w:rsidP="00000000" w:rsidRDefault="00000000" w:rsidRPr="00000000" w14:paraId="00000419">
      <w:pPr>
        <w:numPr>
          <w:ilvl w:val="0"/>
          <w:numId w:val="25"/>
        </w:numPr>
        <w:ind w:left="1068" w:hanging="360"/>
        <w:rPr>
          <w:sz w:val="18"/>
          <w:szCs w:val="18"/>
        </w:rPr>
      </w:pPr>
      <w:r w:rsidDel="00000000" w:rsidR="00000000" w:rsidRPr="00000000">
        <w:rPr>
          <w:sz w:val="18"/>
          <w:szCs w:val="18"/>
          <w:rtl w:val="0"/>
        </w:rPr>
        <w:t xml:space="preserve">korytowanie podłoża – wyrównanie terenu do zadanych projektem rzędnych i nadanie płaszczyźnie (koryto drogowe) odpowiednich spadków poprzecznych i podłużnych,</w:t>
      </w:r>
    </w:p>
    <w:p w:rsidR="00000000" w:rsidDel="00000000" w:rsidP="00000000" w:rsidRDefault="00000000" w:rsidRPr="00000000" w14:paraId="0000041A">
      <w:pPr>
        <w:numPr>
          <w:ilvl w:val="0"/>
          <w:numId w:val="25"/>
        </w:numPr>
        <w:ind w:left="1068" w:hanging="360"/>
        <w:rPr>
          <w:sz w:val="18"/>
          <w:szCs w:val="18"/>
        </w:rPr>
      </w:pPr>
      <w:r w:rsidDel="00000000" w:rsidR="00000000" w:rsidRPr="00000000">
        <w:rPr>
          <w:sz w:val="18"/>
          <w:szCs w:val="18"/>
          <w:rtl w:val="0"/>
        </w:rPr>
        <w:t xml:space="preserve">chudy beton – mieszanka betonowa kruszywa z cementem o wytrzymałości na ściskanie 6 ÷ 9 MPa, po 28 dniach wiązania,</w:t>
      </w:r>
    </w:p>
    <w:p w:rsidR="00000000" w:rsidDel="00000000" w:rsidP="00000000" w:rsidRDefault="00000000" w:rsidRPr="00000000" w14:paraId="0000041B">
      <w:pPr>
        <w:numPr>
          <w:ilvl w:val="0"/>
          <w:numId w:val="25"/>
        </w:numPr>
        <w:ind w:left="1068" w:hanging="360"/>
        <w:rPr>
          <w:sz w:val="18"/>
          <w:szCs w:val="18"/>
        </w:rPr>
      </w:pPr>
      <w:r w:rsidDel="00000000" w:rsidR="00000000" w:rsidRPr="00000000">
        <w:rPr>
          <w:sz w:val="18"/>
          <w:szCs w:val="18"/>
          <w:rtl w:val="0"/>
        </w:rPr>
        <w:t xml:space="preserve">kruszywo bazaltowe – tłuczeń – mieszanka kruszywa mineralnego oznaczona jako „niesort 0/63”,</w:t>
      </w:r>
    </w:p>
    <w:p w:rsidR="00000000" w:rsidDel="00000000" w:rsidP="00000000" w:rsidRDefault="00000000" w:rsidRPr="00000000" w14:paraId="0000041C">
      <w:pPr>
        <w:numPr>
          <w:ilvl w:val="0"/>
          <w:numId w:val="25"/>
        </w:numPr>
        <w:ind w:left="1068" w:hanging="360"/>
        <w:rPr>
          <w:sz w:val="18"/>
          <w:szCs w:val="18"/>
        </w:rPr>
      </w:pPr>
      <w:r w:rsidDel="00000000" w:rsidR="00000000" w:rsidRPr="00000000">
        <w:rPr>
          <w:sz w:val="18"/>
          <w:szCs w:val="18"/>
          <w:rtl w:val="0"/>
        </w:rPr>
        <w:t xml:space="preserve">podbudowa – podstawowa, nośna warstwa nawierzchni, która przejmuje i przekazuje obciążenia na podłoże gruntowe,</w:t>
      </w:r>
    </w:p>
    <w:p w:rsidR="00000000" w:rsidDel="00000000" w:rsidP="00000000" w:rsidRDefault="00000000" w:rsidRPr="00000000" w14:paraId="0000041D">
      <w:pPr>
        <w:numPr>
          <w:ilvl w:val="0"/>
          <w:numId w:val="25"/>
        </w:numPr>
        <w:ind w:left="1068" w:hanging="360"/>
        <w:rPr>
          <w:sz w:val="18"/>
          <w:szCs w:val="18"/>
        </w:rPr>
      </w:pPr>
      <w:r w:rsidDel="00000000" w:rsidR="00000000" w:rsidRPr="00000000">
        <w:rPr>
          <w:sz w:val="18"/>
          <w:szCs w:val="18"/>
          <w:rtl w:val="0"/>
        </w:rPr>
        <w:t xml:space="preserve">droga – planowo założony i umocniony pas terenu przeznaczony dla swobodnego ruchu, </w:t>
        <w:br w:type="textWrapping"/>
        <w:t xml:space="preserve">o nawierzchni gruntowej lub utwardzonej,</w:t>
      </w:r>
    </w:p>
    <w:p w:rsidR="00000000" w:rsidDel="00000000" w:rsidP="00000000" w:rsidRDefault="00000000" w:rsidRPr="00000000" w14:paraId="0000041E">
      <w:pPr>
        <w:numPr>
          <w:ilvl w:val="0"/>
          <w:numId w:val="25"/>
        </w:numPr>
        <w:ind w:left="1068" w:hanging="360"/>
        <w:rPr>
          <w:sz w:val="18"/>
          <w:szCs w:val="18"/>
        </w:rPr>
      </w:pPr>
      <w:r w:rsidDel="00000000" w:rsidR="00000000" w:rsidRPr="00000000">
        <w:rPr>
          <w:sz w:val="18"/>
          <w:szCs w:val="18"/>
          <w:rtl w:val="0"/>
        </w:rPr>
        <w:t xml:space="preserve">pas drogowy – odpowiednio zagospodarowany pas gruntu przeznaczony na lokalizację drogi </w:t>
        <w:br w:type="textWrapping"/>
        <w:t xml:space="preserve">i jej urządzeń,</w:t>
      </w:r>
    </w:p>
    <w:p w:rsidR="00000000" w:rsidDel="00000000" w:rsidP="00000000" w:rsidRDefault="00000000" w:rsidRPr="00000000" w14:paraId="0000041F">
      <w:pPr>
        <w:numPr>
          <w:ilvl w:val="0"/>
          <w:numId w:val="25"/>
        </w:numPr>
        <w:ind w:left="1068" w:hanging="360"/>
        <w:rPr>
          <w:sz w:val="18"/>
          <w:szCs w:val="18"/>
        </w:rPr>
      </w:pPr>
      <w:r w:rsidDel="00000000" w:rsidR="00000000" w:rsidRPr="00000000">
        <w:rPr>
          <w:sz w:val="18"/>
          <w:szCs w:val="18"/>
          <w:rtl w:val="0"/>
        </w:rPr>
        <w:t xml:space="preserve">obrzeża chodnikowe – elementy betonowe prefabrykowane, płytowe, oddzielające nawierzchnię chodnika od terenu,</w:t>
      </w:r>
    </w:p>
    <w:p w:rsidR="00000000" w:rsidDel="00000000" w:rsidP="00000000" w:rsidRDefault="00000000" w:rsidRPr="00000000" w14:paraId="00000420">
      <w:pPr>
        <w:numPr>
          <w:ilvl w:val="0"/>
          <w:numId w:val="25"/>
        </w:numPr>
        <w:ind w:left="1068" w:hanging="360"/>
        <w:rPr>
          <w:sz w:val="18"/>
          <w:szCs w:val="18"/>
        </w:rPr>
      </w:pPr>
      <w:r w:rsidDel="00000000" w:rsidR="00000000" w:rsidRPr="00000000">
        <w:rPr>
          <w:sz w:val="18"/>
          <w:szCs w:val="18"/>
          <w:rtl w:val="0"/>
        </w:rPr>
        <w:t xml:space="preserve">krawężniki drogowe – elementy betonowe prefabrykowane, belkowe, oddzielające nawierzchnię jezdni od chodnika lub terenu,</w:t>
      </w:r>
    </w:p>
    <w:p w:rsidR="00000000" w:rsidDel="00000000" w:rsidP="00000000" w:rsidRDefault="00000000" w:rsidRPr="00000000" w14:paraId="00000421">
      <w:pPr>
        <w:numPr>
          <w:ilvl w:val="0"/>
          <w:numId w:val="25"/>
        </w:numPr>
        <w:ind w:left="1068" w:hanging="360"/>
        <w:rPr>
          <w:sz w:val="18"/>
          <w:szCs w:val="18"/>
        </w:rPr>
      </w:pPr>
      <w:bookmarkStart w:colFirst="0" w:colLast="0" w:name="_heading=h.4hbd658qmzhr" w:id="55"/>
      <w:bookmarkEnd w:id="55"/>
      <w:r w:rsidDel="00000000" w:rsidR="00000000" w:rsidRPr="00000000">
        <w:rPr>
          <w:sz w:val="18"/>
          <w:szCs w:val="18"/>
          <w:rtl w:val="0"/>
        </w:rPr>
        <w:t xml:space="preserve">warstwa humusu - warstwa ziemi roślinnej urodzajnej, nadającej się do upraw rolnych.</w:t>
      </w:r>
    </w:p>
    <w:p w:rsidR="00000000" w:rsidDel="00000000" w:rsidP="00000000" w:rsidRDefault="00000000" w:rsidRPr="00000000" w14:paraId="00000422">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Ogólne wymagania dotyczące robót</w:t>
      </w:r>
    </w:p>
    <w:p w:rsidR="00000000" w:rsidDel="00000000" w:rsidP="00000000" w:rsidRDefault="00000000" w:rsidRPr="00000000" w14:paraId="00000423">
      <w:pPr>
        <w:ind w:firstLine="567"/>
        <w:rPr>
          <w:sz w:val="18"/>
          <w:szCs w:val="18"/>
        </w:rPr>
      </w:pPr>
      <w:bookmarkStart w:colFirst="0" w:colLast="0" w:name="_heading=h.7sb462uxhfa7" w:id="56"/>
      <w:bookmarkEnd w:id="56"/>
      <w:r w:rsidDel="00000000" w:rsidR="00000000" w:rsidRPr="00000000">
        <w:rPr>
          <w:sz w:val="18"/>
          <w:szCs w:val="18"/>
          <w:rtl w:val="0"/>
        </w:rPr>
        <w:t xml:space="preserve">Ogólne wymagania dotyczące robót opisano w WW-00- Wymagania ogólne.</w:t>
      </w:r>
    </w:p>
    <w:p w:rsidR="00000000" w:rsidDel="00000000" w:rsidP="00000000" w:rsidRDefault="00000000" w:rsidRPr="00000000" w14:paraId="00000424">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MATERIAŁY</w:t>
      </w:r>
    </w:p>
    <w:p w:rsidR="00000000" w:rsidDel="00000000" w:rsidP="00000000" w:rsidRDefault="00000000" w:rsidRPr="00000000" w14:paraId="00000425">
      <w:pPr>
        <w:keepNext w:val="1"/>
        <w:numPr>
          <w:ilvl w:val="1"/>
          <w:numId w:val="6"/>
        </w:numPr>
        <w:ind w:left="567" w:hanging="567"/>
        <w:jc w:val="left"/>
        <w:rPr>
          <w:b w:val="1"/>
          <w:bCs w:val="1"/>
          <w:sz w:val="18"/>
          <w:szCs w:val="18"/>
        </w:rPr>
      </w:pPr>
      <w:bookmarkStart w:colFirst="0" w:colLast="0" w:name="_heading=h.1dm5husvowy8" w:id="57"/>
      <w:bookmarkEnd w:id="57"/>
      <w:r w:rsidDel="00000000" w:rsidR="00000000" w:rsidRPr="00000000">
        <w:rPr>
          <w:b w:val="1"/>
          <w:bCs w:val="1"/>
          <w:sz w:val="18"/>
          <w:szCs w:val="18"/>
          <w:rtl w:val="0"/>
        </w:rPr>
        <w:t xml:space="preserve">Wymagania ogólne</w:t>
      </w:r>
    </w:p>
    <w:p w:rsidR="00000000" w:rsidDel="00000000" w:rsidP="00000000" w:rsidRDefault="00000000" w:rsidRPr="00000000" w14:paraId="00000426">
      <w:pPr>
        <w:ind w:firstLine="567"/>
        <w:rPr>
          <w:sz w:val="18"/>
          <w:szCs w:val="18"/>
        </w:rPr>
      </w:pPr>
      <w:bookmarkStart w:colFirst="0" w:colLast="0" w:name="_heading=h.cxqzl2s7u97m" w:id="58"/>
      <w:bookmarkEnd w:id="58"/>
      <w:r w:rsidDel="00000000" w:rsidR="00000000" w:rsidRPr="00000000">
        <w:rPr>
          <w:sz w:val="18"/>
          <w:szCs w:val="18"/>
          <w:rtl w:val="0"/>
        </w:rPr>
        <w:t xml:space="preserve">Wymagania ogólne dotyczące materiałów podano w WW-00- Wymagania ogólne.</w:t>
      </w:r>
    </w:p>
    <w:p w:rsidR="00000000" w:rsidDel="00000000" w:rsidP="00000000" w:rsidRDefault="00000000" w:rsidRPr="00000000" w14:paraId="00000427">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Wymagania szczegółowe</w:t>
      </w:r>
    </w:p>
    <w:p w:rsidR="00000000" w:rsidDel="00000000" w:rsidP="00000000" w:rsidRDefault="00000000" w:rsidRPr="00000000" w14:paraId="00000428">
      <w:pPr>
        <w:ind w:firstLine="567"/>
        <w:rPr>
          <w:sz w:val="18"/>
          <w:szCs w:val="18"/>
        </w:rPr>
      </w:pPr>
      <w:r w:rsidDel="00000000" w:rsidR="00000000" w:rsidRPr="00000000">
        <w:rPr>
          <w:sz w:val="18"/>
          <w:szCs w:val="18"/>
          <w:rtl w:val="0"/>
        </w:rPr>
        <w:t xml:space="preserve">Materiałami stosowanymi przy wykonaniu robót będących przedmiotem niniejszej WW są:</w:t>
      </w:r>
    </w:p>
    <w:p w:rsidR="00000000" w:rsidDel="00000000" w:rsidP="00000000" w:rsidRDefault="00000000" w:rsidRPr="00000000" w14:paraId="00000429">
      <w:pPr>
        <w:numPr>
          <w:ilvl w:val="0"/>
          <w:numId w:val="25"/>
        </w:numPr>
        <w:ind w:left="1068" w:hanging="360"/>
        <w:rPr>
          <w:sz w:val="18"/>
          <w:szCs w:val="18"/>
        </w:rPr>
      </w:pPr>
      <w:r w:rsidDel="00000000" w:rsidR="00000000" w:rsidRPr="00000000">
        <w:rPr>
          <w:sz w:val="18"/>
          <w:szCs w:val="18"/>
          <w:rtl w:val="0"/>
        </w:rPr>
        <w:t xml:space="preserve">tłuczeń – kruszywo bazaltowe w postaci mieszanki oznaczonej jako „niesort 0/63”, spełniającej wymagania PN-B-11112:1996,</w:t>
      </w:r>
    </w:p>
    <w:p w:rsidR="00000000" w:rsidDel="00000000" w:rsidP="00000000" w:rsidRDefault="00000000" w:rsidRPr="00000000" w14:paraId="0000042A">
      <w:pPr>
        <w:numPr>
          <w:ilvl w:val="0"/>
          <w:numId w:val="25"/>
        </w:numPr>
        <w:ind w:left="1068" w:hanging="360"/>
        <w:rPr>
          <w:sz w:val="18"/>
          <w:szCs w:val="18"/>
        </w:rPr>
      </w:pPr>
      <w:r w:rsidDel="00000000" w:rsidR="00000000" w:rsidRPr="00000000">
        <w:rPr>
          <w:sz w:val="18"/>
          <w:szCs w:val="18"/>
          <w:rtl w:val="0"/>
        </w:rPr>
        <w:t xml:space="preserve">cement – cement portlandzki klasy 32,5, spełniający wymagania PN-B-19701:1997,</w:t>
      </w:r>
    </w:p>
    <w:p w:rsidR="00000000" w:rsidDel="00000000" w:rsidP="00000000" w:rsidRDefault="00000000" w:rsidRPr="00000000" w14:paraId="0000042B">
      <w:pPr>
        <w:numPr>
          <w:ilvl w:val="0"/>
          <w:numId w:val="25"/>
        </w:numPr>
        <w:ind w:left="1068" w:hanging="360"/>
        <w:rPr>
          <w:sz w:val="18"/>
          <w:szCs w:val="18"/>
        </w:rPr>
      </w:pPr>
      <w:r w:rsidDel="00000000" w:rsidR="00000000" w:rsidRPr="00000000">
        <w:rPr>
          <w:sz w:val="18"/>
          <w:szCs w:val="18"/>
          <w:rtl w:val="0"/>
        </w:rPr>
        <w:t xml:space="preserve">woda – woda technologiczna stosowana do wykonania betonów i stabilizacji gruntu, spełniająca wymagania PN-B-32250,</w:t>
      </w:r>
    </w:p>
    <w:p w:rsidR="00000000" w:rsidDel="00000000" w:rsidP="00000000" w:rsidRDefault="00000000" w:rsidRPr="00000000" w14:paraId="0000042C">
      <w:pPr>
        <w:numPr>
          <w:ilvl w:val="0"/>
          <w:numId w:val="25"/>
        </w:numPr>
        <w:ind w:left="1068" w:hanging="360"/>
        <w:rPr>
          <w:sz w:val="18"/>
          <w:szCs w:val="18"/>
        </w:rPr>
      </w:pPr>
      <w:r w:rsidDel="00000000" w:rsidR="00000000" w:rsidRPr="00000000">
        <w:rPr>
          <w:sz w:val="18"/>
          <w:szCs w:val="18"/>
          <w:rtl w:val="0"/>
        </w:rPr>
        <w:t xml:space="preserve">piasek i żwir – kruszywa mineralne określone w PN-B-11111:1996 i spełniające następujące wymagania:</w:t>
      </w:r>
    </w:p>
    <w:p w:rsidR="00000000" w:rsidDel="00000000" w:rsidP="00000000" w:rsidRDefault="00000000" w:rsidRPr="00000000" w14:paraId="0000042D">
      <w:pPr>
        <w:numPr>
          <w:ilvl w:val="1"/>
          <w:numId w:val="20"/>
        </w:numPr>
        <w:ind w:left="1788" w:hanging="360"/>
        <w:rPr>
          <w:sz w:val="18"/>
          <w:szCs w:val="18"/>
        </w:rPr>
      </w:pPr>
      <w:r w:rsidDel="00000000" w:rsidR="00000000" w:rsidRPr="00000000">
        <w:rPr>
          <w:sz w:val="18"/>
          <w:szCs w:val="18"/>
          <w:rtl w:val="0"/>
        </w:rPr>
        <w:t xml:space="preserve">zawartość frakcji Ø &gt; 2 mm – ponad 30 %</w:t>
      </w:r>
    </w:p>
    <w:p w:rsidR="00000000" w:rsidDel="00000000" w:rsidP="00000000" w:rsidRDefault="00000000" w:rsidRPr="00000000" w14:paraId="0000042E">
      <w:pPr>
        <w:numPr>
          <w:ilvl w:val="1"/>
          <w:numId w:val="20"/>
        </w:numPr>
        <w:ind w:left="1788" w:hanging="360"/>
        <w:rPr>
          <w:sz w:val="18"/>
          <w:szCs w:val="18"/>
        </w:rPr>
      </w:pPr>
      <w:r w:rsidDel="00000000" w:rsidR="00000000" w:rsidRPr="00000000">
        <w:rPr>
          <w:sz w:val="18"/>
          <w:szCs w:val="18"/>
          <w:rtl w:val="0"/>
        </w:rPr>
        <w:t xml:space="preserve">zawartość frakcji Ø &lt; 0,075 mm – poniżej 15 %</w:t>
      </w:r>
    </w:p>
    <w:p w:rsidR="00000000" w:rsidDel="00000000" w:rsidP="00000000" w:rsidRDefault="00000000" w:rsidRPr="00000000" w14:paraId="0000042F">
      <w:pPr>
        <w:numPr>
          <w:ilvl w:val="1"/>
          <w:numId w:val="20"/>
        </w:numPr>
        <w:ind w:left="1788" w:hanging="360"/>
        <w:rPr>
          <w:sz w:val="18"/>
          <w:szCs w:val="18"/>
        </w:rPr>
      </w:pPr>
      <w:r w:rsidDel="00000000" w:rsidR="00000000" w:rsidRPr="00000000">
        <w:rPr>
          <w:sz w:val="18"/>
          <w:szCs w:val="18"/>
          <w:rtl w:val="0"/>
        </w:rPr>
        <w:t xml:space="preserve">zawartość części organicznych – poniżej 1 %</w:t>
      </w:r>
    </w:p>
    <w:p w:rsidR="00000000" w:rsidDel="00000000" w:rsidP="00000000" w:rsidRDefault="00000000" w:rsidRPr="00000000" w14:paraId="00000430">
      <w:pPr>
        <w:numPr>
          <w:ilvl w:val="1"/>
          <w:numId w:val="20"/>
        </w:numPr>
        <w:ind w:left="1788" w:hanging="360"/>
        <w:rPr>
          <w:sz w:val="18"/>
          <w:szCs w:val="18"/>
        </w:rPr>
      </w:pPr>
      <w:r w:rsidDel="00000000" w:rsidR="00000000" w:rsidRPr="00000000">
        <w:rPr>
          <w:sz w:val="18"/>
          <w:szCs w:val="18"/>
          <w:rtl w:val="0"/>
        </w:rPr>
        <w:t xml:space="preserve">wskaźnik piaskowy od 20 ÷ 50 (WP)</w:t>
      </w:r>
    </w:p>
    <w:p w:rsidR="00000000" w:rsidDel="00000000" w:rsidP="00000000" w:rsidRDefault="00000000" w:rsidRPr="00000000" w14:paraId="00000431">
      <w:pPr>
        <w:numPr>
          <w:ilvl w:val="0"/>
          <w:numId w:val="25"/>
        </w:numPr>
        <w:ind w:left="1068" w:hanging="360"/>
        <w:rPr>
          <w:rFonts w:ascii="Aptos" w:cs="Aptos" w:eastAsia="Aptos" w:hAnsi="Aptos"/>
          <w:sz w:val="18"/>
          <w:szCs w:val="18"/>
        </w:rPr>
      </w:pPr>
      <w:r w:rsidDel="00000000" w:rsidR="00000000" w:rsidRPr="00000000">
        <w:rPr>
          <w:sz w:val="18"/>
          <w:szCs w:val="18"/>
          <w:rtl w:val="0"/>
        </w:rPr>
        <w:t xml:space="preserve">chudy beton – mieszanka betonowa kruszywa z cementem o wytrzymałości na ściskanie 6÷9 MPa, zgodny z PN-88/B-06250,</w:t>
      </w:r>
      <w:r w:rsidDel="00000000" w:rsidR="00000000" w:rsidRPr="00000000">
        <w:rPr>
          <w:rtl w:val="0"/>
        </w:rPr>
      </w:r>
    </w:p>
    <w:p w:rsidR="00000000" w:rsidDel="00000000" w:rsidP="00000000" w:rsidRDefault="00000000" w:rsidRPr="00000000" w14:paraId="00000432">
      <w:pPr>
        <w:numPr>
          <w:ilvl w:val="0"/>
          <w:numId w:val="25"/>
        </w:numPr>
        <w:ind w:left="1068" w:hanging="360"/>
        <w:rPr>
          <w:sz w:val="18"/>
          <w:szCs w:val="18"/>
        </w:rPr>
      </w:pPr>
      <w:r w:rsidDel="00000000" w:rsidR="00000000" w:rsidRPr="00000000">
        <w:rPr>
          <w:sz w:val="18"/>
          <w:szCs w:val="18"/>
          <w:rtl w:val="0"/>
        </w:rPr>
        <w:t xml:space="preserve">elementy betonowe, prefabrykowane metodą wibroprasowania, przeznaczone dla budownictwa drogowego, klasa wytrzymałości „50”, gatunek 1, kolor i kształt zgodny z projektem oraz z właściwą Aprobatą Techniczną IBDiM, nasiąkliwość poniżej 5% </w:t>
        <w:br w:type="textWrapping"/>
        <w:t xml:space="preserve">wg wykazu: </w:t>
      </w:r>
    </w:p>
    <w:p w:rsidR="00000000" w:rsidDel="00000000" w:rsidP="00000000" w:rsidRDefault="00000000" w:rsidRPr="00000000" w14:paraId="00000433">
      <w:pPr>
        <w:numPr>
          <w:ilvl w:val="1"/>
          <w:numId w:val="20"/>
        </w:numPr>
        <w:ind w:left="1788" w:hanging="360"/>
        <w:rPr>
          <w:sz w:val="18"/>
          <w:szCs w:val="18"/>
        </w:rPr>
      </w:pPr>
      <w:r w:rsidDel="00000000" w:rsidR="00000000" w:rsidRPr="00000000">
        <w:rPr>
          <w:sz w:val="18"/>
          <w:szCs w:val="18"/>
          <w:rtl w:val="0"/>
        </w:rPr>
        <w:t xml:space="preserve">kostka brukowa grubości 8 cm lub 6cm, </w:t>
      </w:r>
    </w:p>
    <w:p w:rsidR="00000000" w:rsidDel="00000000" w:rsidP="00000000" w:rsidRDefault="00000000" w:rsidRPr="00000000" w14:paraId="00000434">
      <w:pPr>
        <w:numPr>
          <w:ilvl w:val="1"/>
          <w:numId w:val="20"/>
        </w:numPr>
        <w:ind w:left="1788" w:hanging="360"/>
        <w:rPr>
          <w:sz w:val="18"/>
          <w:szCs w:val="18"/>
        </w:rPr>
      </w:pPr>
      <w:r w:rsidDel="00000000" w:rsidR="00000000" w:rsidRPr="00000000">
        <w:rPr>
          <w:sz w:val="18"/>
          <w:szCs w:val="18"/>
          <w:rtl w:val="0"/>
        </w:rPr>
        <w:t xml:space="preserve">krawężnik drogowy 15 x 30 cm,</w:t>
      </w:r>
    </w:p>
    <w:p w:rsidR="00000000" w:rsidDel="00000000" w:rsidP="00000000" w:rsidRDefault="00000000" w:rsidRPr="00000000" w14:paraId="00000435">
      <w:pPr>
        <w:numPr>
          <w:ilvl w:val="1"/>
          <w:numId w:val="20"/>
        </w:numPr>
        <w:ind w:left="1788" w:hanging="360"/>
        <w:rPr>
          <w:sz w:val="18"/>
          <w:szCs w:val="18"/>
        </w:rPr>
      </w:pPr>
      <w:r w:rsidDel="00000000" w:rsidR="00000000" w:rsidRPr="00000000">
        <w:rPr>
          <w:sz w:val="18"/>
          <w:szCs w:val="18"/>
          <w:rtl w:val="0"/>
        </w:rPr>
        <w:t xml:space="preserve">obrzeże chodnikowe 8 x 30 cm,</w:t>
      </w:r>
    </w:p>
    <w:p w:rsidR="00000000" w:rsidDel="00000000" w:rsidP="00000000" w:rsidRDefault="00000000" w:rsidRPr="00000000" w14:paraId="00000436">
      <w:pPr>
        <w:numPr>
          <w:ilvl w:val="0"/>
          <w:numId w:val="25"/>
        </w:numPr>
        <w:ind w:left="1068" w:hanging="360"/>
        <w:rPr>
          <w:sz w:val="18"/>
          <w:szCs w:val="18"/>
        </w:rPr>
      </w:pPr>
      <w:r w:rsidDel="00000000" w:rsidR="00000000" w:rsidRPr="00000000">
        <w:rPr>
          <w:sz w:val="18"/>
          <w:szCs w:val="18"/>
          <w:rtl w:val="0"/>
        </w:rPr>
        <w:t xml:space="preserve">beton cementowy – mieszanka betonowa spełniająca wymagania PN-88/B-06250</w:t>
      </w:r>
    </w:p>
    <w:p w:rsidR="00000000" w:rsidDel="00000000" w:rsidP="00000000" w:rsidRDefault="00000000" w:rsidRPr="00000000" w14:paraId="00000437">
      <w:pPr>
        <w:numPr>
          <w:ilvl w:val="0"/>
          <w:numId w:val="25"/>
        </w:numPr>
        <w:ind w:left="1068" w:hanging="360"/>
        <w:rPr>
          <w:sz w:val="18"/>
          <w:szCs w:val="18"/>
        </w:rPr>
      </w:pPr>
      <w:r w:rsidDel="00000000" w:rsidR="00000000" w:rsidRPr="00000000">
        <w:rPr>
          <w:sz w:val="18"/>
          <w:szCs w:val="18"/>
          <w:rtl w:val="0"/>
        </w:rPr>
        <w:t xml:space="preserve">materiał do nawierzchni asfaltowych zgodnie z WT-1 i WT-2 GDDKiA.</w:t>
      </w:r>
    </w:p>
    <w:p w:rsidR="00000000" w:rsidDel="00000000" w:rsidP="00000000" w:rsidRDefault="00000000" w:rsidRPr="00000000" w14:paraId="00000438">
      <w:pPr>
        <w:numPr>
          <w:ilvl w:val="0"/>
          <w:numId w:val="25"/>
        </w:numPr>
        <w:ind w:left="1068" w:hanging="360"/>
        <w:rPr>
          <w:sz w:val="18"/>
          <w:szCs w:val="18"/>
        </w:rPr>
      </w:pPr>
      <w:r w:rsidDel="00000000" w:rsidR="00000000" w:rsidRPr="00000000">
        <w:rPr>
          <w:sz w:val="18"/>
          <w:szCs w:val="18"/>
          <w:rtl w:val="0"/>
        </w:rPr>
        <w:t xml:space="preserve">materiały do odtworzenia terenów zielonych:</w:t>
      </w:r>
    </w:p>
    <w:p w:rsidR="00000000" w:rsidDel="00000000" w:rsidP="00000000" w:rsidRDefault="00000000" w:rsidRPr="00000000" w14:paraId="00000439">
      <w:pPr>
        <w:numPr>
          <w:ilvl w:val="1"/>
          <w:numId w:val="20"/>
        </w:numPr>
        <w:ind w:left="1788" w:hanging="360"/>
        <w:rPr>
          <w:sz w:val="18"/>
          <w:szCs w:val="18"/>
        </w:rPr>
      </w:pPr>
      <w:r w:rsidDel="00000000" w:rsidR="00000000" w:rsidRPr="00000000">
        <w:rPr>
          <w:sz w:val="18"/>
          <w:szCs w:val="18"/>
          <w:rtl w:val="0"/>
        </w:rPr>
        <w:t xml:space="preserve">mieszanka nasion traw (Agrostis vulgaris - 30 %, Festuca oxina - 30 %, Festuca rubra - 20 %, Lolium parenne - 20%, lub inna opracowana przez Specjalistę – ogrodnika),</w:t>
      </w:r>
    </w:p>
    <w:p w:rsidR="00000000" w:rsidDel="00000000" w:rsidP="00000000" w:rsidRDefault="00000000" w:rsidRPr="00000000" w14:paraId="0000043A">
      <w:pPr>
        <w:numPr>
          <w:ilvl w:val="1"/>
          <w:numId w:val="20"/>
        </w:numPr>
        <w:ind w:left="1788" w:hanging="360"/>
        <w:rPr>
          <w:sz w:val="18"/>
          <w:szCs w:val="18"/>
        </w:rPr>
      </w:pPr>
      <w:r w:rsidDel="00000000" w:rsidR="00000000" w:rsidRPr="00000000">
        <w:rPr>
          <w:sz w:val="18"/>
          <w:szCs w:val="18"/>
          <w:rtl w:val="0"/>
        </w:rPr>
        <w:t xml:space="preserve">humus (ziemia roślinna bez zanieczyszczeń), </w:t>
      </w:r>
    </w:p>
    <w:p w:rsidR="00000000" w:rsidDel="00000000" w:rsidP="00000000" w:rsidRDefault="00000000" w:rsidRPr="00000000" w14:paraId="0000043B">
      <w:pPr>
        <w:numPr>
          <w:ilvl w:val="1"/>
          <w:numId w:val="20"/>
        </w:numPr>
        <w:ind w:left="1788" w:hanging="360"/>
        <w:rPr>
          <w:sz w:val="18"/>
          <w:szCs w:val="18"/>
        </w:rPr>
      </w:pPr>
      <w:r w:rsidDel="00000000" w:rsidR="00000000" w:rsidRPr="00000000">
        <w:rPr>
          <w:sz w:val="18"/>
          <w:szCs w:val="18"/>
          <w:rtl w:val="0"/>
        </w:rPr>
        <w:t xml:space="preserve">nawozy i środki ochrony roślin, </w:t>
      </w:r>
    </w:p>
    <w:p w:rsidR="00000000" w:rsidDel="00000000" w:rsidP="00000000" w:rsidRDefault="00000000" w:rsidRPr="00000000" w14:paraId="0000043C">
      <w:pPr>
        <w:numPr>
          <w:ilvl w:val="1"/>
          <w:numId w:val="20"/>
        </w:numPr>
        <w:ind w:left="1788" w:hanging="360"/>
        <w:rPr>
          <w:sz w:val="18"/>
          <w:szCs w:val="18"/>
        </w:rPr>
      </w:pPr>
      <w:r w:rsidDel="00000000" w:rsidR="00000000" w:rsidRPr="00000000">
        <w:rPr>
          <w:sz w:val="18"/>
          <w:szCs w:val="18"/>
          <w:rtl w:val="0"/>
        </w:rPr>
        <w:t xml:space="preserve">woda.</w:t>
      </w:r>
    </w:p>
    <w:p w:rsidR="00000000" w:rsidDel="00000000" w:rsidP="00000000" w:rsidRDefault="00000000" w:rsidRPr="00000000" w14:paraId="0000043D">
      <w:pPr>
        <w:ind w:firstLine="567"/>
        <w:rPr>
          <w:sz w:val="18"/>
          <w:szCs w:val="18"/>
        </w:rPr>
      </w:pPr>
      <w:bookmarkStart w:colFirst="0" w:colLast="0" w:name="_heading=h.7j1l1l7lczxh" w:id="59"/>
      <w:bookmarkEnd w:id="59"/>
      <w:r w:rsidDel="00000000" w:rsidR="00000000" w:rsidRPr="00000000">
        <w:rPr>
          <w:sz w:val="18"/>
          <w:szCs w:val="18"/>
          <w:rtl w:val="0"/>
        </w:rPr>
        <w:t xml:space="preserve">Ostateczny materiał stosowany przy odtworzeniu nawierzchni drogowych będzie określony w projekcie Robót opracowanym przez Wykonawcę i zgodny z wytycznymi i wymaganiami zarządcy drogi.</w:t>
      </w:r>
    </w:p>
    <w:p w:rsidR="00000000" w:rsidDel="00000000" w:rsidP="00000000" w:rsidRDefault="00000000" w:rsidRPr="00000000" w14:paraId="0000043E">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SPRZĘT</w:t>
      </w:r>
    </w:p>
    <w:p w:rsidR="00000000" w:rsidDel="00000000" w:rsidP="00000000" w:rsidRDefault="00000000" w:rsidRPr="00000000" w14:paraId="0000043F">
      <w:pPr>
        <w:ind w:firstLine="567"/>
        <w:rPr>
          <w:sz w:val="18"/>
          <w:szCs w:val="18"/>
        </w:rPr>
      </w:pPr>
      <w:r w:rsidDel="00000000" w:rsidR="00000000" w:rsidRPr="00000000">
        <w:rPr>
          <w:sz w:val="18"/>
          <w:szCs w:val="18"/>
          <w:rtl w:val="0"/>
        </w:rPr>
        <w:t xml:space="preserve">Ogólne wymagania dotyczące stosowania sprzętu podano w WW -00-Wymagania ogólne.</w:t>
      </w:r>
    </w:p>
    <w:p w:rsidR="00000000" w:rsidDel="00000000" w:rsidP="00000000" w:rsidRDefault="00000000" w:rsidRPr="00000000" w14:paraId="00000440">
      <w:pPr>
        <w:ind w:firstLine="567"/>
        <w:rPr>
          <w:sz w:val="18"/>
          <w:szCs w:val="18"/>
        </w:rPr>
      </w:pPr>
      <w:r w:rsidDel="00000000" w:rsidR="00000000" w:rsidRPr="00000000">
        <w:rPr>
          <w:sz w:val="18"/>
          <w:szCs w:val="18"/>
          <w:rtl w:val="0"/>
        </w:rPr>
        <w:t xml:space="preserve">Do wykonania robót będących przedmiotem niniejszej WW stosować następujący, sprawny technicznie i zaakceptowany przez Zamawiającego, sprzęt:</w:t>
      </w:r>
    </w:p>
    <w:p w:rsidR="00000000" w:rsidDel="00000000" w:rsidP="00000000" w:rsidRDefault="00000000" w:rsidRPr="00000000" w14:paraId="00000441">
      <w:pPr>
        <w:numPr>
          <w:ilvl w:val="0"/>
          <w:numId w:val="25"/>
        </w:numPr>
        <w:ind w:left="1068" w:hanging="360"/>
        <w:rPr>
          <w:sz w:val="18"/>
          <w:szCs w:val="18"/>
        </w:rPr>
      </w:pPr>
      <w:r w:rsidDel="00000000" w:rsidR="00000000" w:rsidRPr="00000000">
        <w:rPr>
          <w:sz w:val="18"/>
          <w:szCs w:val="18"/>
          <w:rtl w:val="0"/>
        </w:rPr>
        <w:t xml:space="preserve">spycharka gąsienicowa 100 ÷ 150 kM,</w:t>
      </w:r>
    </w:p>
    <w:p w:rsidR="00000000" w:rsidDel="00000000" w:rsidP="00000000" w:rsidRDefault="00000000" w:rsidRPr="00000000" w14:paraId="00000442">
      <w:pPr>
        <w:numPr>
          <w:ilvl w:val="0"/>
          <w:numId w:val="25"/>
        </w:numPr>
        <w:ind w:left="1068" w:hanging="360"/>
        <w:rPr>
          <w:sz w:val="18"/>
          <w:szCs w:val="18"/>
        </w:rPr>
      </w:pPr>
      <w:r w:rsidDel="00000000" w:rsidR="00000000" w:rsidRPr="00000000">
        <w:rPr>
          <w:sz w:val="18"/>
          <w:szCs w:val="18"/>
          <w:rtl w:val="0"/>
        </w:rPr>
        <w:t xml:space="preserve">koparka,</w:t>
      </w:r>
    </w:p>
    <w:p w:rsidR="00000000" w:rsidDel="00000000" w:rsidP="00000000" w:rsidRDefault="00000000" w:rsidRPr="00000000" w14:paraId="00000443">
      <w:pPr>
        <w:numPr>
          <w:ilvl w:val="0"/>
          <w:numId w:val="25"/>
        </w:numPr>
        <w:ind w:left="1068" w:hanging="360"/>
        <w:rPr>
          <w:sz w:val="18"/>
          <w:szCs w:val="18"/>
        </w:rPr>
      </w:pPr>
      <w:r w:rsidDel="00000000" w:rsidR="00000000" w:rsidRPr="00000000">
        <w:rPr>
          <w:sz w:val="18"/>
          <w:szCs w:val="18"/>
          <w:rtl w:val="0"/>
        </w:rPr>
        <w:t xml:space="preserve">zagęszczarka płytowa, lekka,</w:t>
      </w:r>
    </w:p>
    <w:p w:rsidR="00000000" w:rsidDel="00000000" w:rsidP="00000000" w:rsidRDefault="00000000" w:rsidRPr="00000000" w14:paraId="00000444">
      <w:pPr>
        <w:numPr>
          <w:ilvl w:val="0"/>
          <w:numId w:val="25"/>
        </w:numPr>
        <w:ind w:left="1068" w:hanging="360"/>
        <w:rPr>
          <w:sz w:val="18"/>
          <w:szCs w:val="18"/>
        </w:rPr>
      </w:pPr>
      <w:r w:rsidDel="00000000" w:rsidR="00000000" w:rsidRPr="00000000">
        <w:rPr>
          <w:sz w:val="18"/>
          <w:szCs w:val="18"/>
          <w:rtl w:val="0"/>
        </w:rPr>
        <w:t xml:space="preserve">wytwórni stacjonarnej (otaczarki) o mieszaniu cyklicznym lub ciągłym do wytwarzania mieszanek mineralno-asfaltowych,</w:t>
      </w:r>
    </w:p>
    <w:p w:rsidR="00000000" w:rsidDel="00000000" w:rsidP="00000000" w:rsidRDefault="00000000" w:rsidRPr="00000000" w14:paraId="00000445">
      <w:pPr>
        <w:numPr>
          <w:ilvl w:val="0"/>
          <w:numId w:val="25"/>
        </w:numPr>
        <w:ind w:left="1068" w:hanging="360"/>
        <w:rPr>
          <w:sz w:val="18"/>
          <w:szCs w:val="18"/>
        </w:rPr>
      </w:pPr>
      <w:r w:rsidDel="00000000" w:rsidR="00000000" w:rsidRPr="00000000">
        <w:rPr>
          <w:sz w:val="18"/>
          <w:szCs w:val="18"/>
          <w:rtl w:val="0"/>
        </w:rPr>
        <w:t xml:space="preserve">układarek do układania mieszanek mineralno-asfaltowych typu zagęszczanego,</w:t>
      </w:r>
    </w:p>
    <w:p w:rsidR="00000000" w:rsidDel="00000000" w:rsidP="00000000" w:rsidRDefault="00000000" w:rsidRPr="00000000" w14:paraId="00000446">
      <w:pPr>
        <w:numPr>
          <w:ilvl w:val="0"/>
          <w:numId w:val="25"/>
        </w:numPr>
        <w:ind w:left="1068" w:hanging="360"/>
        <w:rPr>
          <w:sz w:val="18"/>
          <w:szCs w:val="18"/>
        </w:rPr>
      </w:pPr>
      <w:r w:rsidDel="00000000" w:rsidR="00000000" w:rsidRPr="00000000">
        <w:rPr>
          <w:sz w:val="18"/>
          <w:szCs w:val="18"/>
          <w:rtl w:val="0"/>
        </w:rPr>
        <w:t xml:space="preserve">skrapiarek,</w:t>
      </w:r>
    </w:p>
    <w:p w:rsidR="00000000" w:rsidDel="00000000" w:rsidP="00000000" w:rsidRDefault="00000000" w:rsidRPr="00000000" w14:paraId="00000447">
      <w:pPr>
        <w:numPr>
          <w:ilvl w:val="0"/>
          <w:numId w:val="25"/>
        </w:numPr>
        <w:ind w:left="1068" w:hanging="360"/>
        <w:rPr>
          <w:sz w:val="18"/>
          <w:szCs w:val="18"/>
        </w:rPr>
      </w:pPr>
      <w:r w:rsidDel="00000000" w:rsidR="00000000" w:rsidRPr="00000000">
        <w:rPr>
          <w:sz w:val="18"/>
          <w:szCs w:val="18"/>
          <w:rtl w:val="0"/>
        </w:rPr>
        <w:t xml:space="preserve">walców lekkich, średnich i ciężkich stalowych gładkich,</w:t>
      </w:r>
    </w:p>
    <w:p w:rsidR="00000000" w:rsidDel="00000000" w:rsidP="00000000" w:rsidRDefault="00000000" w:rsidRPr="00000000" w14:paraId="00000448">
      <w:pPr>
        <w:numPr>
          <w:ilvl w:val="0"/>
          <w:numId w:val="25"/>
        </w:numPr>
        <w:ind w:left="1068" w:hanging="360"/>
        <w:rPr>
          <w:sz w:val="18"/>
          <w:szCs w:val="18"/>
        </w:rPr>
      </w:pPr>
      <w:r w:rsidDel="00000000" w:rsidR="00000000" w:rsidRPr="00000000">
        <w:rPr>
          <w:sz w:val="18"/>
          <w:szCs w:val="18"/>
          <w:rtl w:val="0"/>
        </w:rPr>
        <w:t xml:space="preserve">walców ogumionych,</w:t>
      </w:r>
    </w:p>
    <w:p w:rsidR="00000000" w:rsidDel="00000000" w:rsidP="00000000" w:rsidRDefault="00000000" w:rsidRPr="00000000" w14:paraId="00000449">
      <w:pPr>
        <w:numPr>
          <w:ilvl w:val="0"/>
          <w:numId w:val="25"/>
        </w:numPr>
        <w:ind w:left="1068" w:hanging="360"/>
        <w:rPr>
          <w:sz w:val="18"/>
          <w:szCs w:val="18"/>
        </w:rPr>
      </w:pPr>
      <w:r w:rsidDel="00000000" w:rsidR="00000000" w:rsidRPr="00000000">
        <w:rPr>
          <w:sz w:val="18"/>
          <w:szCs w:val="18"/>
          <w:rtl w:val="0"/>
        </w:rPr>
        <w:t xml:space="preserve">samochodów samowyładowczych z przykryciem brezentowym.</w:t>
      </w:r>
    </w:p>
    <w:p w:rsidR="00000000" w:rsidDel="00000000" w:rsidP="00000000" w:rsidRDefault="00000000" w:rsidRPr="00000000" w14:paraId="0000044A">
      <w:pPr>
        <w:ind w:firstLine="567"/>
        <w:rPr>
          <w:sz w:val="18"/>
          <w:szCs w:val="18"/>
        </w:rPr>
      </w:pPr>
      <w:r w:rsidDel="00000000" w:rsidR="00000000" w:rsidRPr="00000000">
        <w:rPr>
          <w:sz w:val="18"/>
          <w:szCs w:val="18"/>
          <w:rtl w:val="0"/>
        </w:rPr>
        <w:t xml:space="preserve">oraz inny sprzęt – odpowiadający pod względem typów i ilości wymaganiom zawartym w projekcie organizacji Robót zaakceptowanym przez Zamawiającego.</w:t>
      </w:r>
    </w:p>
    <w:p w:rsidR="00000000" w:rsidDel="00000000" w:rsidP="00000000" w:rsidRDefault="00000000" w:rsidRPr="00000000" w14:paraId="0000044B">
      <w:pPr>
        <w:ind w:firstLine="567"/>
        <w:rPr>
          <w:sz w:val="18"/>
          <w:szCs w:val="18"/>
        </w:rPr>
      </w:pPr>
      <w:bookmarkStart w:colFirst="0" w:colLast="0" w:name="_heading=h.jx9gpimfb536" w:id="60"/>
      <w:bookmarkEnd w:id="60"/>
      <w:r w:rsidDel="00000000" w:rsidR="00000000" w:rsidRPr="00000000">
        <w:rPr>
          <w:sz w:val="18"/>
          <w:szCs w:val="18"/>
          <w:rtl w:val="0"/>
        </w:rPr>
        <w:t xml:space="preserve">Wykonawca jest zobowiązany do używania sprzętu sprawnego oraz takiego, który nie spowoduje niekorzystnego wpływu na środowisko i jakość wykonywanych Robót.</w:t>
      </w:r>
    </w:p>
    <w:p w:rsidR="00000000" w:rsidDel="00000000" w:rsidP="00000000" w:rsidRDefault="00000000" w:rsidRPr="00000000" w14:paraId="0000044C">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TRANSPORT</w:t>
      </w:r>
    </w:p>
    <w:p w:rsidR="00000000" w:rsidDel="00000000" w:rsidP="00000000" w:rsidRDefault="00000000" w:rsidRPr="00000000" w14:paraId="0000044D">
      <w:pPr>
        <w:ind w:firstLine="567"/>
        <w:rPr>
          <w:sz w:val="18"/>
          <w:szCs w:val="18"/>
        </w:rPr>
      </w:pPr>
      <w:r w:rsidDel="00000000" w:rsidR="00000000" w:rsidRPr="00000000">
        <w:rPr>
          <w:sz w:val="18"/>
          <w:szCs w:val="18"/>
          <w:rtl w:val="0"/>
        </w:rPr>
        <w:t xml:space="preserve">Ogólne wymagania dotyczące transportu podano w WW-00-Wymagania ogólne.</w:t>
      </w:r>
    </w:p>
    <w:p w:rsidR="00000000" w:rsidDel="00000000" w:rsidP="00000000" w:rsidRDefault="00000000" w:rsidRPr="00000000" w14:paraId="0000044E">
      <w:pPr>
        <w:ind w:firstLine="567"/>
        <w:rPr>
          <w:sz w:val="18"/>
          <w:szCs w:val="18"/>
        </w:rPr>
      </w:pPr>
      <w:r w:rsidDel="00000000" w:rsidR="00000000" w:rsidRPr="00000000">
        <w:rPr>
          <w:sz w:val="18"/>
          <w:szCs w:val="18"/>
          <w:rtl w:val="0"/>
        </w:rPr>
        <w:t xml:space="preserve">Do transportu materiałów, sprzętu budowlanego, urządzeń stosować następujące, sprawne technicznie i zaakceptowane przez Zamawiającego środki transportu:</w:t>
      </w:r>
    </w:p>
    <w:p w:rsidR="00000000" w:rsidDel="00000000" w:rsidP="00000000" w:rsidRDefault="00000000" w:rsidRPr="00000000" w14:paraId="0000044F">
      <w:pPr>
        <w:numPr>
          <w:ilvl w:val="0"/>
          <w:numId w:val="25"/>
        </w:numPr>
        <w:ind w:left="1068" w:hanging="360"/>
        <w:rPr>
          <w:sz w:val="18"/>
          <w:szCs w:val="18"/>
        </w:rPr>
      </w:pPr>
      <w:r w:rsidDel="00000000" w:rsidR="00000000" w:rsidRPr="00000000">
        <w:rPr>
          <w:sz w:val="18"/>
          <w:szCs w:val="18"/>
          <w:rtl w:val="0"/>
        </w:rPr>
        <w:t xml:space="preserve">samochód skrzyniowy, ciężarowy 5 ÷ 10 Mg,</w:t>
      </w:r>
    </w:p>
    <w:p w:rsidR="00000000" w:rsidDel="00000000" w:rsidP="00000000" w:rsidRDefault="00000000" w:rsidRPr="00000000" w14:paraId="00000450">
      <w:pPr>
        <w:numPr>
          <w:ilvl w:val="0"/>
          <w:numId w:val="25"/>
        </w:numPr>
        <w:ind w:left="1068" w:hanging="360"/>
        <w:rPr>
          <w:sz w:val="18"/>
          <w:szCs w:val="18"/>
        </w:rPr>
      </w:pPr>
      <w:r w:rsidDel="00000000" w:rsidR="00000000" w:rsidRPr="00000000">
        <w:rPr>
          <w:sz w:val="18"/>
          <w:szCs w:val="18"/>
          <w:rtl w:val="0"/>
        </w:rPr>
        <w:t xml:space="preserve">samochód dostawczy 3 ÷ 5 Mg,</w:t>
      </w:r>
    </w:p>
    <w:p w:rsidR="00000000" w:rsidDel="00000000" w:rsidP="00000000" w:rsidRDefault="00000000" w:rsidRPr="00000000" w14:paraId="00000451">
      <w:pPr>
        <w:ind w:firstLine="567"/>
        <w:rPr>
          <w:sz w:val="18"/>
          <w:szCs w:val="18"/>
        </w:rPr>
      </w:pPr>
      <w:r w:rsidDel="00000000" w:rsidR="00000000" w:rsidRPr="00000000">
        <w:rPr>
          <w:sz w:val="18"/>
          <w:szCs w:val="18"/>
          <w:rtl w:val="0"/>
        </w:rPr>
        <w:t xml:space="preserve">oraz inne środki transportu – odpowiadające pod względem typów i ilości wymaganiom zawartym w projekcie organizacji Robót zaakceptowanym przez Zamawiającego.</w:t>
      </w:r>
    </w:p>
    <w:p w:rsidR="00000000" w:rsidDel="00000000" w:rsidP="00000000" w:rsidRDefault="00000000" w:rsidRPr="00000000" w14:paraId="00000452">
      <w:pPr>
        <w:ind w:firstLine="567"/>
        <w:rPr>
          <w:sz w:val="18"/>
          <w:szCs w:val="18"/>
        </w:rPr>
      </w:pPr>
      <w:bookmarkStart w:colFirst="0" w:colLast="0" w:name="_heading=h.j0k28ql4g7sj" w:id="61"/>
      <w:bookmarkEnd w:id="61"/>
      <w:r w:rsidDel="00000000" w:rsidR="00000000" w:rsidRPr="00000000">
        <w:rPr>
          <w:sz w:val="18"/>
          <w:szCs w:val="18"/>
          <w:rtl w:val="0"/>
        </w:rPr>
        <w:t xml:space="preserve">Wykonawca jest zobowiązany do używania środków transportu sprawnego oraz takiego, który nie spowoduje niekorzystnego wpływu na środowisko i jakość wykonywanych Robót.</w:t>
      </w:r>
    </w:p>
    <w:p w:rsidR="00000000" w:rsidDel="00000000" w:rsidP="00000000" w:rsidRDefault="00000000" w:rsidRPr="00000000" w14:paraId="00000453">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WYKONANIE ROBÓT</w:t>
      </w:r>
    </w:p>
    <w:p w:rsidR="00000000" w:rsidDel="00000000" w:rsidP="00000000" w:rsidRDefault="00000000" w:rsidRPr="00000000" w14:paraId="00000454">
      <w:pPr>
        <w:keepNext w:val="1"/>
        <w:numPr>
          <w:ilvl w:val="1"/>
          <w:numId w:val="6"/>
        </w:numPr>
        <w:ind w:left="567" w:hanging="567"/>
        <w:jc w:val="left"/>
        <w:rPr>
          <w:b w:val="1"/>
          <w:bCs w:val="1"/>
          <w:sz w:val="18"/>
          <w:szCs w:val="18"/>
        </w:rPr>
      </w:pPr>
      <w:bookmarkStart w:colFirst="0" w:colLast="0" w:name="_heading=h.q8pi99vlf9b" w:id="62"/>
      <w:bookmarkEnd w:id="62"/>
      <w:r w:rsidDel="00000000" w:rsidR="00000000" w:rsidRPr="00000000">
        <w:rPr>
          <w:b w:val="1"/>
          <w:bCs w:val="1"/>
          <w:sz w:val="18"/>
          <w:szCs w:val="18"/>
          <w:rtl w:val="0"/>
        </w:rPr>
        <w:t xml:space="preserve">Wymagania ogólne</w:t>
      </w:r>
    </w:p>
    <w:p w:rsidR="00000000" w:rsidDel="00000000" w:rsidP="00000000" w:rsidRDefault="00000000" w:rsidRPr="00000000" w14:paraId="00000455">
      <w:pPr>
        <w:ind w:firstLine="567"/>
        <w:rPr>
          <w:sz w:val="18"/>
          <w:szCs w:val="18"/>
        </w:rPr>
      </w:pPr>
      <w:r w:rsidDel="00000000" w:rsidR="00000000" w:rsidRPr="00000000">
        <w:rPr>
          <w:sz w:val="18"/>
          <w:szCs w:val="18"/>
          <w:rtl w:val="0"/>
        </w:rPr>
        <w:t xml:space="preserve">Wymagania ogólne dotyczące wykonania Robót podano w WW-00 - Wymagania ogólne.</w:t>
      </w:r>
    </w:p>
    <w:p w:rsidR="00000000" w:rsidDel="00000000" w:rsidP="00000000" w:rsidRDefault="00000000" w:rsidRPr="00000000" w14:paraId="00000456">
      <w:pPr>
        <w:ind w:firstLine="567"/>
        <w:rPr>
          <w:sz w:val="18"/>
          <w:szCs w:val="18"/>
        </w:rPr>
      </w:pPr>
      <w:r w:rsidDel="00000000" w:rsidR="00000000" w:rsidRPr="00000000">
        <w:rPr>
          <w:sz w:val="18"/>
          <w:szCs w:val="18"/>
          <w:rtl w:val="0"/>
        </w:rPr>
        <w:t xml:space="preserve">Odbudowę istniejącej nawierzchni należy przeprowadzić zgodnie z wytycznymi i wymaganiami właściwego zarządcy drogi (pasa drogowego). </w:t>
      </w:r>
    </w:p>
    <w:p w:rsidR="00000000" w:rsidDel="00000000" w:rsidP="00000000" w:rsidRDefault="00000000" w:rsidRPr="00000000" w14:paraId="00000457">
      <w:pPr>
        <w:ind w:firstLine="567"/>
        <w:rPr>
          <w:sz w:val="18"/>
          <w:szCs w:val="18"/>
        </w:rPr>
      </w:pPr>
      <w:bookmarkStart w:colFirst="0" w:colLast="0" w:name="_heading=h.elnmm2jrkwal" w:id="63"/>
      <w:bookmarkEnd w:id="63"/>
      <w:r w:rsidDel="00000000" w:rsidR="00000000" w:rsidRPr="00000000">
        <w:rPr>
          <w:sz w:val="18"/>
          <w:szCs w:val="18"/>
          <w:rtl w:val="0"/>
        </w:rPr>
        <w:t xml:space="preserve">Wykonawca jest zobowiązany opracować projekt odbudowy nawierzchni w przypadku, gdy będzie wymagany przez zarządcę danej drogi (pasa drogowego). Opracowany projekt uzgodni </w:t>
        <w:br w:type="textWrapping"/>
        <w:t xml:space="preserve">z właścicielem odbudowywanej nawierzchni pasa drogowego.</w:t>
      </w:r>
    </w:p>
    <w:p w:rsidR="00000000" w:rsidDel="00000000" w:rsidP="00000000" w:rsidRDefault="00000000" w:rsidRPr="00000000" w14:paraId="00000458">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Roboty rozbiórkowe</w:t>
      </w:r>
    </w:p>
    <w:p w:rsidR="00000000" w:rsidDel="00000000" w:rsidP="00000000" w:rsidRDefault="00000000" w:rsidRPr="00000000" w14:paraId="00000459">
      <w:pPr>
        <w:ind w:firstLine="567"/>
        <w:rPr>
          <w:sz w:val="18"/>
          <w:szCs w:val="18"/>
        </w:rPr>
      </w:pPr>
      <w:bookmarkStart w:colFirst="0" w:colLast="0" w:name="_heading=h.poxsyot1uhkv" w:id="64"/>
      <w:bookmarkEnd w:id="64"/>
      <w:r w:rsidDel="00000000" w:rsidR="00000000" w:rsidRPr="00000000">
        <w:rPr>
          <w:sz w:val="18"/>
          <w:szCs w:val="18"/>
          <w:rtl w:val="0"/>
        </w:rPr>
        <w:t xml:space="preserve">Roboty rozbiórkowe zostaną wykonane zgodnie z wytycznymi zawartymi w WW-02- Przygotowanie terenu – roboty rozbiórkowe.</w:t>
      </w:r>
    </w:p>
    <w:p w:rsidR="00000000" w:rsidDel="00000000" w:rsidP="00000000" w:rsidRDefault="00000000" w:rsidRPr="00000000" w14:paraId="0000045A">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Wykonanie prac pomiarowych</w:t>
      </w:r>
    </w:p>
    <w:p w:rsidR="00000000" w:rsidDel="00000000" w:rsidP="00000000" w:rsidRDefault="00000000" w:rsidRPr="00000000" w14:paraId="0000045B">
      <w:pPr>
        <w:ind w:firstLine="567"/>
        <w:rPr>
          <w:sz w:val="18"/>
          <w:szCs w:val="18"/>
        </w:rPr>
      </w:pPr>
      <w:r w:rsidDel="00000000" w:rsidR="00000000" w:rsidRPr="00000000">
        <w:rPr>
          <w:sz w:val="18"/>
          <w:szCs w:val="18"/>
          <w:rtl w:val="0"/>
        </w:rPr>
        <w:t xml:space="preserve">Prace pomiarowe powinny być wykonane zgodnie z obowiązującymi instrukcjami GUGiK. Wykonawca zobowiązany jest wytyczyć i zastabilizować w terenie punkty główne osi trasy oraz punkty wysokościowe (repery boczne).</w:t>
      </w:r>
    </w:p>
    <w:p w:rsidR="00000000" w:rsidDel="00000000" w:rsidP="00000000" w:rsidRDefault="00000000" w:rsidRPr="00000000" w14:paraId="0000045C">
      <w:pPr>
        <w:ind w:firstLine="567"/>
        <w:rPr>
          <w:sz w:val="18"/>
          <w:szCs w:val="18"/>
        </w:rPr>
      </w:pPr>
      <w:bookmarkStart w:colFirst="0" w:colLast="0" w:name="_heading=h.2yuf37qnoapp" w:id="65"/>
      <w:bookmarkEnd w:id="65"/>
      <w:r w:rsidDel="00000000" w:rsidR="00000000" w:rsidRPr="00000000">
        <w:rPr>
          <w:sz w:val="18"/>
          <w:szCs w:val="18"/>
          <w:rtl w:val="0"/>
        </w:rPr>
        <w:t xml:space="preserve">Przyjęcie tych punktów powinno być dokonane w obecności Zamawiającego, w oparciu o materiały dostarczone przez Zamawiającego. Wykonawca powinien przeprowadzić obliczenia i pomiary geodezyjne do szczegółowego wytyczenia i sprawdzenia robót. </w:t>
      </w:r>
    </w:p>
    <w:p w:rsidR="00000000" w:rsidDel="00000000" w:rsidP="00000000" w:rsidRDefault="00000000" w:rsidRPr="00000000" w14:paraId="0000045D">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Profilowanie i zagęszczenie podłoża gruntowego</w:t>
      </w:r>
    </w:p>
    <w:p w:rsidR="00000000" w:rsidDel="00000000" w:rsidP="00000000" w:rsidRDefault="00000000" w:rsidRPr="00000000" w14:paraId="0000045E">
      <w:pPr>
        <w:ind w:firstLine="567"/>
        <w:rPr>
          <w:sz w:val="18"/>
          <w:szCs w:val="18"/>
        </w:rPr>
      </w:pPr>
      <w:r w:rsidDel="00000000" w:rsidR="00000000" w:rsidRPr="00000000">
        <w:rPr>
          <w:sz w:val="18"/>
          <w:szCs w:val="18"/>
          <w:rtl w:val="0"/>
        </w:rPr>
        <w:t xml:space="preserve">Wykonawca może przystąpić do wykonywania koryta oraz profilowania i zagęszczenia podłoża po zakończeniu i odebraniu robót związanych z wykonaniem elementów uzbrojenia terenu i bezpośrednio przed rozpoczęciem robót związanych z wykonaniem warstw nawierzchni.</w:t>
      </w:r>
    </w:p>
    <w:p w:rsidR="00000000" w:rsidDel="00000000" w:rsidP="00000000" w:rsidRDefault="00000000" w:rsidRPr="00000000" w14:paraId="0000045F">
      <w:pPr>
        <w:ind w:firstLine="567"/>
        <w:rPr>
          <w:sz w:val="18"/>
          <w:szCs w:val="18"/>
        </w:rPr>
      </w:pPr>
      <w:r w:rsidDel="00000000" w:rsidR="00000000" w:rsidRPr="00000000">
        <w:rPr>
          <w:sz w:val="18"/>
          <w:szCs w:val="18"/>
          <w:rtl w:val="0"/>
        </w:rPr>
        <w:t xml:space="preserve">W wykonanym korycie oraz wyprofilowanym i zagęszczonym podłożu nie może odbywać się ruch budowlany i samochodowy.</w:t>
      </w:r>
    </w:p>
    <w:p w:rsidR="00000000" w:rsidDel="00000000" w:rsidP="00000000" w:rsidRDefault="00000000" w:rsidRPr="00000000" w14:paraId="00000460">
      <w:pPr>
        <w:ind w:firstLine="567"/>
        <w:rPr>
          <w:sz w:val="18"/>
          <w:szCs w:val="18"/>
        </w:rPr>
      </w:pPr>
      <w:r w:rsidDel="00000000" w:rsidR="00000000" w:rsidRPr="00000000">
        <w:rPr>
          <w:sz w:val="18"/>
          <w:szCs w:val="18"/>
          <w:rtl w:val="0"/>
        </w:rPr>
        <w:t xml:space="preserve">Przed przystąpieniem do profilowania podłoże powinno być oczyszczone z wszelkich odpadów oraz błota i rozluźnionego nadmiernie gruntu.</w:t>
      </w:r>
    </w:p>
    <w:p w:rsidR="00000000" w:rsidDel="00000000" w:rsidP="00000000" w:rsidRDefault="00000000" w:rsidRPr="00000000" w14:paraId="00000461">
      <w:pPr>
        <w:ind w:firstLine="567"/>
        <w:rPr>
          <w:sz w:val="18"/>
          <w:szCs w:val="18"/>
        </w:rPr>
      </w:pPr>
      <w:r w:rsidDel="00000000" w:rsidR="00000000" w:rsidRPr="00000000">
        <w:rPr>
          <w:sz w:val="18"/>
          <w:szCs w:val="18"/>
          <w:rtl w:val="0"/>
        </w:rPr>
        <w:t xml:space="preserve">Po oczyszczeniu powierzchni podłoża, które ma być profilowane, należy sprawdzić, czy istniejące rzędne terenu umożliwiają uzyskanie zaprojektowanych rzędnych podłoża. Zaleca się, aby rzędne terenu, przed profilowaniem, były o co najmniej 5 cm wyższe niż projektowane rzędne podłoża.</w:t>
      </w:r>
    </w:p>
    <w:p w:rsidR="00000000" w:rsidDel="00000000" w:rsidP="00000000" w:rsidRDefault="00000000" w:rsidRPr="00000000" w14:paraId="00000462">
      <w:pPr>
        <w:ind w:firstLine="567"/>
        <w:rPr>
          <w:sz w:val="18"/>
          <w:szCs w:val="18"/>
        </w:rPr>
      </w:pPr>
      <w:r w:rsidDel="00000000" w:rsidR="00000000" w:rsidRPr="00000000">
        <w:rPr>
          <w:sz w:val="18"/>
          <w:szCs w:val="18"/>
          <w:rtl w:val="0"/>
        </w:rPr>
        <w:t xml:space="preserve">Jeżeli rzędne podłoża przed profilowaniem nie wymagają dowiezienia i wbudowania dodatkowego gruntu, to przed przystąpieniem do profilowania oczyszczonego podłoża jego powierzchnię należy dogęścić 3 – 4 przejściami średniego walca stalowego, gładkiego lub w inny sposób zaakceptowany przez Zamawiającego.</w:t>
      </w:r>
    </w:p>
    <w:p w:rsidR="00000000" w:rsidDel="00000000" w:rsidP="00000000" w:rsidRDefault="00000000" w:rsidRPr="00000000" w14:paraId="00000463">
      <w:pPr>
        <w:ind w:firstLine="567"/>
        <w:rPr>
          <w:sz w:val="18"/>
          <w:szCs w:val="18"/>
        </w:rPr>
      </w:pPr>
      <w:r w:rsidDel="00000000" w:rsidR="00000000" w:rsidRPr="00000000">
        <w:rPr>
          <w:sz w:val="18"/>
          <w:szCs w:val="18"/>
          <w:rtl w:val="0"/>
        </w:rPr>
        <w:t xml:space="preserve">Bezpośrednio po profilowaniu podłoża należy przystąpić do jego dogęszczenia przez wałowanie. Jakiekolwiek nierówności powstałe przy zagęszczaniu powinny być naprawione przez Wykonawcę w sposób zaakceptowany przez Zamawiającego.</w:t>
      </w:r>
    </w:p>
    <w:p w:rsidR="00000000" w:rsidDel="00000000" w:rsidP="00000000" w:rsidRDefault="00000000" w:rsidRPr="00000000" w14:paraId="00000464">
      <w:pPr>
        <w:ind w:firstLine="567"/>
        <w:rPr>
          <w:sz w:val="18"/>
          <w:szCs w:val="18"/>
        </w:rPr>
      </w:pPr>
      <w:r w:rsidDel="00000000" w:rsidR="00000000" w:rsidRPr="00000000">
        <w:rPr>
          <w:sz w:val="18"/>
          <w:szCs w:val="18"/>
          <w:rtl w:val="0"/>
        </w:rPr>
        <w:t xml:space="preserve">Zagęszczenie podłoża należy kontrolować według normalnej próby Proctora, przeprowadzonej zgodnie z PN 88/B- 04481 (metoda I lub II). </w:t>
      </w:r>
    </w:p>
    <w:p w:rsidR="00000000" w:rsidDel="00000000" w:rsidP="00000000" w:rsidRDefault="00000000" w:rsidRPr="00000000" w14:paraId="00000465">
      <w:pPr>
        <w:ind w:firstLine="567"/>
        <w:rPr>
          <w:sz w:val="18"/>
          <w:szCs w:val="18"/>
        </w:rPr>
      </w:pPr>
      <w:r w:rsidDel="00000000" w:rsidR="00000000" w:rsidRPr="00000000">
        <w:rPr>
          <w:sz w:val="18"/>
          <w:szCs w:val="18"/>
          <w:rtl w:val="0"/>
        </w:rPr>
        <w:t xml:space="preserve">Wilgotność gruntu podłoża przy zagęszczeniu nie powinna różnić się od wilgotności optymalnej </w:t>
        <w:br w:type="textWrapping"/>
        <w:t xml:space="preserve">o więcej niż ± 20 %.</w:t>
      </w:r>
    </w:p>
    <w:p w:rsidR="00000000" w:rsidDel="00000000" w:rsidP="00000000" w:rsidRDefault="00000000" w:rsidRPr="00000000" w14:paraId="00000466">
      <w:pPr>
        <w:ind w:firstLine="567"/>
        <w:rPr>
          <w:sz w:val="18"/>
          <w:szCs w:val="18"/>
        </w:rPr>
      </w:pPr>
      <w:bookmarkStart w:colFirst="0" w:colLast="0" w:name="_heading=h.ixowvtcl9eos" w:id="66"/>
      <w:bookmarkEnd w:id="66"/>
      <w:r w:rsidDel="00000000" w:rsidR="00000000" w:rsidRPr="00000000">
        <w:rPr>
          <w:sz w:val="18"/>
          <w:szCs w:val="18"/>
          <w:rtl w:val="0"/>
        </w:rPr>
        <w:t xml:space="preserve">Jeżeli po wykonaniu robót związanych z profilowaniem i zagęszczaniem podłoża nastąpi przerwa </w:t>
        <w:br w:type="textWrapping"/>
        <w:t xml:space="preserve">w robotach, to Wykonawca winien zabezpieczyć podłoże przed nadmiernym zawilgoceniem.</w:t>
      </w:r>
    </w:p>
    <w:p w:rsidR="00000000" w:rsidDel="00000000" w:rsidP="00000000" w:rsidRDefault="00000000" w:rsidRPr="00000000" w14:paraId="00000467">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Podbudowa piaskowa (żwirowa)</w:t>
      </w:r>
    </w:p>
    <w:p w:rsidR="00000000" w:rsidDel="00000000" w:rsidP="00000000" w:rsidRDefault="00000000" w:rsidRPr="00000000" w14:paraId="00000468">
      <w:pPr>
        <w:ind w:firstLine="567"/>
        <w:rPr>
          <w:sz w:val="18"/>
          <w:szCs w:val="18"/>
        </w:rPr>
      </w:pPr>
      <w:bookmarkStart w:colFirst="0" w:colLast="0" w:name="_heading=h.p40ffrwxi1eu" w:id="67"/>
      <w:bookmarkEnd w:id="67"/>
      <w:r w:rsidDel="00000000" w:rsidR="00000000" w:rsidRPr="00000000">
        <w:rPr>
          <w:sz w:val="18"/>
          <w:szCs w:val="18"/>
          <w:rtl w:val="0"/>
        </w:rPr>
        <w:t xml:space="preserve">Do wykonania podsypki piaskowej jako warstwy odsączającej pod nawierzchnie należy stosować piasek średnio lub gruboziarnisty wg PN-B-11113:1996. Użyty piasek nie może zawierać gliny </w:t>
        <w:br w:type="textWrapping"/>
        <w:t xml:space="preserve">w ilościach ponad 5 %. Pozostałe warunki wykonania robót jak podłoża gruntowego.</w:t>
      </w:r>
    </w:p>
    <w:p w:rsidR="00000000" w:rsidDel="00000000" w:rsidP="00000000" w:rsidRDefault="00000000" w:rsidRPr="00000000" w14:paraId="00000469">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Podbudowa z chudego betonu</w:t>
      </w:r>
    </w:p>
    <w:p w:rsidR="00000000" w:rsidDel="00000000" w:rsidP="00000000" w:rsidRDefault="00000000" w:rsidRPr="00000000" w14:paraId="0000046A">
      <w:pPr>
        <w:ind w:firstLine="567"/>
        <w:rPr>
          <w:sz w:val="18"/>
          <w:szCs w:val="18"/>
        </w:rPr>
      </w:pPr>
      <w:r w:rsidDel="00000000" w:rsidR="00000000" w:rsidRPr="00000000">
        <w:rPr>
          <w:sz w:val="18"/>
          <w:szCs w:val="18"/>
          <w:rtl w:val="0"/>
        </w:rPr>
        <w:t xml:space="preserve">Podbudowę z chudego betonu stanowi warstwa zagęszczonej i stwardniałej mieszanki betonowej, o wytrzymałości na ściskanie 6 ÷ 9 MPa, po 28 dniach wiązania i spełniającej wymagania PN-S-06102:1997. Do wytworzenia mieszanki betonowej należy stosować cement klasy 32,5, wg PN-B-19701/Az1:2001. </w:t>
      </w:r>
    </w:p>
    <w:p w:rsidR="00000000" w:rsidDel="00000000" w:rsidP="00000000" w:rsidRDefault="00000000" w:rsidRPr="00000000" w14:paraId="0000046B">
      <w:pPr>
        <w:ind w:firstLine="567"/>
        <w:rPr>
          <w:sz w:val="18"/>
          <w:szCs w:val="18"/>
        </w:rPr>
      </w:pPr>
      <w:r w:rsidDel="00000000" w:rsidR="00000000" w:rsidRPr="00000000">
        <w:rPr>
          <w:sz w:val="18"/>
          <w:szCs w:val="18"/>
          <w:rtl w:val="0"/>
        </w:rPr>
        <w:t xml:space="preserve">Uziarnienie kruszywa powinno być tak dobrane, aby mieszanka betonowa wykazywała maksymalną szczelność i urabialność przy minimalnym zużyciu cementu i wody. Właściwości kruszywa powinny być określone na podstawie badań laboratoryjnych wykonanych zgodnie z PN-B-06714. Kruszywo powinno być jednorodne, bez zanieczyszczeń obcych, bez domieszek gliny </w:t>
        <w:br w:type="textWrapping"/>
        <w:t xml:space="preserve">i związków siarki.</w:t>
      </w:r>
    </w:p>
    <w:p w:rsidR="00000000" w:rsidDel="00000000" w:rsidP="00000000" w:rsidRDefault="00000000" w:rsidRPr="00000000" w14:paraId="0000046C">
      <w:pPr>
        <w:ind w:firstLine="567"/>
        <w:rPr>
          <w:sz w:val="18"/>
          <w:szCs w:val="18"/>
        </w:rPr>
      </w:pPr>
      <w:r w:rsidDel="00000000" w:rsidR="00000000" w:rsidRPr="00000000">
        <w:rPr>
          <w:sz w:val="18"/>
          <w:szCs w:val="18"/>
          <w:rtl w:val="0"/>
        </w:rPr>
        <w:t xml:space="preserve">Wykonawca powinien dostarczyć Zamawiającemu, 60 dni przed robotami, wyniki badań laboratoryjnych kruszywa, potwierdzające jego przydatność do produkcji oraz recepturę betonu wraz z wynikami badań próbek laboratoryjnych.</w:t>
      </w:r>
    </w:p>
    <w:p w:rsidR="00000000" w:rsidDel="00000000" w:rsidP="00000000" w:rsidRDefault="00000000" w:rsidRPr="00000000" w14:paraId="0000046D">
      <w:pPr>
        <w:ind w:firstLine="567"/>
        <w:rPr>
          <w:sz w:val="18"/>
          <w:szCs w:val="18"/>
        </w:rPr>
      </w:pPr>
      <w:r w:rsidDel="00000000" w:rsidR="00000000" w:rsidRPr="00000000">
        <w:rPr>
          <w:sz w:val="18"/>
          <w:szCs w:val="18"/>
          <w:rtl w:val="0"/>
        </w:rPr>
        <w:t xml:space="preserve">Podbudowa z chudego betonu nie może być wykonana przy temperaturze poniżej 2°C oraz gdy podłoże jest zamarznięte i podczas opadów deszczu. Nie należy rozpoczynać produkcji mieszanki betonowej, jeżeli prognozy meteorologiczne wskazują na możliwy spadek temperatury poniżej 2°C w czasie najbliższych 7 dni.</w:t>
      </w:r>
    </w:p>
    <w:p w:rsidR="00000000" w:rsidDel="00000000" w:rsidP="00000000" w:rsidRDefault="00000000" w:rsidRPr="00000000" w14:paraId="0000046E">
      <w:pPr>
        <w:ind w:firstLine="567"/>
        <w:rPr>
          <w:sz w:val="18"/>
          <w:szCs w:val="18"/>
        </w:rPr>
      </w:pPr>
      <w:r w:rsidDel="00000000" w:rsidR="00000000" w:rsidRPr="00000000">
        <w:rPr>
          <w:sz w:val="18"/>
          <w:szCs w:val="18"/>
          <w:rtl w:val="0"/>
        </w:rPr>
        <w:t xml:space="preserve">Podłoże gruntowe pod odbudowę powinno być przygotowane zgodnie z wymaganiami określonymi w punkcie (b). Przed wykonaniem podbudowy podłoże powinno być oczyszczone z wszelkich zanieczyszczeń. </w:t>
      </w:r>
    </w:p>
    <w:p w:rsidR="00000000" w:rsidDel="00000000" w:rsidP="00000000" w:rsidRDefault="00000000" w:rsidRPr="00000000" w14:paraId="0000046F">
      <w:pPr>
        <w:ind w:firstLine="567"/>
        <w:rPr>
          <w:sz w:val="18"/>
          <w:szCs w:val="18"/>
        </w:rPr>
      </w:pPr>
      <w:r w:rsidDel="00000000" w:rsidR="00000000" w:rsidRPr="00000000">
        <w:rPr>
          <w:sz w:val="18"/>
          <w:szCs w:val="18"/>
          <w:rtl w:val="0"/>
        </w:rPr>
        <w:t xml:space="preserve">Podbudowę z chudego betonu należy układać na wilgotnym podłożu.</w:t>
      </w:r>
    </w:p>
    <w:p w:rsidR="00000000" w:rsidDel="00000000" w:rsidP="00000000" w:rsidRDefault="00000000" w:rsidRPr="00000000" w14:paraId="00000470">
      <w:pPr>
        <w:ind w:firstLine="567"/>
        <w:rPr>
          <w:sz w:val="18"/>
          <w:szCs w:val="18"/>
        </w:rPr>
      </w:pPr>
      <w:r w:rsidDel="00000000" w:rsidR="00000000" w:rsidRPr="00000000">
        <w:rPr>
          <w:sz w:val="18"/>
          <w:szCs w:val="18"/>
          <w:rtl w:val="0"/>
        </w:rPr>
        <w:t xml:space="preserve">Natychmiast po rozłożeniu i wyprofilowaniu mieszanki należy rozpocząć jej zagęszczanie. Operacje zagęszczenia i obróbki powierzchniowej muszą być zakończone przed upływem dwóch godzin od chwili dodania wody do suchej mieszanki.</w:t>
      </w:r>
    </w:p>
    <w:p w:rsidR="00000000" w:rsidDel="00000000" w:rsidP="00000000" w:rsidRDefault="00000000" w:rsidRPr="00000000" w14:paraId="00000471">
      <w:pPr>
        <w:ind w:firstLine="567"/>
        <w:rPr>
          <w:sz w:val="18"/>
          <w:szCs w:val="18"/>
        </w:rPr>
      </w:pPr>
      <w:r w:rsidDel="00000000" w:rsidR="00000000" w:rsidRPr="00000000">
        <w:rPr>
          <w:sz w:val="18"/>
          <w:szCs w:val="18"/>
          <w:rtl w:val="0"/>
        </w:rPr>
        <w:t xml:space="preserve">Przerwy w zagęszczeniu warstw nie mogą przekraczać 30 minut. Zagęszczenie należy kontynuować do osiągnięcia wskaźnika zagęszczenia nie mniejszego niż 1,00 przy oznaczeniu zgodnie </w:t>
        <w:br w:type="textWrapping"/>
        <w:t xml:space="preserve">z normalną metodą Proctora według PN-88/B-04481, cylinder typu dużego, II metoda oznaczenia.</w:t>
      </w:r>
    </w:p>
    <w:p w:rsidR="00000000" w:rsidDel="00000000" w:rsidP="00000000" w:rsidRDefault="00000000" w:rsidRPr="00000000" w14:paraId="00000472">
      <w:pPr>
        <w:ind w:firstLine="567"/>
        <w:rPr>
          <w:sz w:val="18"/>
          <w:szCs w:val="18"/>
        </w:rPr>
      </w:pPr>
      <w:r w:rsidDel="00000000" w:rsidR="00000000" w:rsidRPr="00000000">
        <w:rPr>
          <w:sz w:val="18"/>
          <w:szCs w:val="18"/>
          <w:rtl w:val="0"/>
        </w:rPr>
        <w:t xml:space="preserve">Wilgotność mieszanki w chwili zakończenia zagęszczania nie powinna odbiegać o + 1 %, -2% od wilgotności optymalnej.</w:t>
      </w:r>
    </w:p>
    <w:p w:rsidR="00000000" w:rsidDel="00000000" w:rsidP="00000000" w:rsidRDefault="00000000" w:rsidRPr="00000000" w14:paraId="00000473">
      <w:pPr>
        <w:ind w:firstLine="567"/>
        <w:rPr>
          <w:sz w:val="18"/>
          <w:szCs w:val="18"/>
        </w:rPr>
      </w:pPr>
      <w:r w:rsidDel="00000000" w:rsidR="00000000" w:rsidRPr="00000000">
        <w:rPr>
          <w:sz w:val="18"/>
          <w:szCs w:val="18"/>
          <w:rtl w:val="0"/>
        </w:rPr>
        <w:t xml:space="preserve">Podbudowa z chudego betonu powinna być natychmiast po zagęszczeniu poddana pielęgnacji. Pielęgnacja powinna być przeprowadzona według jednego z podanych sposobów:</w:t>
      </w:r>
    </w:p>
    <w:p w:rsidR="00000000" w:rsidDel="00000000" w:rsidP="00000000" w:rsidRDefault="00000000" w:rsidRPr="00000000" w14:paraId="00000474">
      <w:pPr>
        <w:numPr>
          <w:ilvl w:val="0"/>
          <w:numId w:val="25"/>
        </w:numPr>
        <w:ind w:left="1068" w:hanging="360"/>
        <w:rPr>
          <w:sz w:val="18"/>
          <w:szCs w:val="18"/>
        </w:rPr>
      </w:pPr>
      <w:r w:rsidDel="00000000" w:rsidR="00000000" w:rsidRPr="00000000">
        <w:rPr>
          <w:sz w:val="18"/>
          <w:szCs w:val="18"/>
          <w:rtl w:val="0"/>
        </w:rPr>
        <w:t xml:space="preserve">skropienie warstwy emulsją asfaltową albo asfaltem D200 lub D300 w ilości 0,5 ÷ 1,0 kg/m2,</w:t>
      </w:r>
    </w:p>
    <w:p w:rsidR="00000000" w:rsidDel="00000000" w:rsidP="00000000" w:rsidRDefault="00000000" w:rsidRPr="00000000" w14:paraId="00000475">
      <w:pPr>
        <w:numPr>
          <w:ilvl w:val="0"/>
          <w:numId w:val="25"/>
        </w:numPr>
        <w:ind w:left="1068" w:hanging="360"/>
        <w:rPr>
          <w:sz w:val="18"/>
          <w:szCs w:val="18"/>
        </w:rPr>
      </w:pPr>
      <w:r w:rsidDel="00000000" w:rsidR="00000000" w:rsidRPr="00000000">
        <w:rPr>
          <w:sz w:val="18"/>
          <w:szCs w:val="18"/>
          <w:rtl w:val="0"/>
        </w:rPr>
        <w:t xml:space="preserve">skropienie specjalnymi preparatami powłokotwórczymi, posiadającymi świadectwo dopuszczenia do stosowania w budownictwie drogowym, w ilości 0,5 kg/m2, przy zaakceptowaniu ich użycia przez Zamawiającego,</w:t>
      </w:r>
    </w:p>
    <w:p w:rsidR="00000000" w:rsidDel="00000000" w:rsidP="00000000" w:rsidRDefault="00000000" w:rsidRPr="00000000" w14:paraId="00000476">
      <w:pPr>
        <w:numPr>
          <w:ilvl w:val="0"/>
          <w:numId w:val="25"/>
        </w:numPr>
        <w:ind w:left="1068" w:hanging="360"/>
        <w:rPr>
          <w:sz w:val="18"/>
          <w:szCs w:val="18"/>
        </w:rPr>
      </w:pPr>
      <w:r w:rsidDel="00000000" w:rsidR="00000000" w:rsidRPr="00000000">
        <w:rPr>
          <w:sz w:val="18"/>
          <w:szCs w:val="18"/>
          <w:rtl w:val="0"/>
        </w:rPr>
        <w:t xml:space="preserve">utrzymanie w stanie wilgotnym poprzez kilkakrotne skrapianie wodą w ciągu dnia, w czasie co najmniej 7 dni.</w:t>
      </w:r>
    </w:p>
    <w:p w:rsidR="00000000" w:rsidDel="00000000" w:rsidP="00000000" w:rsidRDefault="00000000" w:rsidRPr="00000000" w14:paraId="00000477">
      <w:pPr>
        <w:ind w:firstLine="567"/>
        <w:rPr>
          <w:sz w:val="18"/>
          <w:szCs w:val="18"/>
        </w:rPr>
      </w:pPr>
      <w:bookmarkStart w:colFirst="0" w:colLast="0" w:name="_heading=h.wmkhvby2jqf7" w:id="68"/>
      <w:bookmarkEnd w:id="68"/>
      <w:r w:rsidDel="00000000" w:rsidR="00000000" w:rsidRPr="00000000">
        <w:rPr>
          <w:sz w:val="18"/>
          <w:szCs w:val="18"/>
          <w:rtl w:val="0"/>
        </w:rPr>
        <w:t xml:space="preserve">Nie należy dopuszczać żadnego ruchu pojazdów i maszyn po podbudowie w okresie 7 dni pielęgnacji.</w:t>
      </w:r>
    </w:p>
    <w:p w:rsidR="00000000" w:rsidDel="00000000" w:rsidP="00000000" w:rsidRDefault="00000000" w:rsidRPr="00000000" w14:paraId="00000478">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Podbudowa z tłucznia kamiennego</w:t>
      </w:r>
    </w:p>
    <w:p w:rsidR="00000000" w:rsidDel="00000000" w:rsidP="00000000" w:rsidRDefault="00000000" w:rsidRPr="00000000" w14:paraId="00000479">
      <w:pPr>
        <w:ind w:firstLine="567"/>
        <w:rPr>
          <w:sz w:val="18"/>
          <w:szCs w:val="18"/>
        </w:rPr>
      </w:pPr>
      <w:r w:rsidDel="00000000" w:rsidR="00000000" w:rsidRPr="00000000">
        <w:rPr>
          <w:sz w:val="18"/>
          <w:szCs w:val="18"/>
          <w:rtl w:val="0"/>
        </w:rPr>
        <w:t xml:space="preserve">Tłuczeń („niesort 0/63”) przeznaczony na podbudowę tłuczniową powinien odpowiadać wymaganiom PN-B-11112:1996. Źródło pozyskania (zakupu) materiałów na wykonanie podbudowy tłuczniowej powinno być zaakceptowane przez Zamawiającego. Dowóz tłucznia na miejsce wbudowania odbędzie się transportem samowyładowczym.</w:t>
      </w:r>
    </w:p>
    <w:p w:rsidR="00000000" w:rsidDel="00000000" w:rsidP="00000000" w:rsidRDefault="00000000" w:rsidRPr="00000000" w14:paraId="0000047A">
      <w:pPr>
        <w:ind w:firstLine="567"/>
        <w:rPr>
          <w:sz w:val="18"/>
          <w:szCs w:val="18"/>
        </w:rPr>
      </w:pPr>
      <w:r w:rsidDel="00000000" w:rsidR="00000000" w:rsidRPr="00000000">
        <w:rPr>
          <w:sz w:val="18"/>
          <w:szCs w:val="18"/>
          <w:rtl w:val="0"/>
        </w:rPr>
        <w:t xml:space="preserve">Rozścielenie tłucznia w warstwie podbudowy odbędzie się mechanicznie, przy użyciu równiarki lub układarki kruszywa. Podbudowa powinna być ułożona na podłożu zapewniającym nieprzenikanie cząstek podłoża do warstw wyżej leżących. Podbudowy tłuczniowe o grubości 20 cm wykonywane będą w dwóch warstwach – dolna warstwa 10 cm, górna – 10 cm, zgodnie z wymaganiami PN-84/S-96023.</w:t>
      </w:r>
    </w:p>
    <w:p w:rsidR="00000000" w:rsidDel="00000000" w:rsidP="00000000" w:rsidRDefault="00000000" w:rsidRPr="00000000" w14:paraId="0000047B">
      <w:pPr>
        <w:ind w:firstLine="567"/>
        <w:rPr>
          <w:sz w:val="18"/>
          <w:szCs w:val="18"/>
        </w:rPr>
      </w:pPr>
      <w:r w:rsidDel="00000000" w:rsidR="00000000" w:rsidRPr="00000000">
        <w:rPr>
          <w:sz w:val="18"/>
          <w:szCs w:val="18"/>
          <w:rtl w:val="0"/>
        </w:rPr>
        <w:t xml:space="preserve">Podbudowa z tłucznia, po zwałowaniu, musi osiągnąć wymaganą nośność w zależności od kategorii ruchu.</w:t>
      </w:r>
    </w:p>
    <w:p w:rsidR="00000000" w:rsidDel="00000000" w:rsidP="00000000" w:rsidRDefault="00000000" w:rsidRPr="00000000" w14:paraId="0000047C">
      <w:pPr>
        <w:ind w:firstLine="567"/>
        <w:rPr>
          <w:sz w:val="18"/>
          <w:szCs w:val="18"/>
        </w:rPr>
      </w:pPr>
      <w:r w:rsidDel="00000000" w:rsidR="00000000" w:rsidRPr="00000000">
        <w:rPr>
          <w:sz w:val="18"/>
          <w:szCs w:val="18"/>
          <w:rtl w:val="0"/>
        </w:rPr>
        <w:t xml:space="preserve">Zagęszczenie podbudowy tłuczniowej rozścielanej ręcznie nastąpi przy użyciu płyty wibracyjnej. Szerokość wykonanej podbudowy z tłucznia powinna być zgodna z projektem. Jeżeli podbudowa nie jest obramowana krawężnikiem, opornikiem lub opaską, powinna być szersza od warstwy na niej leżącej o 10 cm z każdej strony.</w:t>
      </w:r>
    </w:p>
    <w:p w:rsidR="00000000" w:rsidDel="00000000" w:rsidP="00000000" w:rsidRDefault="00000000" w:rsidRPr="00000000" w14:paraId="0000047D">
      <w:pPr>
        <w:ind w:firstLine="567"/>
        <w:rPr>
          <w:sz w:val="18"/>
          <w:szCs w:val="18"/>
        </w:rPr>
      </w:pPr>
      <w:bookmarkStart w:colFirst="0" w:colLast="0" w:name="_heading=h.izhpysarmg58" w:id="69"/>
      <w:bookmarkEnd w:id="69"/>
      <w:r w:rsidDel="00000000" w:rsidR="00000000" w:rsidRPr="00000000">
        <w:rPr>
          <w:sz w:val="18"/>
          <w:szCs w:val="18"/>
          <w:rtl w:val="0"/>
        </w:rPr>
        <w:t xml:space="preserve">Tolerancja szerokości podbudowy z tłucznia na łukach i prostych w stosunku do podanej w projekcie, nie powinna przekraczać ± 5 cm. Rzędne wysokościowe osi i krawędzi jezdni nie powinny różnić się od projektowanych o więcej niż 2 cm.</w:t>
      </w:r>
    </w:p>
    <w:p w:rsidR="00000000" w:rsidDel="00000000" w:rsidP="00000000" w:rsidRDefault="00000000" w:rsidRPr="00000000" w14:paraId="0000047E">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Podbudowa z gruntu stabilizowanego cementem</w:t>
      </w:r>
    </w:p>
    <w:p w:rsidR="00000000" w:rsidDel="00000000" w:rsidP="00000000" w:rsidRDefault="00000000" w:rsidRPr="00000000" w14:paraId="0000047F">
      <w:pPr>
        <w:ind w:firstLine="567"/>
        <w:rPr>
          <w:sz w:val="18"/>
          <w:szCs w:val="18"/>
        </w:rPr>
      </w:pPr>
      <w:r w:rsidDel="00000000" w:rsidR="00000000" w:rsidRPr="00000000">
        <w:rPr>
          <w:sz w:val="18"/>
          <w:szCs w:val="18"/>
          <w:rtl w:val="0"/>
        </w:rPr>
        <w:t xml:space="preserve">Za przygotowanie receptury mieszanki odpowiada Wykonawca robót, który przedstawi ją Zamawiającemu  do zatwierdzenia. Receptura powinna być opracowana dla konkretnych materiałów, zaakceptowanych wcześniej przez Zamawiającego.</w:t>
      </w:r>
    </w:p>
    <w:p w:rsidR="00000000" w:rsidDel="00000000" w:rsidP="00000000" w:rsidRDefault="00000000" w:rsidRPr="00000000" w14:paraId="00000480">
      <w:pPr>
        <w:ind w:firstLine="567"/>
        <w:rPr>
          <w:sz w:val="18"/>
          <w:szCs w:val="18"/>
        </w:rPr>
      </w:pPr>
      <w:r w:rsidDel="00000000" w:rsidR="00000000" w:rsidRPr="00000000">
        <w:rPr>
          <w:sz w:val="18"/>
          <w:szCs w:val="18"/>
          <w:rtl w:val="0"/>
        </w:rPr>
        <w:t xml:space="preserve">Maksymalna zawartość cementu w suchej mieszance cementowo-gruntowej:</w:t>
      </w:r>
    </w:p>
    <w:p w:rsidR="00000000" w:rsidDel="00000000" w:rsidP="00000000" w:rsidRDefault="00000000" w:rsidRPr="00000000" w14:paraId="00000481">
      <w:pPr>
        <w:numPr>
          <w:ilvl w:val="0"/>
          <w:numId w:val="25"/>
        </w:numPr>
        <w:ind w:left="1068" w:hanging="360"/>
        <w:rPr>
          <w:sz w:val="18"/>
          <w:szCs w:val="18"/>
        </w:rPr>
      </w:pPr>
      <w:r w:rsidDel="00000000" w:rsidR="00000000" w:rsidRPr="00000000">
        <w:rPr>
          <w:sz w:val="18"/>
          <w:szCs w:val="18"/>
          <w:rtl w:val="0"/>
        </w:rPr>
        <w:t xml:space="preserve">dla podbudowy pomocniczej – 6%,</w:t>
      </w:r>
    </w:p>
    <w:p w:rsidR="00000000" w:rsidDel="00000000" w:rsidP="00000000" w:rsidRDefault="00000000" w:rsidRPr="00000000" w14:paraId="00000482">
      <w:pPr>
        <w:numPr>
          <w:ilvl w:val="0"/>
          <w:numId w:val="25"/>
        </w:numPr>
        <w:ind w:left="1068" w:hanging="360"/>
        <w:rPr>
          <w:sz w:val="18"/>
          <w:szCs w:val="18"/>
        </w:rPr>
      </w:pPr>
      <w:r w:rsidDel="00000000" w:rsidR="00000000" w:rsidRPr="00000000">
        <w:rPr>
          <w:sz w:val="18"/>
          <w:szCs w:val="18"/>
          <w:rtl w:val="0"/>
        </w:rPr>
        <w:t xml:space="preserve">dla ulepszonego podłoża – 8%.</w:t>
      </w:r>
    </w:p>
    <w:p w:rsidR="00000000" w:rsidDel="00000000" w:rsidP="00000000" w:rsidRDefault="00000000" w:rsidRPr="00000000" w14:paraId="00000483">
      <w:pPr>
        <w:ind w:firstLine="567"/>
        <w:rPr>
          <w:sz w:val="18"/>
          <w:szCs w:val="18"/>
        </w:rPr>
      </w:pPr>
      <w:r w:rsidDel="00000000" w:rsidR="00000000" w:rsidRPr="00000000">
        <w:rPr>
          <w:sz w:val="18"/>
          <w:szCs w:val="18"/>
          <w:rtl w:val="0"/>
        </w:rPr>
        <w:t xml:space="preserve">Grunt stabilizowany cementem zgodnie z PN-S-96012:1997 może być produkowany od 15 kwietnia do 15 października, przy temperaturze otoczenia powyżej 5°C. Ewentualne rozszerzenie tego okresu może nastąpić po wyrażeniu zgody przez Zamawiającego, w przypadku stwierdzenia dobrych warunków pogodowych.</w:t>
      </w:r>
    </w:p>
    <w:p w:rsidR="00000000" w:rsidDel="00000000" w:rsidP="00000000" w:rsidRDefault="00000000" w:rsidRPr="00000000" w14:paraId="00000484">
      <w:pPr>
        <w:ind w:firstLine="567"/>
        <w:rPr>
          <w:sz w:val="18"/>
          <w:szCs w:val="18"/>
        </w:rPr>
      </w:pPr>
      <w:r w:rsidDel="00000000" w:rsidR="00000000" w:rsidRPr="00000000">
        <w:rPr>
          <w:sz w:val="18"/>
          <w:szCs w:val="18"/>
          <w:rtl w:val="0"/>
        </w:rPr>
        <w:t xml:space="preserve">Wbudowanie gruntu stabilizowanego cementem powinno odbywać się w sprzyjających warunkach atmosferycznych, w niezawilgocone koryto gruntowo lub na warstwę odcinającą z gruntu stabilizowanego cementem, po minimum 7 dniach od daty jej położenia. Zabrania się układania mieszanki w deszczu.</w:t>
      </w:r>
    </w:p>
    <w:p w:rsidR="00000000" w:rsidDel="00000000" w:rsidP="00000000" w:rsidRDefault="00000000" w:rsidRPr="00000000" w14:paraId="00000485">
      <w:pPr>
        <w:ind w:firstLine="567"/>
        <w:rPr>
          <w:sz w:val="18"/>
          <w:szCs w:val="18"/>
        </w:rPr>
      </w:pPr>
      <w:r w:rsidDel="00000000" w:rsidR="00000000" w:rsidRPr="00000000">
        <w:rPr>
          <w:sz w:val="18"/>
          <w:szCs w:val="18"/>
          <w:rtl w:val="0"/>
        </w:rPr>
        <w:t xml:space="preserve">Warstwa układana będzie w prowadnicach i przed jej zagęszczeniem powinna być sprofilowana </w:t>
        <w:br w:type="textWrapping"/>
        <w:t xml:space="preserve">i dokładnie wyrównana do wymaganych projektem pochyleń poprzecznych i podłużnych. Złącza poprzeczne wynikające z początku lub końca dziennej działki roboczej należy wykonać przez równe pionowe odcięcie. </w:t>
      </w:r>
    </w:p>
    <w:p w:rsidR="00000000" w:rsidDel="00000000" w:rsidP="00000000" w:rsidRDefault="00000000" w:rsidRPr="00000000" w14:paraId="00000486">
      <w:pPr>
        <w:ind w:firstLine="567"/>
        <w:rPr>
          <w:sz w:val="18"/>
          <w:szCs w:val="18"/>
        </w:rPr>
      </w:pPr>
      <w:r w:rsidDel="00000000" w:rsidR="00000000" w:rsidRPr="00000000">
        <w:rPr>
          <w:sz w:val="18"/>
          <w:szCs w:val="18"/>
          <w:rtl w:val="0"/>
        </w:rPr>
        <w:t xml:space="preserve">Zagęszczenie należy przeprowadzić zawsze od krawędzi najniższej do najwyższej dla danego przekroju poprzecznego. Wszelkie manewry walca należy przeprowadzać płynnie, między innymi rozpoczęcie i zakończenie przejazdu, zmiana kierunku przejazdu nie może powodować szarpnięć. Zagęszczenie mieszanki musi być zakończone nie później niż w ciągu 5 godzin, licząc od rozpoczęcia mieszania gruntu z cementem w betoniarce. Wskaźnik zagęszczenia mieszanki powinien wynosić IS ≥ 0,97.</w:t>
      </w:r>
    </w:p>
    <w:p w:rsidR="00000000" w:rsidDel="00000000" w:rsidP="00000000" w:rsidRDefault="00000000" w:rsidRPr="00000000" w14:paraId="00000487">
      <w:pPr>
        <w:ind w:firstLine="567"/>
        <w:rPr>
          <w:sz w:val="18"/>
          <w:szCs w:val="18"/>
        </w:rPr>
      </w:pPr>
      <w:r w:rsidDel="00000000" w:rsidR="00000000" w:rsidRPr="00000000">
        <w:rPr>
          <w:sz w:val="18"/>
          <w:szCs w:val="18"/>
          <w:rtl w:val="0"/>
        </w:rPr>
        <w:t xml:space="preserve">Wymagana jest pielęgnacja wykonanej warstwy gruntu stabilizowanego cementem przez okres minimum 7 dni poprzez polewanie jej wodą. Nie należy dopuścić do wyschnięcia warstwy gruntu stabilizowanego cementem, aby nie powstały pęknięcia skurczowe. Pielęgnację wykonanej warstwy można przeprowadzić również poprzez skropienie warstwy emulsja asfaltową, asfaltem D200 lub D300 w ilości 0,5 ± 1 kg/m2.</w:t>
      </w:r>
    </w:p>
    <w:p w:rsidR="00000000" w:rsidDel="00000000" w:rsidP="00000000" w:rsidRDefault="00000000" w:rsidRPr="00000000" w14:paraId="00000488">
      <w:pPr>
        <w:ind w:firstLine="567"/>
        <w:rPr>
          <w:sz w:val="18"/>
          <w:szCs w:val="18"/>
        </w:rPr>
      </w:pPr>
      <w:r w:rsidDel="00000000" w:rsidR="00000000" w:rsidRPr="00000000">
        <w:rPr>
          <w:sz w:val="18"/>
          <w:szCs w:val="18"/>
          <w:rtl w:val="0"/>
        </w:rPr>
        <w:t xml:space="preserve">Zagęszczona warstwa z gruntu stabilizowanego cementem w betoniarce powinna charakteryzować się następującymi cechami:</w:t>
      </w:r>
    </w:p>
    <w:p w:rsidR="00000000" w:rsidDel="00000000" w:rsidP="00000000" w:rsidRDefault="00000000" w:rsidRPr="00000000" w14:paraId="00000489">
      <w:pPr>
        <w:numPr>
          <w:ilvl w:val="0"/>
          <w:numId w:val="25"/>
        </w:numPr>
        <w:ind w:left="1068" w:hanging="360"/>
        <w:rPr>
          <w:sz w:val="18"/>
          <w:szCs w:val="18"/>
        </w:rPr>
      </w:pPr>
      <w:r w:rsidDel="00000000" w:rsidR="00000000" w:rsidRPr="00000000">
        <w:rPr>
          <w:sz w:val="18"/>
          <w:szCs w:val="18"/>
          <w:rtl w:val="0"/>
        </w:rPr>
        <w:t xml:space="preserve">jednorodnością powierzchni,</w:t>
      </w:r>
    </w:p>
    <w:p w:rsidR="00000000" w:rsidDel="00000000" w:rsidP="00000000" w:rsidRDefault="00000000" w:rsidRPr="00000000" w14:paraId="0000048A">
      <w:pPr>
        <w:numPr>
          <w:ilvl w:val="0"/>
          <w:numId w:val="25"/>
        </w:numPr>
        <w:ind w:left="1068" w:hanging="360"/>
        <w:rPr>
          <w:sz w:val="18"/>
          <w:szCs w:val="18"/>
        </w:rPr>
      </w:pPr>
      <w:r w:rsidDel="00000000" w:rsidR="00000000" w:rsidRPr="00000000">
        <w:rPr>
          <w:sz w:val="18"/>
          <w:szCs w:val="18"/>
          <w:rtl w:val="0"/>
        </w:rPr>
        <w:t xml:space="preserve">prawidłową równością podłużną. </w:t>
      </w:r>
    </w:p>
    <w:p w:rsidR="00000000" w:rsidDel="00000000" w:rsidP="00000000" w:rsidRDefault="00000000" w:rsidRPr="00000000" w14:paraId="0000048B">
      <w:pPr>
        <w:ind w:firstLine="567"/>
        <w:rPr>
          <w:sz w:val="18"/>
          <w:szCs w:val="18"/>
        </w:rPr>
      </w:pPr>
      <w:bookmarkStart w:colFirst="0" w:colLast="0" w:name="_heading=h.7rda28wa4788" w:id="70"/>
      <w:bookmarkEnd w:id="70"/>
      <w:r w:rsidDel="00000000" w:rsidR="00000000" w:rsidRPr="00000000">
        <w:rPr>
          <w:sz w:val="18"/>
          <w:szCs w:val="18"/>
          <w:rtl w:val="0"/>
        </w:rPr>
        <w:t xml:space="preserve">Nierówności mierzone łatą lub planografem nie mogą przekraczać 9 mm. Ilość miejsc wskazujących odchylenia nie może przekraczać 15 na 1 km oraz 2 na jednym hektometrze. Pomiaru spadków poprzecznych dokonuje się co 100 m na prostej, w 5 miejscach na łukach. </w:t>
      </w:r>
    </w:p>
    <w:p w:rsidR="00000000" w:rsidDel="00000000" w:rsidP="00000000" w:rsidRDefault="00000000" w:rsidRPr="00000000" w14:paraId="0000048C">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Nawierzchnie z drobnowymiarowych elementów betonowych (kostka, płyty) </w:t>
      </w:r>
    </w:p>
    <w:p w:rsidR="00000000" w:rsidDel="00000000" w:rsidP="00000000" w:rsidRDefault="00000000" w:rsidRPr="00000000" w14:paraId="0000048D">
      <w:pPr>
        <w:ind w:firstLine="567"/>
        <w:rPr>
          <w:sz w:val="18"/>
          <w:szCs w:val="18"/>
        </w:rPr>
      </w:pPr>
      <w:r w:rsidDel="00000000" w:rsidR="00000000" w:rsidRPr="00000000">
        <w:rPr>
          <w:sz w:val="18"/>
          <w:szCs w:val="18"/>
          <w:rtl w:val="0"/>
        </w:rPr>
        <w:t xml:space="preserve">Roboty nawierzchniowe (jezdnia, chodnik, ściek) należy realizować zgodnie z wytycznymi następujących norm: </w:t>
      </w:r>
    </w:p>
    <w:p w:rsidR="00000000" w:rsidDel="00000000" w:rsidP="00000000" w:rsidRDefault="00000000" w:rsidRPr="00000000" w14:paraId="0000048E">
      <w:pPr>
        <w:numPr>
          <w:ilvl w:val="0"/>
          <w:numId w:val="25"/>
        </w:numPr>
        <w:ind w:left="1068" w:hanging="360"/>
        <w:rPr>
          <w:sz w:val="18"/>
          <w:szCs w:val="18"/>
        </w:rPr>
      </w:pPr>
      <w:r w:rsidDel="00000000" w:rsidR="00000000" w:rsidRPr="00000000">
        <w:rPr>
          <w:sz w:val="18"/>
          <w:szCs w:val="18"/>
          <w:rtl w:val="0"/>
        </w:rPr>
        <w:t xml:space="preserve">PN-57/S-06100 – Nawierzchnie z kostki.</w:t>
      </w:r>
    </w:p>
    <w:p w:rsidR="00000000" w:rsidDel="00000000" w:rsidP="00000000" w:rsidRDefault="00000000" w:rsidRPr="00000000" w14:paraId="0000048F">
      <w:pPr>
        <w:numPr>
          <w:ilvl w:val="0"/>
          <w:numId w:val="25"/>
        </w:numPr>
        <w:ind w:left="1068" w:hanging="360"/>
        <w:rPr>
          <w:sz w:val="18"/>
          <w:szCs w:val="18"/>
        </w:rPr>
      </w:pPr>
      <w:r w:rsidDel="00000000" w:rsidR="00000000" w:rsidRPr="00000000">
        <w:rPr>
          <w:sz w:val="18"/>
          <w:szCs w:val="18"/>
          <w:rtl w:val="0"/>
        </w:rPr>
        <w:t xml:space="preserve">PN-57/S-06101 – Nawierzchnie z brukowca.</w:t>
      </w:r>
    </w:p>
    <w:p w:rsidR="00000000" w:rsidDel="00000000" w:rsidP="00000000" w:rsidRDefault="00000000" w:rsidRPr="00000000" w14:paraId="00000490">
      <w:pPr>
        <w:numPr>
          <w:ilvl w:val="0"/>
          <w:numId w:val="25"/>
        </w:numPr>
        <w:ind w:left="1068" w:hanging="360"/>
        <w:rPr>
          <w:sz w:val="18"/>
          <w:szCs w:val="18"/>
        </w:rPr>
      </w:pPr>
      <w:r w:rsidDel="00000000" w:rsidR="00000000" w:rsidRPr="00000000">
        <w:rPr>
          <w:sz w:val="18"/>
          <w:szCs w:val="18"/>
          <w:rtl w:val="0"/>
        </w:rPr>
        <w:t xml:space="preserve">PN-74/S-96017 – Nawierzchnie z płyt betonowych.</w:t>
      </w:r>
    </w:p>
    <w:p w:rsidR="00000000" w:rsidDel="00000000" w:rsidP="00000000" w:rsidRDefault="00000000" w:rsidRPr="00000000" w14:paraId="00000491">
      <w:pPr>
        <w:ind w:firstLine="567"/>
        <w:rPr>
          <w:sz w:val="18"/>
          <w:szCs w:val="18"/>
        </w:rPr>
      </w:pPr>
      <w:r w:rsidDel="00000000" w:rsidR="00000000" w:rsidRPr="00000000">
        <w:rPr>
          <w:sz w:val="18"/>
          <w:szCs w:val="18"/>
          <w:rtl w:val="0"/>
        </w:rPr>
        <w:t xml:space="preserve">Elementy betonowe winny spełniać wymagania techniczne określone we właściwej Aprobacie Technicznej dla gatunku 1, a Wykonawca winien zapewnić dostawę materiałów spełniających te wymagania wraz ze świadectwami badań i klasyfikacji wydanymi przez Producenta.</w:t>
      </w:r>
    </w:p>
    <w:p w:rsidR="00000000" w:rsidDel="00000000" w:rsidP="00000000" w:rsidRDefault="00000000" w:rsidRPr="00000000" w14:paraId="00000492">
      <w:pPr>
        <w:ind w:firstLine="567"/>
        <w:rPr>
          <w:sz w:val="18"/>
          <w:szCs w:val="18"/>
        </w:rPr>
      </w:pPr>
      <w:r w:rsidDel="00000000" w:rsidR="00000000" w:rsidRPr="00000000">
        <w:rPr>
          <w:sz w:val="18"/>
          <w:szCs w:val="18"/>
          <w:rtl w:val="0"/>
        </w:rPr>
        <w:t xml:space="preserve">Kostki i płyty należy układać na uprzednio odebranej podbudowie na warstwie podsypki cementowo-piaskowej (1:4) o grubości 3 cm, stanowiącej warstwę wyrównawczą. Elementy nawierzchni należy układać stosując uprzednio uzgodniony wzór oraz projektowane spadki poprzeczne i podłużne nawierzchni. Kostkę i płyty należy układać możliwie ściśle przestrzegając wiązania i dopuszczalnej szerokości spoin (ok. 2 ÷ 3 mm), jednocześnie na całej szerokości pasa drogowego stosując odpowiednie szczeliny dylatacyjne. Spoiny, po ostatecznym dogęszczeniu </w:t>
        <w:br w:type="textWrapping"/>
        <w:t xml:space="preserve">i wyprofilowaniu nawierzchni, należy wypełnić zasypką z drobnoziarnistego piasku. Ubijanie ułożonych w nawierzchni prefabrykatów polega na trzykrotnym przejściu płyty wibracyjnej przed spoinowaniem i po spoinowaniu. Płyta wibracyjna do robót nawierzchniowych powinna dysponować siłą odśrodkową 16÷20 kW, powierzchnię roboczą 0,35÷0,50 m2 i częstotliwością 75÷100 Hz. Zabrania się dokonywania cięć wzoru nawierzchni w pasie roboczym (szczególnie </w:t>
        <w:br w:type="textWrapping"/>
        <w:t xml:space="preserve">w łukach) jezdni i chodników.</w:t>
      </w:r>
    </w:p>
    <w:p w:rsidR="00000000" w:rsidDel="00000000" w:rsidP="00000000" w:rsidRDefault="00000000" w:rsidRPr="00000000" w14:paraId="00000493">
      <w:pPr>
        <w:ind w:firstLine="567"/>
        <w:rPr>
          <w:sz w:val="18"/>
          <w:szCs w:val="18"/>
        </w:rPr>
      </w:pPr>
      <w:bookmarkStart w:colFirst="0" w:colLast="0" w:name="_heading=h.xe8k8mdmwxi8" w:id="71"/>
      <w:bookmarkEnd w:id="71"/>
      <w:r w:rsidDel="00000000" w:rsidR="00000000" w:rsidRPr="00000000">
        <w:rPr>
          <w:sz w:val="18"/>
          <w:szCs w:val="18"/>
          <w:rtl w:val="0"/>
        </w:rPr>
        <w:t xml:space="preserve">Oceny jakości wbudowanego materiału należy dokonywać na bieżąco zgodnie z wymaganiem właściwej Aprobaty Technicznej. Po zakończeniu robót, na każdym odcinku, należy sprawdzić zgodność wykonania nawierzchni z założeniami Projektu pod względem geometrii nawierzchni i spadków podłużnych i poprzecznych oraz łuków. Dopuszczalne są następujące odchylenia: od wymaganej niwelety ± 5 cm w przekroju podłużnym i I 1 cm w przekroju poprzecznym, od wymaganej osi ± 1 cm, od wymaganej geometrii w rzucie poziomym ± 5 cm. </w:t>
      </w:r>
    </w:p>
    <w:p w:rsidR="00000000" w:rsidDel="00000000" w:rsidP="00000000" w:rsidRDefault="00000000" w:rsidRPr="00000000" w14:paraId="00000494">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Podbudowa i nawierzchnia asfaltowa</w:t>
      </w:r>
    </w:p>
    <w:p w:rsidR="00000000" w:rsidDel="00000000" w:rsidP="00000000" w:rsidRDefault="00000000" w:rsidRPr="00000000" w14:paraId="00000495">
      <w:pPr>
        <w:ind w:firstLine="567"/>
        <w:rPr>
          <w:sz w:val="18"/>
          <w:szCs w:val="18"/>
          <w:u w:val="single"/>
        </w:rPr>
      </w:pPr>
      <w:r w:rsidDel="00000000" w:rsidR="00000000" w:rsidRPr="00000000">
        <w:rPr>
          <w:sz w:val="18"/>
          <w:szCs w:val="18"/>
          <w:u w:val="single"/>
          <w:rtl w:val="0"/>
        </w:rPr>
        <w:t xml:space="preserve">Projektowanie mieszanki mineralno-asfaltowej</w:t>
      </w:r>
    </w:p>
    <w:p w:rsidR="00000000" w:rsidDel="00000000" w:rsidP="00000000" w:rsidRDefault="00000000" w:rsidRPr="00000000" w14:paraId="00000496">
      <w:pPr>
        <w:ind w:firstLine="567"/>
        <w:rPr>
          <w:sz w:val="18"/>
          <w:szCs w:val="18"/>
        </w:rPr>
      </w:pPr>
      <w:r w:rsidDel="00000000" w:rsidR="00000000" w:rsidRPr="00000000">
        <w:rPr>
          <w:sz w:val="18"/>
          <w:szCs w:val="18"/>
          <w:rtl w:val="0"/>
        </w:rPr>
        <w:t xml:space="preserve">Przed przystąpieniem do Robót, w terminie uzgodnionym z Zamawiającym, Wykonawca dostarczy Zamawiającemu do akceptacji projekt składu mieszanki mineralno-asfaltowej oraz wyniki badań laboratoryjnych poszczególnych składników i próbki materiałów pobrane w obecności Zamawiającego do wykonania badań kontrolnych przez Inwestora.</w:t>
      </w:r>
    </w:p>
    <w:p w:rsidR="00000000" w:rsidDel="00000000" w:rsidP="00000000" w:rsidRDefault="00000000" w:rsidRPr="00000000" w14:paraId="00000497">
      <w:pPr>
        <w:ind w:firstLine="567"/>
        <w:rPr>
          <w:sz w:val="18"/>
          <w:szCs w:val="18"/>
        </w:rPr>
      </w:pPr>
      <w:r w:rsidDel="00000000" w:rsidR="00000000" w:rsidRPr="00000000">
        <w:rPr>
          <w:sz w:val="18"/>
          <w:szCs w:val="18"/>
          <w:rtl w:val="0"/>
        </w:rPr>
        <w:t xml:space="preserve">Projektowanie mieszanki mineralno-asfaltowej polega na:</w:t>
      </w:r>
    </w:p>
    <w:p w:rsidR="00000000" w:rsidDel="00000000" w:rsidP="00000000" w:rsidRDefault="00000000" w:rsidRPr="00000000" w14:paraId="00000498">
      <w:pPr>
        <w:numPr>
          <w:ilvl w:val="0"/>
          <w:numId w:val="22"/>
        </w:numPr>
        <w:ind w:left="1287" w:hanging="360"/>
        <w:rPr>
          <w:sz w:val="18"/>
          <w:szCs w:val="18"/>
        </w:rPr>
      </w:pPr>
      <w:r w:rsidDel="00000000" w:rsidR="00000000" w:rsidRPr="00000000">
        <w:rPr>
          <w:sz w:val="18"/>
          <w:szCs w:val="18"/>
          <w:rtl w:val="0"/>
        </w:rPr>
        <w:t xml:space="preserve">doborze składników mieszanki mineralnej,</w:t>
      </w:r>
    </w:p>
    <w:p w:rsidR="00000000" w:rsidDel="00000000" w:rsidP="00000000" w:rsidRDefault="00000000" w:rsidRPr="00000000" w14:paraId="00000499">
      <w:pPr>
        <w:numPr>
          <w:ilvl w:val="0"/>
          <w:numId w:val="22"/>
        </w:numPr>
        <w:ind w:left="1287" w:hanging="360"/>
        <w:rPr>
          <w:sz w:val="18"/>
          <w:szCs w:val="18"/>
        </w:rPr>
      </w:pPr>
      <w:r w:rsidDel="00000000" w:rsidR="00000000" w:rsidRPr="00000000">
        <w:rPr>
          <w:sz w:val="18"/>
          <w:szCs w:val="18"/>
          <w:rtl w:val="0"/>
        </w:rPr>
        <w:t xml:space="preserve">doborze optymalnej ilości asfaltu,</w:t>
      </w:r>
    </w:p>
    <w:p w:rsidR="00000000" w:rsidDel="00000000" w:rsidP="00000000" w:rsidRDefault="00000000" w:rsidRPr="00000000" w14:paraId="0000049A">
      <w:pPr>
        <w:numPr>
          <w:ilvl w:val="0"/>
          <w:numId w:val="22"/>
        </w:numPr>
        <w:ind w:left="1287" w:hanging="360"/>
        <w:rPr>
          <w:sz w:val="18"/>
          <w:szCs w:val="18"/>
        </w:rPr>
      </w:pPr>
      <w:r w:rsidDel="00000000" w:rsidR="00000000" w:rsidRPr="00000000">
        <w:rPr>
          <w:sz w:val="18"/>
          <w:szCs w:val="18"/>
          <w:rtl w:val="0"/>
        </w:rPr>
        <w:t xml:space="preserve">określeniu jej właściwości i porównaniu wyników z założeniami projektowymi.</w:t>
      </w:r>
    </w:p>
    <w:p w:rsidR="00000000" w:rsidDel="00000000" w:rsidP="00000000" w:rsidRDefault="00000000" w:rsidRPr="00000000" w14:paraId="0000049B">
      <w:pPr>
        <w:ind w:firstLine="567"/>
        <w:rPr>
          <w:sz w:val="18"/>
          <w:szCs w:val="18"/>
        </w:rPr>
      </w:pPr>
      <w:r w:rsidDel="00000000" w:rsidR="00000000" w:rsidRPr="00000000">
        <w:rPr>
          <w:sz w:val="18"/>
          <w:szCs w:val="18"/>
          <w:rtl w:val="0"/>
        </w:rPr>
        <w:t xml:space="preserve">Krzywa uziarnienia mieszanki mineralnej powinna mieścić się w polu dobrego uziarnienia wyznaczonego przez krzywe graniczne.</w:t>
      </w:r>
    </w:p>
    <w:p w:rsidR="00000000" w:rsidDel="00000000" w:rsidP="00000000" w:rsidRDefault="00000000" w:rsidRPr="00000000" w14:paraId="0000049C">
      <w:pPr>
        <w:ind w:firstLine="567"/>
        <w:rPr>
          <w:sz w:val="18"/>
          <w:szCs w:val="18"/>
          <w:u w:val="single"/>
        </w:rPr>
      </w:pPr>
      <w:r w:rsidDel="00000000" w:rsidR="00000000" w:rsidRPr="00000000">
        <w:rPr>
          <w:sz w:val="18"/>
          <w:szCs w:val="18"/>
          <w:u w:val="single"/>
          <w:rtl w:val="0"/>
        </w:rPr>
        <w:t xml:space="preserve">Wytwarzanie mieszanki mineralno-asfaltowej</w:t>
      </w:r>
    </w:p>
    <w:p w:rsidR="00000000" w:rsidDel="00000000" w:rsidP="00000000" w:rsidRDefault="00000000" w:rsidRPr="00000000" w14:paraId="0000049D">
      <w:pPr>
        <w:ind w:firstLine="567"/>
        <w:rPr>
          <w:sz w:val="18"/>
          <w:szCs w:val="18"/>
        </w:rPr>
      </w:pPr>
      <w:r w:rsidDel="00000000" w:rsidR="00000000" w:rsidRPr="00000000">
        <w:rPr>
          <w:sz w:val="18"/>
          <w:szCs w:val="18"/>
          <w:rtl w:val="0"/>
        </w:rPr>
        <w:t xml:space="preserve">Mieszankę mineralno-asfaltową produkuje się w otaczarce o mieszaniu cyklicznym lub ciągłym zapewniającej prawidłowe dozowanie składników, ich wysuszenie i wymieszanie oraz zachowanie temperatury składników i gotowej mieszanki mineralno-asfaltowej.</w:t>
      </w:r>
    </w:p>
    <w:p w:rsidR="00000000" w:rsidDel="00000000" w:rsidP="00000000" w:rsidRDefault="00000000" w:rsidRPr="00000000" w14:paraId="0000049E">
      <w:pPr>
        <w:ind w:firstLine="567"/>
        <w:rPr>
          <w:sz w:val="18"/>
          <w:szCs w:val="18"/>
        </w:rPr>
      </w:pPr>
      <w:r w:rsidDel="00000000" w:rsidR="00000000" w:rsidRPr="00000000">
        <w:rPr>
          <w:sz w:val="18"/>
          <w:szCs w:val="18"/>
          <w:rtl w:val="0"/>
        </w:rPr>
        <w:t xml:space="preserve">Dozowanie składników, w tym także wstępne, powinno być wagowe i zautomatyzowane oraz zgodne z receptą. Dopuszcza się dozowanie objętościowe asfaltu, przy uwzględnieniu zmiany jego gęstości w zależności od temperatury. Dozowanie składników powinno być sterowane elektronicznie.</w:t>
      </w:r>
    </w:p>
    <w:p w:rsidR="00000000" w:rsidDel="00000000" w:rsidP="00000000" w:rsidRDefault="00000000" w:rsidRPr="00000000" w14:paraId="0000049F">
      <w:pPr>
        <w:ind w:firstLine="567"/>
        <w:rPr>
          <w:sz w:val="18"/>
          <w:szCs w:val="18"/>
        </w:rPr>
      </w:pPr>
      <w:r w:rsidDel="00000000" w:rsidR="00000000" w:rsidRPr="00000000">
        <w:rPr>
          <w:sz w:val="18"/>
          <w:szCs w:val="18"/>
          <w:rtl w:val="0"/>
        </w:rPr>
        <w:t xml:space="preserve">Tolerancje dozowania składników mogą wynosić: jedna działka elementarna wagi, względnie przepływomierza, lecz nie więcej niż ± 2 % w stosunku do masy składnika.</w:t>
      </w:r>
    </w:p>
    <w:p w:rsidR="00000000" w:rsidDel="00000000" w:rsidP="00000000" w:rsidRDefault="00000000" w:rsidRPr="00000000" w14:paraId="000004A0">
      <w:pPr>
        <w:ind w:firstLine="567"/>
        <w:rPr>
          <w:sz w:val="18"/>
          <w:szCs w:val="18"/>
        </w:rPr>
      </w:pPr>
      <w:r w:rsidDel="00000000" w:rsidR="00000000" w:rsidRPr="00000000">
        <w:rPr>
          <w:sz w:val="18"/>
          <w:szCs w:val="18"/>
          <w:rtl w:val="0"/>
        </w:rPr>
        <w:t xml:space="preserve">Jeżeli jest przewidziane dodanie środka adhezyjnego, to powinien on być dozowany do asfaltu </w:t>
        <w:br w:type="textWrapping"/>
        <w:t xml:space="preserve">w sposób i w ilościach określonych w recepcie.</w:t>
      </w:r>
    </w:p>
    <w:p w:rsidR="00000000" w:rsidDel="00000000" w:rsidP="00000000" w:rsidRDefault="00000000" w:rsidRPr="00000000" w14:paraId="000004A1">
      <w:pPr>
        <w:ind w:firstLine="567"/>
        <w:rPr>
          <w:sz w:val="18"/>
          <w:szCs w:val="18"/>
        </w:rPr>
      </w:pPr>
      <w:r w:rsidDel="00000000" w:rsidR="00000000" w:rsidRPr="00000000">
        <w:rPr>
          <w:sz w:val="18"/>
          <w:szCs w:val="18"/>
          <w:rtl w:val="0"/>
        </w:rPr>
        <w:t xml:space="preserve">Asfalt w zbiorniku powinien być ogrzewany w sposób pośredni, z układem termostatowania, zapewniającym utrzymanie stałej temperatury z tolerancją ± 5°C.</w:t>
      </w:r>
    </w:p>
    <w:p w:rsidR="00000000" w:rsidDel="00000000" w:rsidP="00000000" w:rsidRDefault="00000000" w:rsidRPr="00000000" w14:paraId="000004A2">
      <w:pPr>
        <w:ind w:firstLine="567"/>
        <w:rPr>
          <w:sz w:val="18"/>
          <w:szCs w:val="18"/>
        </w:rPr>
      </w:pPr>
      <w:r w:rsidDel="00000000" w:rsidR="00000000" w:rsidRPr="00000000">
        <w:rPr>
          <w:sz w:val="18"/>
          <w:szCs w:val="18"/>
          <w:rtl w:val="0"/>
        </w:rPr>
        <w:t xml:space="preserve">Temperatura asfaltu w zbiorniku powinna wynosić:</w:t>
      </w:r>
    </w:p>
    <w:p w:rsidR="00000000" w:rsidDel="00000000" w:rsidP="00000000" w:rsidRDefault="00000000" w:rsidRPr="00000000" w14:paraId="000004A3">
      <w:pPr>
        <w:numPr>
          <w:ilvl w:val="0"/>
          <w:numId w:val="27"/>
        </w:numPr>
        <w:ind w:left="1287" w:hanging="360"/>
        <w:rPr>
          <w:rFonts w:ascii="Aptos" w:cs="Aptos" w:eastAsia="Aptos" w:hAnsi="Aptos"/>
          <w:sz w:val="18"/>
          <w:szCs w:val="18"/>
        </w:rPr>
      </w:pPr>
      <w:r w:rsidDel="00000000" w:rsidR="00000000" w:rsidRPr="00000000">
        <w:rPr>
          <w:sz w:val="18"/>
          <w:szCs w:val="18"/>
          <w:rtl w:val="0"/>
        </w:rPr>
        <w:t xml:space="preserve">dla 50/70</w:t>
        <w:tab/>
        <w:tab/>
        <w:tab/>
        <w:t xml:space="preserve">od 140°C do 160°C,</w:t>
      </w:r>
      <w:r w:rsidDel="00000000" w:rsidR="00000000" w:rsidRPr="00000000">
        <w:rPr>
          <w:rtl w:val="0"/>
        </w:rPr>
      </w:r>
    </w:p>
    <w:p w:rsidR="00000000" w:rsidDel="00000000" w:rsidP="00000000" w:rsidRDefault="00000000" w:rsidRPr="00000000" w14:paraId="000004A4">
      <w:pPr>
        <w:numPr>
          <w:ilvl w:val="0"/>
          <w:numId w:val="27"/>
        </w:numPr>
        <w:ind w:left="1287" w:hanging="360"/>
        <w:rPr>
          <w:rFonts w:ascii="Aptos" w:cs="Aptos" w:eastAsia="Aptos" w:hAnsi="Aptos"/>
          <w:sz w:val="18"/>
          <w:szCs w:val="18"/>
        </w:rPr>
      </w:pPr>
      <w:r w:rsidDel="00000000" w:rsidR="00000000" w:rsidRPr="00000000">
        <w:rPr>
          <w:sz w:val="18"/>
          <w:szCs w:val="18"/>
          <w:rtl w:val="0"/>
        </w:rPr>
        <w:t xml:space="preserve">dla 35/50 </w:t>
        <w:tab/>
        <w:tab/>
        <w:t xml:space="preserve">od 145°C do 165°C.</w:t>
      </w:r>
      <w:r w:rsidDel="00000000" w:rsidR="00000000" w:rsidRPr="00000000">
        <w:rPr>
          <w:rtl w:val="0"/>
        </w:rPr>
      </w:r>
    </w:p>
    <w:p w:rsidR="00000000" w:rsidDel="00000000" w:rsidP="00000000" w:rsidRDefault="00000000" w:rsidRPr="00000000" w14:paraId="000004A5">
      <w:pPr>
        <w:ind w:firstLine="567"/>
        <w:rPr>
          <w:sz w:val="18"/>
          <w:szCs w:val="18"/>
        </w:rPr>
      </w:pPr>
      <w:r w:rsidDel="00000000" w:rsidR="00000000" w:rsidRPr="00000000">
        <w:rPr>
          <w:sz w:val="18"/>
          <w:szCs w:val="18"/>
          <w:rtl w:val="0"/>
        </w:rPr>
        <w:t xml:space="preserve">Kruszywo powinno być wysuszone i tak podgrzane, aby mieszanka mineralna po dodaniu wypełniacza uzyskała właściwą temperaturę. Maksymalna temperatura gorącego kruszywa nie powinna być wyższa o więcej niż 30°C od maksymalnej temperatury mieszanki mineralno-asfaltowej.</w:t>
      </w:r>
    </w:p>
    <w:p w:rsidR="00000000" w:rsidDel="00000000" w:rsidP="00000000" w:rsidRDefault="00000000" w:rsidRPr="00000000" w14:paraId="000004A6">
      <w:pPr>
        <w:ind w:firstLine="567"/>
        <w:rPr>
          <w:sz w:val="18"/>
          <w:szCs w:val="18"/>
        </w:rPr>
      </w:pPr>
      <w:r w:rsidDel="00000000" w:rsidR="00000000" w:rsidRPr="00000000">
        <w:rPr>
          <w:sz w:val="18"/>
          <w:szCs w:val="18"/>
          <w:rtl w:val="0"/>
        </w:rPr>
        <w:t xml:space="preserve">Temperatura mieszanki mineralno-asfaltowej powinna wynosić:</w:t>
      </w:r>
    </w:p>
    <w:p w:rsidR="00000000" w:rsidDel="00000000" w:rsidP="00000000" w:rsidRDefault="00000000" w:rsidRPr="00000000" w14:paraId="000004A7">
      <w:pPr>
        <w:numPr>
          <w:ilvl w:val="0"/>
          <w:numId w:val="35"/>
        </w:numPr>
        <w:ind w:left="1287" w:hanging="360"/>
        <w:rPr>
          <w:rFonts w:ascii="Aptos" w:cs="Aptos" w:eastAsia="Aptos" w:hAnsi="Aptos"/>
          <w:sz w:val="18"/>
          <w:szCs w:val="18"/>
        </w:rPr>
      </w:pPr>
      <w:r w:rsidDel="00000000" w:rsidR="00000000" w:rsidRPr="00000000">
        <w:rPr>
          <w:sz w:val="18"/>
          <w:szCs w:val="18"/>
          <w:rtl w:val="0"/>
        </w:rPr>
        <w:t xml:space="preserve">z 50/70</w:t>
        <w:tab/>
        <w:tab/>
        <w:tab/>
        <w:t xml:space="preserve">od 135°C do 165°C</w:t>
      </w:r>
      <w:r w:rsidDel="00000000" w:rsidR="00000000" w:rsidRPr="00000000">
        <w:rPr>
          <w:rtl w:val="0"/>
        </w:rPr>
      </w:r>
    </w:p>
    <w:p w:rsidR="00000000" w:rsidDel="00000000" w:rsidP="00000000" w:rsidRDefault="00000000" w:rsidRPr="00000000" w14:paraId="000004A8">
      <w:pPr>
        <w:numPr>
          <w:ilvl w:val="0"/>
          <w:numId w:val="35"/>
        </w:numPr>
        <w:ind w:left="1287" w:hanging="360"/>
        <w:rPr>
          <w:rFonts w:ascii="Aptos" w:cs="Aptos" w:eastAsia="Aptos" w:hAnsi="Aptos"/>
          <w:sz w:val="18"/>
          <w:szCs w:val="18"/>
        </w:rPr>
      </w:pPr>
      <w:r w:rsidDel="00000000" w:rsidR="00000000" w:rsidRPr="00000000">
        <w:rPr>
          <w:sz w:val="18"/>
          <w:szCs w:val="18"/>
          <w:rtl w:val="0"/>
        </w:rPr>
        <w:t xml:space="preserve">z 35/50            </w:t>
        <w:tab/>
        <w:t xml:space="preserve"> </w:t>
        <w:tab/>
        <w:t xml:space="preserve">od 140°C do 170°C,</w:t>
      </w:r>
      <w:r w:rsidDel="00000000" w:rsidR="00000000" w:rsidRPr="00000000">
        <w:rPr>
          <w:rtl w:val="0"/>
        </w:rPr>
      </w:r>
    </w:p>
    <w:p w:rsidR="00000000" w:rsidDel="00000000" w:rsidP="00000000" w:rsidRDefault="00000000" w:rsidRPr="00000000" w14:paraId="000004A9">
      <w:pPr>
        <w:ind w:firstLine="567"/>
        <w:rPr>
          <w:sz w:val="18"/>
          <w:szCs w:val="18"/>
        </w:rPr>
      </w:pPr>
      <w:r w:rsidDel="00000000" w:rsidR="00000000" w:rsidRPr="00000000">
        <w:rPr>
          <w:rtl w:val="0"/>
        </w:rPr>
      </w:r>
    </w:p>
    <w:p w:rsidR="00000000" w:rsidDel="00000000" w:rsidP="00000000" w:rsidRDefault="00000000" w:rsidRPr="00000000" w14:paraId="000004AA">
      <w:pPr>
        <w:ind w:firstLine="567"/>
        <w:rPr>
          <w:sz w:val="18"/>
          <w:szCs w:val="18"/>
          <w:u w:val="single"/>
        </w:rPr>
      </w:pPr>
      <w:r w:rsidDel="00000000" w:rsidR="00000000" w:rsidRPr="00000000">
        <w:rPr>
          <w:sz w:val="18"/>
          <w:szCs w:val="18"/>
          <w:u w:val="single"/>
          <w:rtl w:val="0"/>
        </w:rPr>
        <w:t xml:space="preserve">Przygotowanie podłoża</w:t>
      </w:r>
    </w:p>
    <w:p w:rsidR="00000000" w:rsidDel="00000000" w:rsidP="00000000" w:rsidRDefault="00000000" w:rsidRPr="00000000" w14:paraId="000004AB">
      <w:pPr>
        <w:ind w:firstLine="567"/>
        <w:rPr>
          <w:sz w:val="18"/>
          <w:szCs w:val="18"/>
        </w:rPr>
      </w:pPr>
      <w:r w:rsidDel="00000000" w:rsidR="00000000" w:rsidRPr="00000000">
        <w:rPr>
          <w:sz w:val="18"/>
          <w:szCs w:val="18"/>
          <w:rtl w:val="0"/>
        </w:rPr>
        <w:t xml:space="preserve">Podłoże pod warstwę nawierzchni z betonu asfaltowego powinno być wyprofilowane i równe. Powierzchnia podłoża powinna być sucha i czysta.</w:t>
      </w:r>
    </w:p>
    <w:p w:rsidR="00000000" w:rsidDel="00000000" w:rsidP="00000000" w:rsidRDefault="00000000" w:rsidRPr="00000000" w14:paraId="000004AC">
      <w:pPr>
        <w:ind w:firstLine="567"/>
        <w:rPr>
          <w:sz w:val="18"/>
          <w:szCs w:val="18"/>
        </w:rPr>
      </w:pPr>
      <w:r w:rsidDel="00000000" w:rsidR="00000000" w:rsidRPr="00000000">
        <w:rPr>
          <w:rtl w:val="0"/>
        </w:rPr>
      </w:r>
    </w:p>
    <w:p w:rsidR="00000000" w:rsidDel="00000000" w:rsidP="00000000" w:rsidRDefault="00000000" w:rsidRPr="00000000" w14:paraId="000004AD">
      <w:pPr>
        <w:ind w:firstLine="567"/>
        <w:rPr>
          <w:sz w:val="18"/>
          <w:szCs w:val="18"/>
        </w:rPr>
      </w:pPr>
      <w:r w:rsidDel="00000000" w:rsidR="00000000" w:rsidRPr="00000000">
        <w:rPr>
          <w:sz w:val="18"/>
          <w:szCs w:val="18"/>
          <w:rtl w:val="0"/>
        </w:rPr>
        <w:t xml:space="preserve">Maksymalne nierówności podłoża pod warstwy asfaltowe, mm</w:t>
      </w:r>
    </w:p>
    <w:sdt>
      <w:sdtPr>
        <w:lock w:val="contentLocked"/>
        <w:id w:val="295010484"/>
        <w:tag w:val="goog_rdk_3"/>
      </w:sdtPr>
      <w:sdtContent>
        <w:tbl>
          <w:tblPr>
            <w:tblStyle w:val="Table2"/>
            <w:tblW w:w="741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2888"/>
            <w:gridCol w:w="3992"/>
            <w:tblGridChange w:id="0">
              <w:tblGrid>
                <w:gridCol w:w="539"/>
                <w:gridCol w:w="2888"/>
                <w:gridCol w:w="3992"/>
              </w:tblGrid>
            </w:tblGridChange>
          </w:tblGrid>
          <w:tr>
            <w:trPr>
              <w:cantSplit w:val="0"/>
              <w:trHeight w:val="233" w:hRule="atLeast"/>
              <w:tblHeader w:val="0"/>
            </w:trPr>
            <w:tc>
              <w:tcPr>
                <w:vAlign w:val="top"/>
              </w:tcPr>
              <w:p w:rsidR="00000000" w:rsidDel="00000000" w:rsidP="00000000" w:rsidRDefault="00000000" w:rsidRPr="00000000" w14:paraId="000004AE">
                <w:pPr>
                  <w:keepNext w:val="1"/>
                  <w:spacing w:after="0" w:lineRule="auto"/>
                  <w:ind w:left="0" w:firstLine="0"/>
                  <w:jc w:val="center"/>
                  <w:rPr>
                    <w:sz w:val="18"/>
                    <w:szCs w:val="18"/>
                  </w:rPr>
                </w:pPr>
                <w:r w:rsidDel="00000000" w:rsidR="00000000" w:rsidRPr="00000000">
                  <w:rPr>
                    <w:sz w:val="18"/>
                    <w:szCs w:val="18"/>
                    <w:rtl w:val="0"/>
                  </w:rPr>
                  <w:t xml:space="preserve">Lp.</w:t>
                </w:r>
              </w:p>
            </w:tc>
            <w:tc>
              <w:tcPr>
                <w:vAlign w:val="top"/>
              </w:tcPr>
              <w:p w:rsidR="00000000" w:rsidDel="00000000" w:rsidP="00000000" w:rsidRDefault="00000000" w:rsidRPr="00000000" w14:paraId="000004AF">
                <w:pPr>
                  <w:keepNext w:val="1"/>
                  <w:spacing w:after="0" w:lineRule="auto"/>
                  <w:ind w:left="0" w:firstLine="0"/>
                  <w:jc w:val="center"/>
                  <w:rPr>
                    <w:sz w:val="18"/>
                    <w:szCs w:val="18"/>
                  </w:rPr>
                </w:pPr>
                <w:r w:rsidDel="00000000" w:rsidR="00000000" w:rsidRPr="00000000">
                  <w:rPr>
                    <w:sz w:val="18"/>
                    <w:szCs w:val="18"/>
                    <w:rtl w:val="0"/>
                  </w:rPr>
                  <w:t xml:space="preserve">Drogi i place</w:t>
                </w:r>
              </w:p>
            </w:tc>
            <w:tc>
              <w:tcPr>
                <w:vAlign w:val="top"/>
              </w:tcPr>
              <w:p w:rsidR="00000000" w:rsidDel="00000000" w:rsidP="00000000" w:rsidRDefault="00000000" w:rsidRPr="00000000" w14:paraId="000004B0">
                <w:pPr>
                  <w:keepNext w:val="1"/>
                  <w:spacing w:after="0" w:lineRule="auto"/>
                  <w:ind w:left="0" w:firstLine="0"/>
                  <w:rPr>
                    <w:sz w:val="18"/>
                    <w:szCs w:val="18"/>
                  </w:rPr>
                </w:pPr>
                <w:r w:rsidDel="00000000" w:rsidR="00000000" w:rsidRPr="00000000">
                  <w:rPr>
                    <w:sz w:val="18"/>
                    <w:szCs w:val="18"/>
                    <w:rtl w:val="0"/>
                  </w:rPr>
                  <w:t xml:space="preserve">Podłoże pod warstwę wiążącą</w:t>
                </w:r>
              </w:p>
            </w:tc>
          </w:tr>
          <w:tr>
            <w:trPr>
              <w:cantSplit w:val="0"/>
              <w:trHeight w:val="219" w:hRule="atLeast"/>
              <w:tblHeader w:val="0"/>
            </w:trPr>
            <w:tc>
              <w:tcPr>
                <w:vAlign w:val="top"/>
              </w:tcPr>
              <w:p w:rsidR="00000000" w:rsidDel="00000000" w:rsidP="00000000" w:rsidRDefault="00000000" w:rsidRPr="00000000" w14:paraId="000004B1">
                <w:pPr>
                  <w:keepNext w:val="1"/>
                  <w:spacing w:after="0" w:lineRule="auto"/>
                  <w:ind w:left="0" w:firstLine="0"/>
                  <w:jc w:val="center"/>
                  <w:rPr>
                    <w:sz w:val="18"/>
                    <w:szCs w:val="18"/>
                  </w:rPr>
                </w:pPr>
                <w:r w:rsidDel="00000000" w:rsidR="00000000" w:rsidRPr="00000000">
                  <w:rPr>
                    <w:sz w:val="18"/>
                    <w:szCs w:val="18"/>
                    <w:rtl w:val="0"/>
                  </w:rPr>
                  <w:t xml:space="preserve">1</w:t>
                </w:r>
              </w:p>
            </w:tc>
            <w:tc>
              <w:tcPr>
                <w:vAlign w:val="top"/>
              </w:tcPr>
              <w:p w:rsidR="00000000" w:rsidDel="00000000" w:rsidP="00000000" w:rsidRDefault="00000000" w:rsidRPr="00000000" w14:paraId="000004B2">
                <w:pPr>
                  <w:keepNext w:val="1"/>
                  <w:spacing w:after="0" w:lineRule="auto"/>
                  <w:ind w:left="0" w:firstLine="0"/>
                  <w:rPr>
                    <w:sz w:val="18"/>
                    <w:szCs w:val="18"/>
                  </w:rPr>
                </w:pPr>
                <w:r w:rsidDel="00000000" w:rsidR="00000000" w:rsidRPr="00000000">
                  <w:rPr>
                    <w:sz w:val="18"/>
                    <w:szCs w:val="18"/>
                    <w:rtl w:val="0"/>
                  </w:rPr>
                  <w:t xml:space="preserve">Drogi </w:t>
                </w:r>
              </w:p>
            </w:tc>
            <w:tc>
              <w:tcPr>
                <w:vAlign w:val="top"/>
              </w:tcPr>
              <w:p w:rsidR="00000000" w:rsidDel="00000000" w:rsidP="00000000" w:rsidRDefault="00000000" w:rsidRPr="00000000" w14:paraId="000004B3">
                <w:pPr>
                  <w:keepNext w:val="1"/>
                  <w:spacing w:after="0" w:lineRule="auto"/>
                  <w:ind w:left="0" w:firstLine="0"/>
                  <w:jc w:val="center"/>
                  <w:rPr>
                    <w:sz w:val="18"/>
                    <w:szCs w:val="18"/>
                  </w:rPr>
                </w:pPr>
                <w:r w:rsidDel="00000000" w:rsidR="00000000" w:rsidRPr="00000000">
                  <w:rPr>
                    <w:sz w:val="18"/>
                    <w:szCs w:val="18"/>
                    <w:rtl w:val="0"/>
                  </w:rPr>
                  <w:t xml:space="preserve">10</w:t>
                </w:r>
              </w:p>
            </w:tc>
          </w:tr>
        </w:tbl>
      </w:sdtContent>
    </w:sdt>
    <w:p w:rsidR="00000000" w:rsidDel="00000000" w:rsidP="00000000" w:rsidRDefault="00000000" w:rsidRPr="00000000" w14:paraId="000004B4">
      <w:pPr>
        <w:keepNext w:val="1"/>
        <w:spacing w:after="0" w:lineRule="auto"/>
        <w:ind w:left="0" w:firstLine="0"/>
        <w:rPr>
          <w:sz w:val="18"/>
          <w:szCs w:val="18"/>
        </w:rPr>
      </w:pPr>
      <w:r w:rsidDel="00000000" w:rsidR="00000000" w:rsidRPr="00000000">
        <w:rPr>
          <w:rtl w:val="0"/>
        </w:rPr>
      </w:r>
    </w:p>
    <w:sdt>
      <w:sdtPr>
        <w:lock w:val="contentLocked"/>
        <w:id w:val="1025641235"/>
        <w:tag w:val="goog_rdk_4"/>
      </w:sdtPr>
      <w:sdtContent>
        <w:tbl>
          <w:tblPr>
            <w:tblStyle w:val="Table3"/>
            <w:tblW w:w="74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7"/>
            <w:gridCol w:w="2869"/>
            <w:gridCol w:w="3992"/>
            <w:tblGridChange w:id="0">
              <w:tblGrid>
                <w:gridCol w:w="557"/>
                <w:gridCol w:w="2869"/>
                <w:gridCol w:w="3992"/>
              </w:tblGrid>
            </w:tblGridChange>
          </w:tblGrid>
          <w:tr>
            <w:trPr>
              <w:cantSplit w:val="0"/>
              <w:trHeight w:val="225" w:hRule="atLeast"/>
              <w:tblHeader w:val="0"/>
            </w:trPr>
            <w:tc>
              <w:tcPr>
                <w:vAlign w:val="top"/>
              </w:tcPr>
              <w:p w:rsidR="00000000" w:rsidDel="00000000" w:rsidP="00000000" w:rsidRDefault="00000000" w:rsidRPr="00000000" w14:paraId="000004B5">
                <w:pPr>
                  <w:keepNext w:val="1"/>
                  <w:spacing w:after="0" w:lineRule="auto"/>
                  <w:ind w:left="0" w:firstLine="0"/>
                  <w:jc w:val="center"/>
                  <w:rPr>
                    <w:sz w:val="18"/>
                    <w:szCs w:val="18"/>
                  </w:rPr>
                </w:pPr>
                <w:r w:rsidDel="00000000" w:rsidR="00000000" w:rsidRPr="00000000">
                  <w:rPr>
                    <w:sz w:val="18"/>
                    <w:szCs w:val="18"/>
                    <w:rtl w:val="0"/>
                  </w:rPr>
                  <w:t xml:space="preserve">Lp.</w:t>
                </w:r>
              </w:p>
            </w:tc>
            <w:tc>
              <w:tcPr>
                <w:vAlign w:val="top"/>
              </w:tcPr>
              <w:p w:rsidR="00000000" w:rsidDel="00000000" w:rsidP="00000000" w:rsidRDefault="00000000" w:rsidRPr="00000000" w14:paraId="000004B6">
                <w:pPr>
                  <w:keepNext w:val="1"/>
                  <w:spacing w:after="0" w:lineRule="auto"/>
                  <w:ind w:left="0" w:firstLine="0"/>
                  <w:jc w:val="left"/>
                  <w:rPr>
                    <w:sz w:val="18"/>
                    <w:szCs w:val="18"/>
                  </w:rPr>
                </w:pPr>
                <w:r w:rsidDel="00000000" w:rsidR="00000000" w:rsidRPr="00000000">
                  <w:rPr>
                    <w:sz w:val="18"/>
                    <w:szCs w:val="18"/>
                    <w:rtl w:val="0"/>
                  </w:rPr>
                  <w:t xml:space="preserve">Drogi i place</w:t>
                </w:r>
              </w:p>
            </w:tc>
            <w:tc>
              <w:tcPr>
                <w:vAlign w:val="top"/>
              </w:tcPr>
              <w:p w:rsidR="00000000" w:rsidDel="00000000" w:rsidP="00000000" w:rsidRDefault="00000000" w:rsidRPr="00000000" w14:paraId="000004B7">
                <w:pPr>
                  <w:keepNext w:val="1"/>
                  <w:spacing w:after="0" w:lineRule="auto"/>
                  <w:ind w:left="0" w:firstLine="0"/>
                  <w:jc w:val="left"/>
                  <w:rPr>
                    <w:sz w:val="18"/>
                    <w:szCs w:val="18"/>
                  </w:rPr>
                </w:pPr>
                <w:r w:rsidDel="00000000" w:rsidR="00000000" w:rsidRPr="00000000">
                  <w:rPr>
                    <w:sz w:val="18"/>
                    <w:szCs w:val="18"/>
                    <w:rtl w:val="0"/>
                  </w:rPr>
                  <w:t xml:space="preserve">Podłoże pod warstwę ścieralną</w:t>
                </w:r>
              </w:p>
            </w:tc>
          </w:tr>
          <w:tr>
            <w:trPr>
              <w:cantSplit w:val="0"/>
              <w:trHeight w:val="225" w:hRule="atLeast"/>
              <w:tblHeader w:val="0"/>
            </w:trPr>
            <w:tc>
              <w:tcPr>
                <w:vAlign w:val="top"/>
              </w:tcPr>
              <w:p w:rsidR="00000000" w:rsidDel="00000000" w:rsidP="00000000" w:rsidRDefault="00000000" w:rsidRPr="00000000" w14:paraId="000004B8">
                <w:pPr>
                  <w:keepNext w:val="1"/>
                  <w:spacing w:after="0" w:lineRule="auto"/>
                  <w:ind w:left="0" w:firstLine="0"/>
                  <w:jc w:val="left"/>
                  <w:rPr>
                    <w:sz w:val="18"/>
                    <w:szCs w:val="18"/>
                  </w:rPr>
                </w:pPr>
                <w:r w:rsidDel="00000000" w:rsidR="00000000" w:rsidRPr="00000000">
                  <w:rPr>
                    <w:sz w:val="18"/>
                    <w:szCs w:val="18"/>
                    <w:rtl w:val="0"/>
                  </w:rPr>
                  <w:t xml:space="preserve">1</w:t>
                </w:r>
              </w:p>
            </w:tc>
            <w:tc>
              <w:tcPr>
                <w:vAlign w:val="top"/>
              </w:tcPr>
              <w:p w:rsidR="00000000" w:rsidDel="00000000" w:rsidP="00000000" w:rsidRDefault="00000000" w:rsidRPr="00000000" w14:paraId="000004B9">
                <w:pPr>
                  <w:keepNext w:val="1"/>
                  <w:spacing w:after="0" w:lineRule="auto"/>
                  <w:ind w:left="0" w:firstLine="0"/>
                  <w:jc w:val="left"/>
                  <w:rPr>
                    <w:sz w:val="18"/>
                    <w:szCs w:val="18"/>
                  </w:rPr>
                </w:pPr>
                <w:r w:rsidDel="00000000" w:rsidR="00000000" w:rsidRPr="00000000">
                  <w:rPr>
                    <w:sz w:val="18"/>
                    <w:szCs w:val="18"/>
                    <w:rtl w:val="0"/>
                  </w:rPr>
                  <w:t xml:space="preserve">Drogi </w:t>
                </w:r>
              </w:p>
            </w:tc>
            <w:tc>
              <w:tcPr>
                <w:vAlign w:val="top"/>
              </w:tcPr>
              <w:p w:rsidR="00000000" w:rsidDel="00000000" w:rsidP="00000000" w:rsidRDefault="00000000" w:rsidRPr="00000000" w14:paraId="000004BA">
                <w:pPr>
                  <w:keepNext w:val="1"/>
                  <w:spacing w:after="0" w:lineRule="auto"/>
                  <w:ind w:left="0" w:firstLine="0"/>
                  <w:jc w:val="center"/>
                  <w:rPr>
                    <w:sz w:val="18"/>
                    <w:szCs w:val="18"/>
                  </w:rPr>
                </w:pPr>
                <w:r w:rsidDel="00000000" w:rsidR="00000000" w:rsidRPr="00000000">
                  <w:rPr>
                    <w:sz w:val="18"/>
                    <w:szCs w:val="18"/>
                    <w:rtl w:val="0"/>
                  </w:rPr>
                  <w:t xml:space="preserve">6</w:t>
                </w:r>
              </w:p>
            </w:tc>
          </w:tr>
        </w:tbl>
      </w:sdtContent>
    </w:sdt>
    <w:p w:rsidR="00000000" w:rsidDel="00000000" w:rsidP="00000000" w:rsidRDefault="00000000" w:rsidRPr="00000000" w14:paraId="000004BB">
      <w:pPr>
        <w:spacing w:after="0" w:lineRule="auto"/>
        <w:ind w:left="0" w:firstLine="0"/>
        <w:jc w:val="left"/>
        <w:rPr>
          <w:sz w:val="18"/>
          <w:szCs w:val="18"/>
        </w:rPr>
      </w:pPr>
      <w:r w:rsidDel="00000000" w:rsidR="00000000" w:rsidRPr="00000000">
        <w:rPr>
          <w:rtl w:val="0"/>
        </w:rPr>
      </w:r>
    </w:p>
    <w:p w:rsidR="00000000" w:rsidDel="00000000" w:rsidP="00000000" w:rsidRDefault="00000000" w:rsidRPr="00000000" w14:paraId="000004BC">
      <w:pPr>
        <w:ind w:firstLine="567"/>
        <w:rPr>
          <w:sz w:val="18"/>
          <w:szCs w:val="18"/>
        </w:rPr>
      </w:pPr>
      <w:r w:rsidDel="00000000" w:rsidR="00000000" w:rsidRPr="00000000">
        <w:rPr>
          <w:rtl w:val="0"/>
        </w:rPr>
      </w:r>
    </w:p>
    <w:p w:rsidR="00000000" w:rsidDel="00000000" w:rsidP="00000000" w:rsidRDefault="00000000" w:rsidRPr="00000000" w14:paraId="000004BD">
      <w:pPr>
        <w:ind w:firstLine="567"/>
        <w:rPr>
          <w:sz w:val="18"/>
          <w:szCs w:val="18"/>
        </w:rPr>
      </w:pPr>
      <w:r w:rsidDel="00000000" w:rsidR="00000000" w:rsidRPr="00000000">
        <w:rPr>
          <w:sz w:val="18"/>
          <w:szCs w:val="18"/>
          <w:rtl w:val="0"/>
        </w:rPr>
        <w:t xml:space="preserve">W przypadku, gdy nierówności podłoża są większe, podłoże należy wyrównać poprzez frezowanie, ułożenie warstwy wyrównawczej lub dołożenie.</w:t>
      </w:r>
    </w:p>
    <w:p w:rsidR="00000000" w:rsidDel="00000000" w:rsidP="00000000" w:rsidRDefault="00000000" w:rsidRPr="00000000" w14:paraId="000004BE">
      <w:pPr>
        <w:ind w:firstLine="567"/>
        <w:rPr>
          <w:sz w:val="18"/>
          <w:szCs w:val="18"/>
        </w:rPr>
      </w:pPr>
      <w:r w:rsidDel="00000000" w:rsidR="00000000" w:rsidRPr="00000000">
        <w:rPr>
          <w:sz w:val="18"/>
          <w:szCs w:val="18"/>
          <w:rtl w:val="0"/>
        </w:rPr>
        <w:t xml:space="preserve">Przed rozłożeniem warstwy nawierzchni z betonu asfaltowego, podłoże należy skropić emulsją asfaltową lub asfaltem upłynnionym. </w:t>
      </w:r>
    </w:p>
    <w:p w:rsidR="00000000" w:rsidDel="00000000" w:rsidP="00000000" w:rsidRDefault="00000000" w:rsidRPr="00000000" w14:paraId="000004BF">
      <w:pPr>
        <w:ind w:firstLine="567"/>
        <w:rPr>
          <w:sz w:val="18"/>
          <w:szCs w:val="18"/>
        </w:rPr>
      </w:pPr>
      <w:r w:rsidDel="00000000" w:rsidR="00000000" w:rsidRPr="00000000">
        <w:rPr>
          <w:sz w:val="18"/>
          <w:szCs w:val="18"/>
          <w:rtl w:val="0"/>
        </w:rPr>
        <w:t xml:space="preserve">Powierzchnie czołowe krawężników, włazów, wpustów itp. urządzeń powinny być pokryte asfaltem lub materiałem uszczelniającym określonym w WW i zaakceptowanym przez Zamawiającego.</w:t>
      </w:r>
    </w:p>
    <w:p w:rsidR="00000000" w:rsidDel="00000000" w:rsidP="00000000" w:rsidRDefault="00000000" w:rsidRPr="00000000" w14:paraId="000004C0">
      <w:pPr>
        <w:ind w:firstLine="567"/>
        <w:rPr>
          <w:sz w:val="18"/>
          <w:szCs w:val="18"/>
          <w:u w:val="single"/>
        </w:rPr>
      </w:pPr>
      <w:r w:rsidDel="00000000" w:rsidR="00000000" w:rsidRPr="00000000">
        <w:rPr>
          <w:sz w:val="18"/>
          <w:szCs w:val="18"/>
          <w:u w:val="single"/>
          <w:rtl w:val="0"/>
        </w:rPr>
        <w:t xml:space="preserve">Połączenia międzywarstwowe</w:t>
      </w:r>
    </w:p>
    <w:p w:rsidR="00000000" w:rsidDel="00000000" w:rsidP="00000000" w:rsidRDefault="00000000" w:rsidRPr="00000000" w14:paraId="000004C1">
      <w:pPr>
        <w:ind w:firstLine="567"/>
        <w:rPr>
          <w:sz w:val="18"/>
          <w:szCs w:val="18"/>
        </w:rPr>
      </w:pPr>
      <w:r w:rsidDel="00000000" w:rsidR="00000000" w:rsidRPr="00000000">
        <w:rPr>
          <w:sz w:val="18"/>
          <w:szCs w:val="18"/>
          <w:rtl w:val="0"/>
        </w:rPr>
        <w:t xml:space="preserve">Każdą ułożoną warstwę należy skropić emulsją (lub asfaltem upłynnionym dla warstwy ścieralnej) przed ułożeniem następnej, w celu zapewnienia odpowiedniego połączenia międzywarstwowego.</w:t>
        <w:tab/>
      </w:r>
    </w:p>
    <w:p w:rsidR="00000000" w:rsidDel="00000000" w:rsidP="00000000" w:rsidRDefault="00000000" w:rsidRPr="00000000" w14:paraId="000004C2">
      <w:pPr>
        <w:ind w:firstLine="567"/>
        <w:rPr>
          <w:sz w:val="18"/>
          <w:szCs w:val="18"/>
        </w:rPr>
      </w:pPr>
      <w:r w:rsidDel="00000000" w:rsidR="00000000" w:rsidRPr="00000000">
        <w:rPr>
          <w:sz w:val="18"/>
          <w:szCs w:val="18"/>
          <w:rtl w:val="0"/>
        </w:rPr>
        <w:t xml:space="preserve">Skropienie powinno być wykonane z wyprzedzeniem w czasie przewidzianym na odparowanie wody lub ulotnienie upłynniacza; orientacyjny czas wyprzedzenia wynosi co najmniej:</w:t>
      </w:r>
    </w:p>
    <w:p w:rsidR="00000000" w:rsidDel="00000000" w:rsidP="00000000" w:rsidRDefault="00000000" w:rsidRPr="00000000" w14:paraId="000004C3">
      <w:pPr>
        <w:numPr>
          <w:ilvl w:val="0"/>
          <w:numId w:val="36"/>
        </w:numPr>
        <w:ind w:left="1287" w:hanging="360"/>
        <w:rPr>
          <w:sz w:val="18"/>
          <w:szCs w:val="18"/>
        </w:rPr>
      </w:pPr>
      <w:r w:rsidDel="00000000" w:rsidR="00000000" w:rsidRPr="00000000">
        <w:rPr>
          <w:sz w:val="18"/>
          <w:szCs w:val="18"/>
          <w:rtl w:val="0"/>
        </w:rPr>
        <w:t xml:space="preserve">dla warstwy wiążącej - 2 h przy ilości od 0,5 do 1,0 kg/m</w:t>
      </w:r>
      <w:r w:rsidDel="00000000" w:rsidR="00000000" w:rsidRPr="00000000">
        <w:rPr>
          <w:sz w:val="18"/>
          <w:szCs w:val="18"/>
          <w:vertAlign w:val="superscript"/>
          <w:rtl w:val="0"/>
        </w:rPr>
        <w:t xml:space="preserve">2</w:t>
      </w:r>
      <w:r w:rsidDel="00000000" w:rsidR="00000000" w:rsidRPr="00000000">
        <w:rPr>
          <w:sz w:val="18"/>
          <w:szCs w:val="18"/>
          <w:rtl w:val="0"/>
        </w:rPr>
        <w:t xml:space="preserve"> emulsji lub asfaltu upłynnionego,</w:t>
      </w:r>
    </w:p>
    <w:p w:rsidR="00000000" w:rsidDel="00000000" w:rsidP="00000000" w:rsidRDefault="00000000" w:rsidRPr="00000000" w14:paraId="000004C4">
      <w:pPr>
        <w:numPr>
          <w:ilvl w:val="0"/>
          <w:numId w:val="36"/>
        </w:numPr>
        <w:ind w:left="1287" w:hanging="360"/>
        <w:rPr>
          <w:sz w:val="18"/>
          <w:szCs w:val="18"/>
        </w:rPr>
      </w:pPr>
      <w:r w:rsidDel="00000000" w:rsidR="00000000" w:rsidRPr="00000000">
        <w:rPr>
          <w:sz w:val="18"/>
          <w:szCs w:val="18"/>
          <w:rtl w:val="0"/>
        </w:rPr>
        <w:t xml:space="preserve">dla warstwy ścieralnej - 0,5 h przy ilości od 0,2 do 0,5 kg/m</w:t>
      </w:r>
      <w:r w:rsidDel="00000000" w:rsidR="00000000" w:rsidRPr="00000000">
        <w:rPr>
          <w:sz w:val="18"/>
          <w:szCs w:val="18"/>
          <w:vertAlign w:val="superscript"/>
          <w:rtl w:val="0"/>
        </w:rPr>
        <w:t xml:space="preserve">2</w:t>
      </w:r>
      <w:r w:rsidDel="00000000" w:rsidR="00000000" w:rsidRPr="00000000">
        <w:rPr>
          <w:sz w:val="18"/>
          <w:szCs w:val="18"/>
          <w:rtl w:val="0"/>
        </w:rPr>
        <w:t xml:space="preserve"> emulsji lub asfaltu upłynnionego.</w:t>
      </w:r>
    </w:p>
    <w:p w:rsidR="00000000" w:rsidDel="00000000" w:rsidP="00000000" w:rsidRDefault="00000000" w:rsidRPr="00000000" w14:paraId="000004C5">
      <w:pPr>
        <w:spacing w:after="0" w:lineRule="auto"/>
        <w:ind w:firstLine="567"/>
        <w:rPr>
          <w:sz w:val="18"/>
          <w:szCs w:val="18"/>
        </w:rPr>
      </w:pPr>
      <w:r w:rsidDel="00000000" w:rsidR="00000000" w:rsidRPr="00000000">
        <w:rPr>
          <w:sz w:val="18"/>
          <w:szCs w:val="18"/>
          <w:rtl w:val="0"/>
        </w:rPr>
        <w:t xml:space="preserve">Wymaganie nie dotyczy skropienia rampą otaczarki lub rozkładarki.</w:t>
      </w:r>
    </w:p>
    <w:p w:rsidR="00000000" w:rsidDel="00000000" w:rsidP="00000000" w:rsidRDefault="00000000" w:rsidRPr="00000000" w14:paraId="000004C6">
      <w:pPr>
        <w:spacing w:after="0" w:lineRule="auto"/>
        <w:ind w:firstLine="567"/>
        <w:rPr>
          <w:sz w:val="18"/>
          <w:szCs w:val="18"/>
        </w:rPr>
      </w:pPr>
      <w:r w:rsidDel="00000000" w:rsidR="00000000" w:rsidRPr="00000000">
        <w:rPr>
          <w:rtl w:val="0"/>
        </w:rPr>
      </w:r>
    </w:p>
    <w:p w:rsidR="00000000" w:rsidDel="00000000" w:rsidP="00000000" w:rsidRDefault="00000000" w:rsidRPr="00000000" w14:paraId="000004C7">
      <w:pPr>
        <w:ind w:firstLine="567"/>
        <w:rPr>
          <w:sz w:val="18"/>
          <w:szCs w:val="18"/>
          <w:u w:val="single"/>
        </w:rPr>
      </w:pPr>
      <w:r w:rsidDel="00000000" w:rsidR="00000000" w:rsidRPr="00000000">
        <w:rPr>
          <w:sz w:val="18"/>
          <w:szCs w:val="18"/>
          <w:u w:val="single"/>
          <w:rtl w:val="0"/>
        </w:rPr>
        <w:t xml:space="preserve">Warunki przystąpienia do robót</w:t>
      </w:r>
    </w:p>
    <w:p w:rsidR="00000000" w:rsidDel="00000000" w:rsidP="00000000" w:rsidRDefault="00000000" w:rsidRPr="00000000" w14:paraId="000004C8">
      <w:pPr>
        <w:ind w:firstLine="567"/>
        <w:rPr>
          <w:sz w:val="18"/>
          <w:szCs w:val="18"/>
        </w:rPr>
      </w:pPr>
      <w:r w:rsidDel="00000000" w:rsidR="00000000" w:rsidRPr="00000000">
        <w:rPr>
          <w:sz w:val="18"/>
          <w:szCs w:val="18"/>
          <w:rtl w:val="0"/>
        </w:rPr>
        <w:t xml:space="preserve">Warstwa nawierzchni z betonu asfaltowego może być układana, gdy temperatura otoczenia jest nie niższa od +5°C dla wykonywanej warstwy grubości &gt; 8 cm i + 10°C dla wykonywanej warstwy grubości ≤ 8 cm. Nie dopuszcza się układania mieszanki mineralno-asfaltowej na mokrym podłożu, podczas opadów atmosferycznych oraz silnego wiatru (V &gt; 16 m/s).</w:t>
      </w:r>
    </w:p>
    <w:p w:rsidR="00000000" w:rsidDel="00000000" w:rsidP="00000000" w:rsidRDefault="00000000" w:rsidRPr="00000000" w14:paraId="000004C9">
      <w:pPr>
        <w:ind w:firstLine="567"/>
        <w:rPr>
          <w:sz w:val="18"/>
          <w:szCs w:val="18"/>
          <w:u w:val="single"/>
        </w:rPr>
      </w:pPr>
      <w:r w:rsidDel="00000000" w:rsidR="00000000" w:rsidRPr="00000000">
        <w:rPr>
          <w:sz w:val="18"/>
          <w:szCs w:val="18"/>
          <w:u w:val="single"/>
          <w:rtl w:val="0"/>
        </w:rPr>
        <w:t xml:space="preserve">Zarób próbny</w:t>
      </w:r>
    </w:p>
    <w:p w:rsidR="00000000" w:rsidDel="00000000" w:rsidP="00000000" w:rsidRDefault="00000000" w:rsidRPr="00000000" w14:paraId="000004CA">
      <w:pPr>
        <w:ind w:firstLine="567"/>
        <w:rPr>
          <w:sz w:val="18"/>
          <w:szCs w:val="18"/>
        </w:rPr>
      </w:pPr>
      <w:r w:rsidDel="00000000" w:rsidR="00000000" w:rsidRPr="00000000">
        <w:rPr>
          <w:sz w:val="18"/>
          <w:szCs w:val="18"/>
          <w:rtl w:val="0"/>
        </w:rPr>
        <w:t xml:space="preserve">Wykonawca przed przystąpieniem do produkcji mieszanek mineralno-asfaltowych jest zobowiązany do przeprowadzenia w obecności Zamawiającego kontrolnej produkcji.</w:t>
      </w:r>
    </w:p>
    <w:p w:rsidR="00000000" w:rsidDel="00000000" w:rsidP="00000000" w:rsidRDefault="00000000" w:rsidRPr="00000000" w14:paraId="000004CB">
      <w:pPr>
        <w:ind w:firstLine="567"/>
        <w:rPr>
          <w:sz w:val="18"/>
          <w:szCs w:val="18"/>
        </w:rPr>
      </w:pPr>
      <w:r w:rsidDel="00000000" w:rsidR="00000000" w:rsidRPr="00000000">
        <w:rPr>
          <w:sz w:val="18"/>
          <w:szCs w:val="18"/>
          <w:rtl w:val="0"/>
        </w:rPr>
        <w:t xml:space="preserve">Sprawdzenie zawartości asfaltu w mieszance określa się wykonując ekstrakcję.</w:t>
      </w:r>
    </w:p>
    <w:p w:rsidR="00000000" w:rsidDel="00000000" w:rsidP="00000000" w:rsidRDefault="00000000" w:rsidRPr="00000000" w14:paraId="000004CC">
      <w:pPr>
        <w:ind w:firstLine="567"/>
        <w:rPr>
          <w:sz w:val="18"/>
          <w:szCs w:val="18"/>
          <w:u w:val="single"/>
        </w:rPr>
      </w:pPr>
      <w:r w:rsidDel="00000000" w:rsidR="00000000" w:rsidRPr="00000000">
        <w:rPr>
          <w:sz w:val="18"/>
          <w:szCs w:val="18"/>
          <w:u w:val="single"/>
          <w:rtl w:val="0"/>
        </w:rPr>
        <w:t xml:space="preserve">Odcinek próbny</w:t>
      </w:r>
    </w:p>
    <w:p w:rsidR="00000000" w:rsidDel="00000000" w:rsidP="00000000" w:rsidRDefault="00000000" w:rsidRPr="00000000" w14:paraId="000004CD">
      <w:pPr>
        <w:ind w:firstLine="567"/>
        <w:rPr>
          <w:sz w:val="18"/>
          <w:szCs w:val="18"/>
        </w:rPr>
      </w:pPr>
      <w:r w:rsidDel="00000000" w:rsidR="00000000" w:rsidRPr="00000000">
        <w:rPr>
          <w:sz w:val="18"/>
          <w:szCs w:val="18"/>
          <w:rtl w:val="0"/>
        </w:rPr>
        <w:t xml:space="preserve">Odcinek próbny należy wykonać co najmniej na 3 dni przed rozpoczęciem Robót, Wykonawca wykona odcinek próbny w celu:</w:t>
      </w:r>
    </w:p>
    <w:p w:rsidR="00000000" w:rsidDel="00000000" w:rsidP="00000000" w:rsidRDefault="00000000" w:rsidRPr="00000000" w14:paraId="000004CE">
      <w:pPr>
        <w:numPr>
          <w:ilvl w:val="0"/>
          <w:numId w:val="31"/>
        </w:numPr>
        <w:ind w:left="1287" w:hanging="360"/>
        <w:rPr>
          <w:sz w:val="18"/>
          <w:szCs w:val="18"/>
        </w:rPr>
      </w:pPr>
      <w:r w:rsidDel="00000000" w:rsidR="00000000" w:rsidRPr="00000000">
        <w:rPr>
          <w:sz w:val="18"/>
          <w:szCs w:val="18"/>
          <w:rtl w:val="0"/>
        </w:rPr>
        <w:t xml:space="preserve">stwierdzenia czy użyty sprzęt jest właściwy,</w:t>
      </w:r>
    </w:p>
    <w:p w:rsidR="00000000" w:rsidDel="00000000" w:rsidP="00000000" w:rsidRDefault="00000000" w:rsidRPr="00000000" w14:paraId="000004CF">
      <w:pPr>
        <w:numPr>
          <w:ilvl w:val="0"/>
          <w:numId w:val="31"/>
        </w:numPr>
        <w:ind w:left="1287" w:hanging="360"/>
        <w:rPr>
          <w:sz w:val="18"/>
          <w:szCs w:val="18"/>
        </w:rPr>
      </w:pPr>
      <w:r w:rsidDel="00000000" w:rsidR="00000000" w:rsidRPr="00000000">
        <w:rPr>
          <w:sz w:val="18"/>
          <w:szCs w:val="18"/>
          <w:rtl w:val="0"/>
        </w:rPr>
        <w:t xml:space="preserve">określenia grubości warstwy mieszanki mineralno-asfaltowej przed zagęszczeniem, koniecznej do uzyskania wymaganej w dokumentacji projektowej grubości warstwy,</w:t>
      </w:r>
    </w:p>
    <w:p w:rsidR="00000000" w:rsidDel="00000000" w:rsidP="00000000" w:rsidRDefault="00000000" w:rsidRPr="00000000" w14:paraId="000004D0">
      <w:pPr>
        <w:numPr>
          <w:ilvl w:val="0"/>
          <w:numId w:val="31"/>
        </w:numPr>
        <w:ind w:left="1287" w:hanging="360"/>
        <w:rPr>
          <w:sz w:val="18"/>
          <w:szCs w:val="18"/>
        </w:rPr>
      </w:pPr>
      <w:r w:rsidDel="00000000" w:rsidR="00000000" w:rsidRPr="00000000">
        <w:rPr>
          <w:sz w:val="18"/>
          <w:szCs w:val="18"/>
          <w:rtl w:val="0"/>
        </w:rPr>
        <w:t xml:space="preserve">określenia potrzebnej ilości przejść walców dla uzyskania prawidłowego zagęszczenia warstwy.</w:t>
      </w:r>
    </w:p>
    <w:p w:rsidR="00000000" w:rsidDel="00000000" w:rsidP="00000000" w:rsidRDefault="00000000" w:rsidRPr="00000000" w14:paraId="000004D1">
      <w:pPr>
        <w:ind w:firstLine="567"/>
        <w:rPr>
          <w:sz w:val="18"/>
          <w:szCs w:val="18"/>
        </w:rPr>
      </w:pPr>
      <w:r w:rsidDel="00000000" w:rsidR="00000000" w:rsidRPr="00000000">
        <w:rPr>
          <w:sz w:val="18"/>
          <w:szCs w:val="18"/>
          <w:rtl w:val="0"/>
        </w:rPr>
        <w:t xml:space="preserve">Do takiej próby Wykonawca użyje takich materiałów oraz sprzętu, jakie będą stosowane do wykonania warstwy nawierzchni.</w:t>
      </w:r>
    </w:p>
    <w:p w:rsidR="00000000" w:rsidDel="00000000" w:rsidP="00000000" w:rsidRDefault="00000000" w:rsidRPr="00000000" w14:paraId="000004D2">
      <w:pPr>
        <w:ind w:firstLine="567"/>
        <w:rPr>
          <w:sz w:val="18"/>
          <w:szCs w:val="18"/>
        </w:rPr>
      </w:pPr>
      <w:r w:rsidDel="00000000" w:rsidR="00000000" w:rsidRPr="00000000">
        <w:rPr>
          <w:sz w:val="18"/>
          <w:szCs w:val="18"/>
          <w:rtl w:val="0"/>
        </w:rPr>
        <w:t xml:space="preserve">Odcinek próbny powinien być zlokalizowany w miejscu wskazanym przez Zamawiającego.</w:t>
      </w:r>
    </w:p>
    <w:p w:rsidR="00000000" w:rsidDel="00000000" w:rsidP="00000000" w:rsidRDefault="00000000" w:rsidRPr="00000000" w14:paraId="000004D3">
      <w:pPr>
        <w:ind w:firstLine="567"/>
        <w:rPr>
          <w:sz w:val="18"/>
          <w:szCs w:val="18"/>
        </w:rPr>
      </w:pPr>
      <w:r w:rsidDel="00000000" w:rsidR="00000000" w:rsidRPr="00000000">
        <w:rPr>
          <w:sz w:val="18"/>
          <w:szCs w:val="18"/>
          <w:rtl w:val="0"/>
        </w:rPr>
        <w:t xml:space="preserve">Wykonawca może przystąpić do wykonywania warstwy nawierzchni po zaakceptowaniu odcinka próbnego przez Zamawiającego.</w:t>
      </w:r>
    </w:p>
    <w:p w:rsidR="00000000" w:rsidDel="00000000" w:rsidP="00000000" w:rsidRDefault="00000000" w:rsidRPr="00000000" w14:paraId="000004D4">
      <w:pPr>
        <w:ind w:firstLine="567"/>
        <w:rPr>
          <w:sz w:val="18"/>
          <w:szCs w:val="18"/>
          <w:u w:val="single"/>
        </w:rPr>
      </w:pPr>
      <w:r w:rsidDel="00000000" w:rsidR="00000000" w:rsidRPr="00000000">
        <w:rPr>
          <w:sz w:val="18"/>
          <w:szCs w:val="18"/>
          <w:u w:val="single"/>
          <w:rtl w:val="0"/>
        </w:rPr>
        <w:t xml:space="preserve">Wykonanie warstwy z betonu asfaltowego – warstwa wiążąca i ścieralna</w:t>
      </w:r>
    </w:p>
    <w:p w:rsidR="00000000" w:rsidDel="00000000" w:rsidP="00000000" w:rsidRDefault="00000000" w:rsidRPr="00000000" w14:paraId="000004D5">
      <w:pPr>
        <w:ind w:firstLine="567"/>
        <w:rPr>
          <w:sz w:val="18"/>
          <w:szCs w:val="18"/>
        </w:rPr>
      </w:pPr>
      <w:r w:rsidDel="00000000" w:rsidR="00000000" w:rsidRPr="00000000">
        <w:rPr>
          <w:sz w:val="18"/>
          <w:szCs w:val="18"/>
          <w:rtl w:val="0"/>
        </w:rPr>
        <w:t xml:space="preserve">Mieszanka mineralno-asfaltowa powinna być wbudowywana układarką wyposażoną w układ z automatycznym sterowaniem grubości warstwy i utrzymywaniem niwelety zgodnie z dokumentacją projektową.</w:t>
      </w:r>
    </w:p>
    <w:p w:rsidR="00000000" w:rsidDel="00000000" w:rsidP="00000000" w:rsidRDefault="00000000" w:rsidRPr="00000000" w14:paraId="000004D6">
      <w:pPr>
        <w:ind w:firstLine="567"/>
        <w:rPr>
          <w:sz w:val="18"/>
          <w:szCs w:val="18"/>
        </w:rPr>
      </w:pPr>
      <w:r w:rsidDel="00000000" w:rsidR="00000000" w:rsidRPr="00000000">
        <w:rPr>
          <w:sz w:val="18"/>
          <w:szCs w:val="18"/>
          <w:rtl w:val="0"/>
        </w:rPr>
        <w:t xml:space="preserve">Temperatura mieszanki wbudowywanej nie powinna być niższa od minimalnej temperatury mieszanki.</w:t>
      </w:r>
    </w:p>
    <w:p w:rsidR="00000000" w:rsidDel="00000000" w:rsidP="00000000" w:rsidRDefault="00000000" w:rsidRPr="00000000" w14:paraId="000004D7">
      <w:pPr>
        <w:ind w:firstLine="567"/>
        <w:rPr>
          <w:sz w:val="18"/>
          <w:szCs w:val="18"/>
        </w:rPr>
      </w:pPr>
      <w:r w:rsidDel="00000000" w:rsidR="00000000" w:rsidRPr="00000000">
        <w:rPr>
          <w:sz w:val="18"/>
          <w:szCs w:val="18"/>
          <w:rtl w:val="0"/>
        </w:rPr>
        <w:t xml:space="preserve">Zagęszczanie mieszanki powinno odbywać się bezzwłocznie zgodnie ze schematem przejść walca ustalonym na odcinku próbnym.</w:t>
      </w:r>
    </w:p>
    <w:p w:rsidR="00000000" w:rsidDel="00000000" w:rsidP="00000000" w:rsidRDefault="00000000" w:rsidRPr="00000000" w14:paraId="000004D8">
      <w:pPr>
        <w:ind w:firstLine="567"/>
        <w:rPr>
          <w:sz w:val="18"/>
          <w:szCs w:val="18"/>
        </w:rPr>
      </w:pPr>
      <w:r w:rsidDel="00000000" w:rsidR="00000000" w:rsidRPr="00000000">
        <w:rPr>
          <w:sz w:val="18"/>
          <w:szCs w:val="18"/>
          <w:rtl w:val="0"/>
        </w:rPr>
        <w:t xml:space="preserve">Początkowa temperatura mieszanki w czasie zagęszczania powinna wynosić nie mniej niż:</w:t>
      </w:r>
    </w:p>
    <w:p w:rsidR="00000000" w:rsidDel="00000000" w:rsidP="00000000" w:rsidRDefault="00000000" w:rsidRPr="00000000" w14:paraId="000004D9">
      <w:pPr>
        <w:numPr>
          <w:ilvl w:val="0"/>
          <w:numId w:val="55"/>
        </w:numPr>
        <w:ind w:left="1287" w:hanging="360"/>
        <w:rPr>
          <w:rFonts w:ascii="Aptos" w:cs="Aptos" w:eastAsia="Aptos" w:hAnsi="Aptos"/>
          <w:sz w:val="18"/>
          <w:szCs w:val="18"/>
        </w:rPr>
      </w:pPr>
      <w:r w:rsidDel="00000000" w:rsidR="00000000" w:rsidRPr="00000000">
        <w:rPr>
          <w:sz w:val="18"/>
          <w:szCs w:val="18"/>
          <w:rtl w:val="0"/>
        </w:rPr>
        <w:t xml:space="preserve">dla asfaltu 50/70</w:t>
        <w:tab/>
        <w:tab/>
        <w:t xml:space="preserve">125°C,</w:t>
      </w:r>
      <w:r w:rsidDel="00000000" w:rsidR="00000000" w:rsidRPr="00000000">
        <w:rPr>
          <w:rtl w:val="0"/>
        </w:rPr>
      </w:r>
    </w:p>
    <w:p w:rsidR="00000000" w:rsidDel="00000000" w:rsidP="00000000" w:rsidRDefault="00000000" w:rsidRPr="00000000" w14:paraId="000004DA">
      <w:pPr>
        <w:numPr>
          <w:ilvl w:val="0"/>
          <w:numId w:val="55"/>
        </w:numPr>
        <w:ind w:left="1287" w:hanging="360"/>
        <w:rPr>
          <w:rFonts w:ascii="Aptos" w:cs="Aptos" w:eastAsia="Aptos" w:hAnsi="Aptos"/>
          <w:sz w:val="18"/>
          <w:szCs w:val="18"/>
        </w:rPr>
      </w:pPr>
      <w:r w:rsidDel="00000000" w:rsidR="00000000" w:rsidRPr="00000000">
        <w:rPr>
          <w:sz w:val="18"/>
          <w:szCs w:val="18"/>
          <w:rtl w:val="0"/>
        </w:rPr>
        <w:t xml:space="preserve">dla asfaltu 35/50</w:t>
        <w:tab/>
        <w:tab/>
        <w:t xml:space="preserve">130°C,</w:t>
      </w:r>
      <w:r w:rsidDel="00000000" w:rsidR="00000000" w:rsidRPr="00000000">
        <w:rPr>
          <w:rtl w:val="0"/>
        </w:rPr>
      </w:r>
    </w:p>
    <w:p w:rsidR="00000000" w:rsidDel="00000000" w:rsidP="00000000" w:rsidRDefault="00000000" w:rsidRPr="00000000" w14:paraId="000004DB">
      <w:pPr>
        <w:ind w:firstLine="567"/>
        <w:rPr>
          <w:sz w:val="18"/>
          <w:szCs w:val="18"/>
        </w:rPr>
      </w:pPr>
      <w:r w:rsidDel="00000000" w:rsidR="00000000" w:rsidRPr="00000000">
        <w:rPr>
          <w:sz w:val="18"/>
          <w:szCs w:val="18"/>
          <w:rtl w:val="0"/>
        </w:rPr>
        <w:t xml:space="preserve">Warstwa nawierzchni z betonu asfaltowego może być układana, gdy temperatura otoczenia jest nie niższa od +5°C dla wykonywanej warstwy grubości &gt; 8 cm i + 10°C dla wykonywanej warstwy grubości &lt; 8 cm.</w:t>
      </w:r>
    </w:p>
    <w:p w:rsidR="00000000" w:rsidDel="00000000" w:rsidP="00000000" w:rsidRDefault="00000000" w:rsidRPr="00000000" w14:paraId="000004DC">
      <w:pPr>
        <w:ind w:firstLine="567"/>
        <w:rPr>
          <w:sz w:val="18"/>
          <w:szCs w:val="18"/>
        </w:rPr>
      </w:pPr>
      <w:r w:rsidDel="00000000" w:rsidR="00000000" w:rsidRPr="00000000">
        <w:rPr>
          <w:sz w:val="18"/>
          <w:szCs w:val="18"/>
          <w:rtl w:val="0"/>
        </w:rPr>
        <w:t xml:space="preserve">Nie dopuszcza się układania mieszanki mineralno-asfaltowej na mokrym podłożu, podczas opadów atmosferycznych oraz silnego wiatru (V &gt; 16 m/s).</w:t>
      </w:r>
    </w:p>
    <w:p w:rsidR="00000000" w:rsidDel="00000000" w:rsidP="00000000" w:rsidRDefault="00000000" w:rsidRPr="00000000" w14:paraId="000004DD">
      <w:pPr>
        <w:ind w:firstLine="567"/>
        <w:rPr>
          <w:sz w:val="18"/>
          <w:szCs w:val="18"/>
        </w:rPr>
      </w:pPr>
      <w:r w:rsidDel="00000000" w:rsidR="00000000" w:rsidRPr="00000000">
        <w:rPr>
          <w:sz w:val="18"/>
          <w:szCs w:val="18"/>
          <w:rtl w:val="0"/>
        </w:rPr>
        <w:t xml:space="preserve">Wykonawca przed przystąpieniem do produkcji mieszanek mineralno-asfaltowych jest zobowiązany do przeprowadzenia w obecności Zamawiającego kontrolnej produkcji.</w:t>
      </w:r>
    </w:p>
    <w:p w:rsidR="00000000" w:rsidDel="00000000" w:rsidP="00000000" w:rsidRDefault="00000000" w:rsidRPr="00000000" w14:paraId="000004DE">
      <w:pPr>
        <w:ind w:firstLine="567"/>
        <w:rPr>
          <w:sz w:val="18"/>
          <w:szCs w:val="18"/>
        </w:rPr>
      </w:pPr>
      <w:r w:rsidDel="00000000" w:rsidR="00000000" w:rsidRPr="00000000">
        <w:rPr>
          <w:sz w:val="18"/>
          <w:szCs w:val="18"/>
          <w:rtl w:val="0"/>
        </w:rPr>
        <w:t xml:space="preserve">Złącza w nawierzchni powinny być wykonane w linii prostej, równolegle lub prostopadle do osi drogi.</w:t>
      </w:r>
    </w:p>
    <w:p w:rsidR="00000000" w:rsidDel="00000000" w:rsidP="00000000" w:rsidRDefault="00000000" w:rsidRPr="00000000" w14:paraId="000004DF">
      <w:pPr>
        <w:ind w:firstLine="567"/>
        <w:rPr>
          <w:sz w:val="18"/>
          <w:szCs w:val="18"/>
        </w:rPr>
      </w:pPr>
      <w:r w:rsidDel="00000000" w:rsidR="00000000" w:rsidRPr="00000000">
        <w:rPr>
          <w:sz w:val="18"/>
          <w:szCs w:val="18"/>
          <w:rtl w:val="0"/>
        </w:rPr>
        <w:t xml:space="preserve">Złącza powinny być całkowicie związane, a przylegające warstwy powinny być w jednym poziomie. Złącza w konstrukcji wielowarstwowej powinny być przesunięte względem siebie co najmniej o 15 cm.</w:t>
      </w:r>
    </w:p>
    <w:p w:rsidR="00000000" w:rsidDel="00000000" w:rsidP="00000000" w:rsidRDefault="00000000" w:rsidRPr="00000000" w14:paraId="000004E0">
      <w:pPr>
        <w:ind w:firstLine="567"/>
        <w:rPr>
          <w:sz w:val="18"/>
          <w:szCs w:val="18"/>
        </w:rPr>
      </w:pPr>
      <w:bookmarkStart w:colFirst="0" w:colLast="0" w:name="_heading=h.xu8vxw6dj9ul" w:id="72"/>
      <w:bookmarkEnd w:id="72"/>
      <w:r w:rsidDel="00000000" w:rsidR="00000000" w:rsidRPr="00000000">
        <w:rPr>
          <w:sz w:val="18"/>
          <w:szCs w:val="18"/>
          <w:rtl w:val="0"/>
        </w:rPr>
        <w:t xml:space="preserve">Złącze robocze powinno być równo obcięte i powierzchnia obciętej krawędzi powinna być oklejona samoprzylepną taśmą asfaltowo-kauczukową. Sposób wykonywania złącz roboczych powinien być zaakceptowany przez Zamawiającego.</w:t>
      </w:r>
    </w:p>
    <w:p w:rsidR="00000000" w:rsidDel="00000000" w:rsidP="00000000" w:rsidRDefault="00000000" w:rsidRPr="00000000" w14:paraId="000004E1">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Krawężniki drogowe i obrzeża chodnikowe</w:t>
      </w:r>
    </w:p>
    <w:p w:rsidR="00000000" w:rsidDel="00000000" w:rsidP="00000000" w:rsidRDefault="00000000" w:rsidRPr="00000000" w14:paraId="000004E2">
      <w:pPr>
        <w:ind w:firstLine="567"/>
        <w:rPr>
          <w:sz w:val="18"/>
          <w:szCs w:val="18"/>
        </w:rPr>
      </w:pPr>
      <w:r w:rsidDel="00000000" w:rsidR="00000000" w:rsidRPr="00000000">
        <w:rPr>
          <w:sz w:val="18"/>
          <w:szCs w:val="18"/>
          <w:rtl w:val="0"/>
        </w:rPr>
        <w:t xml:space="preserve">Roboty należy realizować zgodnie z wytycznymi technicznymi zawartymi w BN-80/6775-03 oraz </w:t>
        <w:br w:type="textWrapping"/>
        <w:t xml:space="preserve">w Katalogu Powtarzalnych Elementów Drogowych wydanym przez CBPBDiM w 1982 r.</w:t>
      </w:r>
    </w:p>
    <w:p w:rsidR="00000000" w:rsidDel="00000000" w:rsidP="00000000" w:rsidRDefault="00000000" w:rsidRPr="00000000" w14:paraId="000004E3">
      <w:pPr>
        <w:ind w:firstLine="567"/>
        <w:rPr>
          <w:sz w:val="18"/>
          <w:szCs w:val="18"/>
        </w:rPr>
      </w:pPr>
      <w:bookmarkStart w:colFirst="0" w:colLast="0" w:name="_heading=h.l9v8xzocbfzl" w:id="73"/>
      <w:bookmarkEnd w:id="73"/>
      <w:r w:rsidDel="00000000" w:rsidR="00000000" w:rsidRPr="00000000">
        <w:rPr>
          <w:sz w:val="18"/>
          <w:szCs w:val="18"/>
          <w:rtl w:val="0"/>
        </w:rPr>
        <w:t xml:space="preserve">Elementy betonowe winny spełniać wymagania techniczne określone we właściwej Aprobacie Technicznej dla gatunku 1, a Wykonawca winien zapewnić dostawę materiałów spełniających te wymagania wraz ze świadectwami badań i klasyfikacji wydanymi przez Producenta. Krawężniki </w:t>
        <w:br w:type="textWrapping"/>
        <w:t xml:space="preserve">i obrzeża należy układać na uprzednio odebranej podbudowie lub fundamencie na warstwie podsypki cementowo-piaskowej (1:4) o grubości 3 cm, stanowiącej warstwę wyrównawczą. Elementy należy układać w projektowanej osi, stosując na łukach drogowych prefabrykaty łukowe o odpowiednim promieniu zagięcia. Zasady wykonania robót ziemnych opisano w WW 01. Do wykonania ław fundamentowych należy stosować beton zwykły klasy C12/15. Elementy betonowe należy układać możliwie ściśle, stosując wymagane szczeliny dylatacyjne z elastycznym wypełnieniem, co ok. 25÷30 m. Roboty związane z budową krawężników i obrzeży winny być realizowane w okresie od 1 kwietnia do 30 października. Przy wbudowywaniu elementów należy bezwzględnie przestrzegać wymaganej niwelety oraz przebiegu osi trasy. Dopuszczalne odchyłki na całym odcinku wynoszą: ± 1 cm dla niwelety i ± 5 cm dla usytuowania osi w rzucie poziomym. </w:t>
      </w:r>
    </w:p>
    <w:p w:rsidR="00000000" w:rsidDel="00000000" w:rsidP="00000000" w:rsidRDefault="00000000" w:rsidRPr="00000000" w14:paraId="000004E4">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Humusowanie i obsiew trawą </w:t>
      </w:r>
    </w:p>
    <w:p w:rsidR="00000000" w:rsidDel="00000000" w:rsidP="00000000" w:rsidRDefault="00000000" w:rsidRPr="00000000" w14:paraId="000004E5">
      <w:pPr>
        <w:ind w:firstLine="567"/>
        <w:rPr>
          <w:sz w:val="18"/>
          <w:szCs w:val="18"/>
        </w:rPr>
      </w:pPr>
      <w:r w:rsidDel="00000000" w:rsidR="00000000" w:rsidRPr="00000000">
        <w:rPr>
          <w:sz w:val="18"/>
          <w:szCs w:val="18"/>
          <w:rtl w:val="0"/>
        </w:rPr>
        <w:t xml:space="preserve">Przed przystąpieniem do robót zasadniczych Wykonawca opracuje recepturę uzdatnienia ziemi roślinnej dostępnej w rejonie robót i przeznaczonej do wbudowania.</w:t>
      </w:r>
    </w:p>
    <w:p w:rsidR="00000000" w:rsidDel="00000000" w:rsidP="00000000" w:rsidRDefault="00000000" w:rsidRPr="00000000" w14:paraId="000004E6">
      <w:pPr>
        <w:ind w:firstLine="567"/>
        <w:rPr>
          <w:sz w:val="18"/>
          <w:szCs w:val="18"/>
        </w:rPr>
      </w:pPr>
      <w:r w:rsidDel="00000000" w:rsidR="00000000" w:rsidRPr="00000000">
        <w:rPr>
          <w:sz w:val="18"/>
          <w:szCs w:val="18"/>
          <w:rtl w:val="0"/>
        </w:rPr>
        <w:t xml:space="preserve">Uzdatnienie należy rozumieć jako doprowadzenie ziemi z hałd do odpowiedniego odczynu i wzbogacenie jej w składniki pokarmowe oraz substancje organiczne.</w:t>
      </w:r>
    </w:p>
    <w:p w:rsidR="00000000" w:rsidDel="00000000" w:rsidP="00000000" w:rsidRDefault="00000000" w:rsidRPr="00000000" w14:paraId="000004E7">
      <w:pPr>
        <w:ind w:firstLine="567"/>
        <w:rPr>
          <w:sz w:val="18"/>
          <w:szCs w:val="18"/>
        </w:rPr>
      </w:pPr>
      <w:r w:rsidDel="00000000" w:rsidR="00000000" w:rsidRPr="00000000">
        <w:rPr>
          <w:sz w:val="18"/>
          <w:szCs w:val="18"/>
          <w:rtl w:val="0"/>
        </w:rPr>
        <w:t xml:space="preserve">Odkwaszenie ziemi można wykonać przez dodanie odpowiedniej ilości węgla brunatnego, wapna dolomitowego i superfosforu potrójnego z odpowiednim nawozem.</w:t>
      </w:r>
    </w:p>
    <w:p w:rsidR="00000000" w:rsidDel="00000000" w:rsidP="00000000" w:rsidRDefault="00000000" w:rsidRPr="00000000" w14:paraId="000004E8">
      <w:pPr>
        <w:ind w:firstLine="567"/>
        <w:rPr>
          <w:sz w:val="18"/>
          <w:szCs w:val="18"/>
        </w:rPr>
      </w:pPr>
      <w:r w:rsidDel="00000000" w:rsidR="00000000" w:rsidRPr="00000000">
        <w:rPr>
          <w:sz w:val="18"/>
          <w:szCs w:val="18"/>
          <w:rtl w:val="0"/>
        </w:rPr>
        <w:t xml:space="preserve">Ziemię roślinną należy układać warstwą grubości 8 ÷ 12 cm, na warstwie drenażowej z piasku grubości 15 cm.</w:t>
      </w:r>
    </w:p>
    <w:p w:rsidR="00000000" w:rsidDel="00000000" w:rsidP="00000000" w:rsidRDefault="00000000" w:rsidRPr="00000000" w14:paraId="000004E9">
      <w:pPr>
        <w:ind w:firstLine="567"/>
        <w:rPr>
          <w:sz w:val="18"/>
          <w:szCs w:val="18"/>
        </w:rPr>
      </w:pPr>
      <w:r w:rsidDel="00000000" w:rsidR="00000000" w:rsidRPr="00000000">
        <w:rPr>
          <w:sz w:val="18"/>
          <w:szCs w:val="18"/>
          <w:rtl w:val="0"/>
        </w:rPr>
        <w:t xml:space="preserve">Nasiona traw powinny być wysiane po kilku dniach od ułożenia humusu. Wysiew można przeprowadzić w okresie od 15 kwietnia do 15 września (uwzględniając systematyczne zraszanie). Bezpośrednio przed siewem ziemia powinna być wilgotna, a nasiona należy wysiać ręcznie „na krzyż”. Wysiane nasiona należy uwałować i lekko przykryć ziemią. W celu uzyskania dobrego efektu obsiewu nieodzowne jest sztuczne zraszanie. Zraszanie musi być drobnokropliste i wykonywane co 2 ÷ 3 dni w ilości do 10 mm wody na 1 m2 na dobę (w okresie suszy nawadniać codziennie) </w:t>
        <w:br w:type="textWrapping"/>
        <w:t xml:space="preserve">w godzinach porannych.</w:t>
      </w:r>
    </w:p>
    <w:p w:rsidR="00000000" w:rsidDel="00000000" w:rsidP="00000000" w:rsidRDefault="00000000" w:rsidRPr="00000000" w14:paraId="000004EA">
      <w:pPr>
        <w:ind w:firstLine="567"/>
        <w:rPr>
          <w:sz w:val="18"/>
          <w:szCs w:val="18"/>
        </w:rPr>
      </w:pPr>
      <w:r w:rsidDel="00000000" w:rsidR="00000000" w:rsidRPr="00000000">
        <w:rPr>
          <w:sz w:val="18"/>
          <w:szCs w:val="18"/>
          <w:rtl w:val="0"/>
        </w:rPr>
        <w:t xml:space="preserve">Składniki mineralne (nawożenie) muszą być często i systematycznie uzupełniane. Nawozy mineralne stosuje się zaraz po skoszeniu murawy, w postaci roztworu wodnego. Murawa wymaga systematycznego koszenia do wysokości 6 cm. Kosić należy murawę w stanie suchym i przy wysokości 12 cm. Murawa wymaga również wałowania celem dogęszczenia gleby po okresie zimowym. Zaleca się stosowanie wału kołkowego, metodą „na krzyż”.</w:t>
      </w:r>
    </w:p>
    <w:p w:rsidR="00000000" w:rsidDel="00000000" w:rsidP="00000000" w:rsidRDefault="00000000" w:rsidRPr="00000000" w14:paraId="000004EB">
      <w:pPr>
        <w:ind w:firstLine="567"/>
        <w:rPr>
          <w:sz w:val="18"/>
          <w:szCs w:val="18"/>
        </w:rPr>
      </w:pPr>
      <w:r w:rsidDel="00000000" w:rsidR="00000000" w:rsidRPr="00000000">
        <w:rPr>
          <w:sz w:val="18"/>
          <w:szCs w:val="18"/>
          <w:rtl w:val="0"/>
        </w:rPr>
        <w:t xml:space="preserve">W wypadku opanowania murawy przez chwasty należy stosować opryskiwanie herbicydami. Do obsiewu zastosować następującą mieszankę traw (w ilości 1 kg na 30 m2):</w:t>
      </w:r>
    </w:p>
    <w:p w:rsidR="00000000" w:rsidDel="00000000" w:rsidP="00000000" w:rsidRDefault="00000000" w:rsidRPr="00000000" w14:paraId="000004EC">
      <w:pPr>
        <w:numPr>
          <w:ilvl w:val="0"/>
          <w:numId w:val="25"/>
        </w:numPr>
        <w:ind w:left="1068" w:hanging="360"/>
        <w:rPr>
          <w:sz w:val="18"/>
          <w:szCs w:val="18"/>
        </w:rPr>
      </w:pPr>
      <w:r w:rsidDel="00000000" w:rsidR="00000000" w:rsidRPr="00000000">
        <w:rPr>
          <w:sz w:val="18"/>
          <w:szCs w:val="18"/>
          <w:rtl w:val="0"/>
        </w:rPr>
        <w:t xml:space="preserve">Agrostis vulgaris</w:t>
        <w:tab/>
        <w:t xml:space="preserve">30 %,</w:t>
      </w:r>
    </w:p>
    <w:p w:rsidR="00000000" w:rsidDel="00000000" w:rsidP="00000000" w:rsidRDefault="00000000" w:rsidRPr="00000000" w14:paraId="000004ED">
      <w:pPr>
        <w:numPr>
          <w:ilvl w:val="0"/>
          <w:numId w:val="25"/>
        </w:numPr>
        <w:ind w:left="1068" w:hanging="360"/>
        <w:rPr>
          <w:sz w:val="18"/>
          <w:szCs w:val="18"/>
        </w:rPr>
      </w:pPr>
      <w:r w:rsidDel="00000000" w:rsidR="00000000" w:rsidRPr="00000000">
        <w:rPr>
          <w:sz w:val="18"/>
          <w:szCs w:val="18"/>
          <w:rtl w:val="0"/>
        </w:rPr>
        <w:t xml:space="preserve">Festuca opina</w:t>
        <w:tab/>
        <w:t xml:space="preserve">30 %,</w:t>
      </w:r>
    </w:p>
    <w:p w:rsidR="00000000" w:rsidDel="00000000" w:rsidP="00000000" w:rsidRDefault="00000000" w:rsidRPr="00000000" w14:paraId="000004EE">
      <w:pPr>
        <w:numPr>
          <w:ilvl w:val="0"/>
          <w:numId w:val="25"/>
        </w:numPr>
        <w:ind w:left="1068" w:hanging="360"/>
        <w:rPr>
          <w:sz w:val="18"/>
          <w:szCs w:val="18"/>
        </w:rPr>
      </w:pPr>
      <w:r w:rsidDel="00000000" w:rsidR="00000000" w:rsidRPr="00000000">
        <w:rPr>
          <w:sz w:val="18"/>
          <w:szCs w:val="18"/>
          <w:rtl w:val="0"/>
        </w:rPr>
        <w:t xml:space="preserve">Festuca rubra</w:t>
        <w:tab/>
        <w:t xml:space="preserve">20 %,</w:t>
      </w:r>
    </w:p>
    <w:p w:rsidR="00000000" w:rsidDel="00000000" w:rsidP="00000000" w:rsidRDefault="00000000" w:rsidRPr="00000000" w14:paraId="000004EF">
      <w:pPr>
        <w:numPr>
          <w:ilvl w:val="0"/>
          <w:numId w:val="25"/>
        </w:numPr>
        <w:ind w:left="1068" w:hanging="360"/>
        <w:rPr>
          <w:sz w:val="18"/>
          <w:szCs w:val="18"/>
        </w:rPr>
      </w:pPr>
      <w:r w:rsidDel="00000000" w:rsidR="00000000" w:rsidRPr="00000000">
        <w:rPr>
          <w:sz w:val="18"/>
          <w:szCs w:val="18"/>
          <w:rtl w:val="0"/>
        </w:rPr>
        <w:t xml:space="preserve">Lolium parenne</w:t>
        <w:tab/>
        <w:t xml:space="preserve">20 %. </w:t>
      </w:r>
    </w:p>
    <w:p w:rsidR="00000000" w:rsidDel="00000000" w:rsidP="00000000" w:rsidRDefault="00000000" w:rsidRPr="00000000" w14:paraId="000004F0">
      <w:pPr>
        <w:ind w:firstLine="567"/>
        <w:rPr>
          <w:sz w:val="18"/>
          <w:szCs w:val="18"/>
        </w:rPr>
      </w:pPr>
      <w:bookmarkStart w:colFirst="0" w:colLast="0" w:name="_heading=h.ovk4lwoygm2c" w:id="74"/>
      <w:bookmarkEnd w:id="74"/>
      <w:r w:rsidDel="00000000" w:rsidR="00000000" w:rsidRPr="00000000">
        <w:rPr>
          <w:sz w:val="18"/>
          <w:szCs w:val="18"/>
          <w:rtl w:val="0"/>
        </w:rPr>
        <w:t xml:space="preserve">lub inną opracowaną przez Specjalistę - ogrodnika.</w:t>
      </w:r>
    </w:p>
    <w:p w:rsidR="00000000" w:rsidDel="00000000" w:rsidP="00000000" w:rsidRDefault="00000000" w:rsidRPr="00000000" w14:paraId="000004F1">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KONTROLA JAKOŚCI ROBÓT </w:t>
      </w:r>
    </w:p>
    <w:p w:rsidR="00000000" w:rsidDel="00000000" w:rsidP="00000000" w:rsidRDefault="00000000" w:rsidRPr="00000000" w14:paraId="000004F2">
      <w:pPr>
        <w:keepNext w:val="1"/>
        <w:numPr>
          <w:ilvl w:val="1"/>
          <w:numId w:val="6"/>
        </w:numPr>
        <w:ind w:left="567" w:hanging="567"/>
        <w:jc w:val="left"/>
        <w:rPr>
          <w:b w:val="1"/>
          <w:bCs w:val="1"/>
          <w:sz w:val="18"/>
          <w:szCs w:val="18"/>
        </w:rPr>
      </w:pPr>
      <w:bookmarkStart w:colFirst="0" w:colLast="0" w:name="_heading=h.1b97xgpf49w4" w:id="75"/>
      <w:bookmarkEnd w:id="75"/>
      <w:r w:rsidDel="00000000" w:rsidR="00000000" w:rsidRPr="00000000">
        <w:rPr>
          <w:b w:val="1"/>
          <w:bCs w:val="1"/>
          <w:sz w:val="18"/>
          <w:szCs w:val="18"/>
          <w:rtl w:val="0"/>
        </w:rPr>
        <w:t xml:space="preserve">Ogólne zasady kontroli jakości robót:</w:t>
      </w:r>
    </w:p>
    <w:p w:rsidR="00000000" w:rsidDel="00000000" w:rsidP="00000000" w:rsidRDefault="00000000" w:rsidRPr="00000000" w14:paraId="000004F3">
      <w:pPr>
        <w:ind w:firstLine="567"/>
        <w:rPr>
          <w:sz w:val="18"/>
          <w:szCs w:val="18"/>
        </w:rPr>
      </w:pPr>
      <w:bookmarkStart w:colFirst="0" w:colLast="0" w:name="_heading=h.pbfpxd1pe9q6" w:id="76"/>
      <w:bookmarkEnd w:id="76"/>
      <w:r w:rsidDel="00000000" w:rsidR="00000000" w:rsidRPr="00000000">
        <w:rPr>
          <w:sz w:val="18"/>
          <w:szCs w:val="18"/>
          <w:rtl w:val="0"/>
        </w:rPr>
        <w:t xml:space="preserve">Ogólne wymagania dotyczące wykonania robót, dostawy wyrobów, sprzętu i środków transportu podano w WW-00 – wymagania ogólne.</w:t>
      </w:r>
    </w:p>
    <w:p w:rsidR="00000000" w:rsidDel="00000000" w:rsidP="00000000" w:rsidRDefault="00000000" w:rsidRPr="00000000" w14:paraId="000004F4">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Badania jakości robót w czasie budowy</w:t>
      </w:r>
    </w:p>
    <w:p w:rsidR="00000000" w:rsidDel="00000000" w:rsidP="00000000" w:rsidRDefault="00000000" w:rsidRPr="00000000" w14:paraId="000004F5">
      <w:pPr>
        <w:ind w:firstLine="567"/>
        <w:rPr>
          <w:sz w:val="18"/>
          <w:szCs w:val="18"/>
        </w:rPr>
      </w:pPr>
      <w:bookmarkStart w:colFirst="0" w:colLast="0" w:name="_heading=h.xg61ouqkpiyf" w:id="77"/>
      <w:bookmarkEnd w:id="77"/>
      <w:r w:rsidDel="00000000" w:rsidR="00000000" w:rsidRPr="00000000">
        <w:rPr>
          <w:sz w:val="18"/>
          <w:szCs w:val="18"/>
          <w:rtl w:val="0"/>
        </w:rPr>
        <w:t xml:space="preserve">Badania jakości robót w czasie ich realizacji należy wykonywać zgodnie z wytycznymi właściwych norm i aprobat technicznych dla materiałów i systemów technologicznych.</w:t>
      </w:r>
    </w:p>
    <w:p w:rsidR="00000000" w:rsidDel="00000000" w:rsidP="00000000" w:rsidRDefault="00000000" w:rsidRPr="00000000" w14:paraId="000004F6">
      <w:pPr>
        <w:keepNext w:val="1"/>
        <w:numPr>
          <w:ilvl w:val="2"/>
          <w:numId w:val="6"/>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Profilowanie i zagęszczanie podłoża</w:t>
      </w:r>
    </w:p>
    <w:p w:rsidR="00000000" w:rsidDel="00000000" w:rsidP="00000000" w:rsidRDefault="00000000" w:rsidRPr="00000000" w14:paraId="000004F7">
      <w:pPr>
        <w:ind w:firstLine="567"/>
        <w:rPr>
          <w:sz w:val="18"/>
          <w:szCs w:val="18"/>
        </w:rPr>
      </w:pPr>
      <w:bookmarkStart w:colFirst="0" w:colLast="0" w:name="_heading=h.egov3ec22e13" w:id="78"/>
      <w:bookmarkEnd w:id="78"/>
      <w:r w:rsidDel="00000000" w:rsidR="00000000" w:rsidRPr="00000000">
        <w:rPr>
          <w:sz w:val="18"/>
          <w:szCs w:val="18"/>
          <w:rtl w:val="0"/>
        </w:rPr>
        <w:t xml:space="preserve">W czasie robót Wykonawca powinien prowadzić systematyczne badania kontrolne, w zakresie </w:t>
        <w:br w:type="textWrapping"/>
        <w:t xml:space="preserve">i z częstotliwością gwarantującą zachowanie wymagań jakości. Zagęszczenie podłoża zgodne z wymaganiami zarządcy drogi.</w:t>
      </w:r>
    </w:p>
    <w:p w:rsidR="00000000" w:rsidDel="00000000" w:rsidP="00000000" w:rsidRDefault="00000000" w:rsidRPr="00000000" w14:paraId="000004F8">
      <w:pPr>
        <w:keepNext w:val="1"/>
        <w:numPr>
          <w:ilvl w:val="2"/>
          <w:numId w:val="6"/>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Podbudowa z chudego betonu</w:t>
      </w:r>
    </w:p>
    <w:p w:rsidR="00000000" w:rsidDel="00000000" w:rsidP="00000000" w:rsidRDefault="00000000" w:rsidRPr="00000000" w14:paraId="000004F9">
      <w:pPr>
        <w:ind w:firstLine="567"/>
        <w:rPr>
          <w:sz w:val="18"/>
          <w:szCs w:val="18"/>
        </w:rPr>
      </w:pPr>
      <w:r w:rsidDel="00000000" w:rsidR="00000000" w:rsidRPr="00000000">
        <w:rPr>
          <w:sz w:val="18"/>
          <w:szCs w:val="18"/>
          <w:rtl w:val="0"/>
        </w:rPr>
        <w:t xml:space="preserve">Chudy beton musi spełniać wymagania określone w poniższej tabeli:</w:t>
      </w:r>
    </w:p>
    <w:p w:rsidR="00000000" w:rsidDel="00000000" w:rsidP="00000000" w:rsidRDefault="00000000" w:rsidRPr="00000000" w14:paraId="000004FA">
      <w:pPr>
        <w:spacing w:after="0" w:lineRule="auto"/>
        <w:ind w:left="0" w:firstLine="425"/>
        <w:jc w:val="left"/>
        <w:rPr>
          <w:sz w:val="18"/>
          <w:szCs w:val="18"/>
        </w:rPr>
      </w:pPr>
      <w:r w:rsidDel="00000000" w:rsidR="00000000" w:rsidRPr="00000000">
        <w:rPr>
          <w:rtl w:val="0"/>
        </w:rPr>
      </w:r>
    </w:p>
    <w:sdt>
      <w:sdtPr>
        <w:lock w:val="contentLocked"/>
        <w:id w:val="98304771"/>
        <w:tag w:val="goog_rdk_5"/>
      </w:sdtPr>
      <w:sdtContent>
        <w:tbl>
          <w:tblPr>
            <w:tblStyle w:val="Table4"/>
            <w:tblW w:w="8789.0" w:type="dxa"/>
            <w:jc w:val="left"/>
            <w:tblInd w:w="4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2"/>
            <w:gridCol w:w="5096"/>
            <w:gridCol w:w="2461"/>
            <w:tblGridChange w:id="0">
              <w:tblGrid>
                <w:gridCol w:w="1232"/>
                <w:gridCol w:w="5096"/>
                <w:gridCol w:w="2461"/>
              </w:tblGrid>
            </w:tblGridChange>
          </w:tblGrid>
          <w:tr>
            <w:trPr>
              <w:cantSplit w:val="0"/>
              <w:tblHeader w:val="0"/>
            </w:trPr>
            <w:tc>
              <w:tcPr>
                <w:vAlign w:val="center"/>
              </w:tcPr>
              <w:p w:rsidR="00000000" w:rsidDel="00000000" w:rsidP="00000000" w:rsidRDefault="00000000" w:rsidRPr="00000000" w14:paraId="000004FB">
                <w:pPr>
                  <w:spacing w:after="12" w:before="12" w:lineRule="auto"/>
                  <w:ind w:left="284" w:firstLine="0"/>
                  <w:jc w:val="center"/>
                  <w:rPr>
                    <w:sz w:val="18"/>
                    <w:szCs w:val="18"/>
                  </w:rPr>
                </w:pPr>
                <w:r w:rsidDel="00000000" w:rsidR="00000000" w:rsidRPr="00000000">
                  <w:rPr>
                    <w:sz w:val="18"/>
                    <w:szCs w:val="18"/>
                    <w:rtl w:val="0"/>
                  </w:rPr>
                  <w:t xml:space="preserve">Lp.</w:t>
                </w:r>
              </w:p>
            </w:tc>
            <w:tc>
              <w:tcPr>
                <w:vAlign w:val="center"/>
              </w:tcPr>
              <w:p w:rsidR="00000000" w:rsidDel="00000000" w:rsidP="00000000" w:rsidRDefault="00000000" w:rsidRPr="00000000" w14:paraId="000004FC">
                <w:pPr>
                  <w:spacing w:after="12" w:before="12" w:lineRule="auto"/>
                  <w:ind w:left="284" w:firstLine="0"/>
                  <w:jc w:val="center"/>
                  <w:rPr>
                    <w:sz w:val="18"/>
                    <w:szCs w:val="18"/>
                  </w:rPr>
                </w:pPr>
                <w:r w:rsidDel="00000000" w:rsidR="00000000" w:rsidRPr="00000000">
                  <w:rPr>
                    <w:sz w:val="18"/>
                    <w:szCs w:val="18"/>
                    <w:rtl w:val="0"/>
                  </w:rPr>
                  <w:t xml:space="preserve">Właściwość</w:t>
                </w:r>
              </w:p>
            </w:tc>
            <w:tc>
              <w:tcPr>
                <w:vAlign w:val="center"/>
              </w:tcPr>
              <w:p w:rsidR="00000000" w:rsidDel="00000000" w:rsidP="00000000" w:rsidRDefault="00000000" w:rsidRPr="00000000" w14:paraId="000004FD">
                <w:pPr>
                  <w:spacing w:after="12" w:before="12" w:lineRule="auto"/>
                  <w:ind w:left="284" w:firstLine="0"/>
                  <w:jc w:val="center"/>
                  <w:rPr>
                    <w:sz w:val="18"/>
                    <w:szCs w:val="18"/>
                  </w:rPr>
                </w:pPr>
                <w:r w:rsidDel="00000000" w:rsidR="00000000" w:rsidRPr="00000000">
                  <w:rPr>
                    <w:sz w:val="18"/>
                    <w:szCs w:val="18"/>
                    <w:rtl w:val="0"/>
                  </w:rPr>
                  <w:t xml:space="preserve">Wymagania</w:t>
                </w:r>
              </w:p>
            </w:tc>
          </w:tr>
          <w:tr>
            <w:trPr>
              <w:cantSplit w:val="0"/>
              <w:tblHeader w:val="0"/>
            </w:trPr>
            <w:tc>
              <w:tcPr>
                <w:vAlign w:val="center"/>
              </w:tcPr>
              <w:p w:rsidR="00000000" w:rsidDel="00000000" w:rsidP="00000000" w:rsidRDefault="00000000" w:rsidRPr="00000000" w14:paraId="000004FE">
                <w:pPr>
                  <w:spacing w:after="12" w:before="12" w:lineRule="auto"/>
                  <w:ind w:left="284" w:firstLine="0"/>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4FF">
                <w:pPr>
                  <w:spacing w:after="12" w:before="12" w:lineRule="auto"/>
                  <w:ind w:left="284" w:firstLine="0"/>
                  <w:jc w:val="center"/>
                  <w:rPr>
                    <w:sz w:val="18"/>
                    <w:szCs w:val="18"/>
                  </w:rPr>
                </w:pPr>
                <w:r w:rsidDel="00000000" w:rsidR="00000000" w:rsidRPr="00000000">
                  <w:rPr>
                    <w:sz w:val="18"/>
                    <w:szCs w:val="18"/>
                    <w:rtl w:val="0"/>
                  </w:rPr>
                  <w:t xml:space="preserve">Wytrzymałość na ściskanie po 7 dniach, MPa</w:t>
                </w:r>
              </w:p>
            </w:tc>
            <w:tc>
              <w:tcPr>
                <w:vAlign w:val="center"/>
              </w:tcPr>
              <w:p w:rsidR="00000000" w:rsidDel="00000000" w:rsidP="00000000" w:rsidRDefault="00000000" w:rsidRPr="00000000" w14:paraId="00000500">
                <w:pPr>
                  <w:spacing w:after="12" w:before="12" w:lineRule="auto"/>
                  <w:ind w:left="284" w:firstLine="0"/>
                  <w:jc w:val="center"/>
                  <w:rPr>
                    <w:sz w:val="18"/>
                    <w:szCs w:val="18"/>
                  </w:rPr>
                </w:pPr>
                <w:r w:rsidDel="00000000" w:rsidR="00000000" w:rsidRPr="00000000">
                  <w:rPr>
                    <w:sz w:val="18"/>
                    <w:szCs w:val="18"/>
                    <w:rtl w:val="0"/>
                  </w:rPr>
                  <w:t xml:space="preserve">3.5 ÷ 5.5</w:t>
                </w:r>
              </w:p>
            </w:tc>
          </w:tr>
          <w:tr>
            <w:trPr>
              <w:cantSplit w:val="0"/>
              <w:tblHeader w:val="0"/>
            </w:trPr>
            <w:tc>
              <w:tcPr>
                <w:vAlign w:val="center"/>
              </w:tcPr>
              <w:p w:rsidR="00000000" w:rsidDel="00000000" w:rsidP="00000000" w:rsidRDefault="00000000" w:rsidRPr="00000000" w14:paraId="00000501">
                <w:pPr>
                  <w:spacing w:after="12" w:before="12" w:lineRule="auto"/>
                  <w:ind w:left="284" w:firstLine="0"/>
                  <w:jc w:val="center"/>
                  <w:rPr>
                    <w:sz w:val="18"/>
                    <w:szCs w:val="18"/>
                  </w:rPr>
                </w:pPr>
                <w:r w:rsidDel="00000000" w:rsidR="00000000" w:rsidRPr="00000000">
                  <w:rPr>
                    <w:sz w:val="18"/>
                    <w:szCs w:val="18"/>
                    <w:rtl w:val="0"/>
                  </w:rPr>
                  <w:t xml:space="preserve">2.</w:t>
                </w:r>
              </w:p>
            </w:tc>
            <w:tc>
              <w:tcPr>
                <w:vAlign w:val="center"/>
              </w:tcPr>
              <w:p w:rsidR="00000000" w:rsidDel="00000000" w:rsidP="00000000" w:rsidRDefault="00000000" w:rsidRPr="00000000" w14:paraId="00000502">
                <w:pPr>
                  <w:spacing w:after="12" w:before="12" w:lineRule="auto"/>
                  <w:ind w:left="284" w:firstLine="0"/>
                  <w:jc w:val="center"/>
                  <w:rPr>
                    <w:sz w:val="18"/>
                    <w:szCs w:val="18"/>
                  </w:rPr>
                </w:pPr>
                <w:r w:rsidDel="00000000" w:rsidR="00000000" w:rsidRPr="00000000">
                  <w:rPr>
                    <w:sz w:val="18"/>
                    <w:szCs w:val="18"/>
                    <w:rtl w:val="0"/>
                  </w:rPr>
                  <w:t xml:space="preserve">Wytrzymałość na ściskanie po 28 dniach, Mpa</w:t>
                </w:r>
              </w:p>
            </w:tc>
            <w:tc>
              <w:tcPr>
                <w:vAlign w:val="center"/>
              </w:tcPr>
              <w:p w:rsidR="00000000" w:rsidDel="00000000" w:rsidP="00000000" w:rsidRDefault="00000000" w:rsidRPr="00000000" w14:paraId="00000503">
                <w:pPr>
                  <w:spacing w:after="12" w:before="12" w:lineRule="auto"/>
                  <w:ind w:left="284" w:firstLine="0"/>
                  <w:jc w:val="center"/>
                  <w:rPr>
                    <w:sz w:val="18"/>
                    <w:szCs w:val="18"/>
                  </w:rPr>
                </w:pPr>
                <w:r w:rsidDel="00000000" w:rsidR="00000000" w:rsidRPr="00000000">
                  <w:rPr>
                    <w:sz w:val="18"/>
                    <w:szCs w:val="18"/>
                    <w:rtl w:val="0"/>
                  </w:rPr>
                  <w:t xml:space="preserve">6 ÷ 9</w:t>
                </w:r>
              </w:p>
            </w:tc>
          </w:tr>
          <w:tr>
            <w:trPr>
              <w:cantSplit w:val="0"/>
              <w:tblHeader w:val="0"/>
            </w:trPr>
            <w:tc>
              <w:tcPr>
                <w:vAlign w:val="center"/>
              </w:tcPr>
              <w:p w:rsidR="00000000" w:rsidDel="00000000" w:rsidP="00000000" w:rsidRDefault="00000000" w:rsidRPr="00000000" w14:paraId="00000504">
                <w:pPr>
                  <w:spacing w:after="12" w:before="12" w:lineRule="auto"/>
                  <w:ind w:left="284" w:firstLine="0"/>
                  <w:jc w:val="center"/>
                  <w:rPr>
                    <w:sz w:val="18"/>
                    <w:szCs w:val="18"/>
                  </w:rPr>
                </w:pPr>
                <w:r w:rsidDel="00000000" w:rsidR="00000000" w:rsidRPr="00000000">
                  <w:rPr>
                    <w:sz w:val="18"/>
                    <w:szCs w:val="18"/>
                    <w:rtl w:val="0"/>
                  </w:rPr>
                  <w:t xml:space="preserve">3.</w:t>
                </w:r>
              </w:p>
            </w:tc>
            <w:tc>
              <w:tcPr>
                <w:vAlign w:val="center"/>
              </w:tcPr>
              <w:p w:rsidR="00000000" w:rsidDel="00000000" w:rsidP="00000000" w:rsidRDefault="00000000" w:rsidRPr="00000000" w14:paraId="00000505">
                <w:pPr>
                  <w:spacing w:after="12" w:before="12" w:lineRule="auto"/>
                  <w:ind w:left="284" w:firstLine="0"/>
                  <w:jc w:val="center"/>
                  <w:rPr>
                    <w:sz w:val="18"/>
                    <w:szCs w:val="18"/>
                  </w:rPr>
                </w:pPr>
                <w:r w:rsidDel="00000000" w:rsidR="00000000" w:rsidRPr="00000000">
                  <w:rPr>
                    <w:sz w:val="18"/>
                    <w:szCs w:val="18"/>
                    <w:rtl w:val="0"/>
                  </w:rPr>
                  <w:t xml:space="preserve">Nasiąkliwość, % nie więcej niż</w:t>
                </w:r>
              </w:p>
            </w:tc>
            <w:tc>
              <w:tcPr>
                <w:vAlign w:val="center"/>
              </w:tcPr>
              <w:p w:rsidR="00000000" w:rsidDel="00000000" w:rsidP="00000000" w:rsidRDefault="00000000" w:rsidRPr="00000000" w14:paraId="00000506">
                <w:pPr>
                  <w:spacing w:after="12" w:before="12" w:lineRule="auto"/>
                  <w:ind w:left="284" w:firstLine="0"/>
                  <w:jc w:val="center"/>
                  <w:rPr>
                    <w:sz w:val="18"/>
                    <w:szCs w:val="18"/>
                  </w:rPr>
                </w:pPr>
                <w:r w:rsidDel="00000000" w:rsidR="00000000" w:rsidRPr="00000000">
                  <w:rPr>
                    <w:sz w:val="18"/>
                    <w:szCs w:val="18"/>
                    <w:rtl w:val="0"/>
                  </w:rPr>
                  <w:t xml:space="preserve">7</w:t>
                </w:r>
              </w:p>
            </w:tc>
          </w:tr>
          <w:tr>
            <w:trPr>
              <w:cantSplit w:val="0"/>
              <w:tblHeader w:val="0"/>
            </w:trPr>
            <w:tc>
              <w:tcPr>
                <w:vAlign w:val="center"/>
              </w:tcPr>
              <w:p w:rsidR="00000000" w:rsidDel="00000000" w:rsidP="00000000" w:rsidRDefault="00000000" w:rsidRPr="00000000" w14:paraId="00000507">
                <w:pPr>
                  <w:spacing w:after="12" w:before="12" w:lineRule="auto"/>
                  <w:ind w:left="284" w:firstLine="0"/>
                  <w:jc w:val="center"/>
                  <w:rPr>
                    <w:sz w:val="18"/>
                    <w:szCs w:val="18"/>
                  </w:rPr>
                </w:pPr>
                <w:r w:rsidDel="00000000" w:rsidR="00000000" w:rsidRPr="00000000">
                  <w:rPr>
                    <w:sz w:val="18"/>
                    <w:szCs w:val="18"/>
                    <w:rtl w:val="0"/>
                  </w:rPr>
                  <w:t xml:space="preserve">4.</w:t>
                </w:r>
              </w:p>
            </w:tc>
            <w:tc>
              <w:tcPr>
                <w:vAlign w:val="center"/>
              </w:tcPr>
              <w:p w:rsidR="00000000" w:rsidDel="00000000" w:rsidP="00000000" w:rsidRDefault="00000000" w:rsidRPr="00000000" w14:paraId="00000508">
                <w:pPr>
                  <w:spacing w:after="12" w:before="12" w:lineRule="auto"/>
                  <w:ind w:left="284" w:firstLine="0"/>
                  <w:jc w:val="center"/>
                  <w:rPr>
                    <w:sz w:val="18"/>
                    <w:szCs w:val="18"/>
                  </w:rPr>
                </w:pPr>
                <w:r w:rsidDel="00000000" w:rsidR="00000000" w:rsidRPr="00000000">
                  <w:rPr>
                    <w:sz w:val="18"/>
                    <w:szCs w:val="18"/>
                    <w:rtl w:val="0"/>
                  </w:rPr>
                  <w:t xml:space="preserve">Mrozoodporność, zmniejszenie wytrzymałości, % nie więcej niż</w:t>
                </w:r>
              </w:p>
            </w:tc>
            <w:tc>
              <w:tcPr>
                <w:vAlign w:val="center"/>
              </w:tcPr>
              <w:p w:rsidR="00000000" w:rsidDel="00000000" w:rsidP="00000000" w:rsidRDefault="00000000" w:rsidRPr="00000000" w14:paraId="00000509">
                <w:pPr>
                  <w:spacing w:after="12" w:before="12" w:lineRule="auto"/>
                  <w:ind w:left="284" w:firstLine="0"/>
                  <w:jc w:val="center"/>
                  <w:rPr>
                    <w:sz w:val="18"/>
                    <w:szCs w:val="18"/>
                  </w:rPr>
                </w:pPr>
                <w:r w:rsidDel="00000000" w:rsidR="00000000" w:rsidRPr="00000000">
                  <w:rPr>
                    <w:sz w:val="18"/>
                    <w:szCs w:val="18"/>
                    <w:rtl w:val="0"/>
                  </w:rPr>
                  <w:t xml:space="preserve">30</w:t>
                </w:r>
              </w:p>
            </w:tc>
          </w:tr>
        </w:tbl>
      </w:sdtContent>
    </w:sdt>
    <w:p w:rsidR="00000000" w:rsidDel="00000000" w:rsidP="00000000" w:rsidRDefault="00000000" w:rsidRPr="00000000" w14:paraId="0000050A">
      <w:pPr>
        <w:spacing w:after="0" w:lineRule="auto"/>
        <w:ind w:left="0" w:firstLine="0"/>
        <w:jc w:val="left"/>
        <w:rPr>
          <w:sz w:val="18"/>
          <w:szCs w:val="18"/>
        </w:rPr>
      </w:pPr>
      <w:r w:rsidDel="00000000" w:rsidR="00000000" w:rsidRPr="00000000">
        <w:rPr>
          <w:rtl w:val="0"/>
        </w:rPr>
      </w:r>
    </w:p>
    <w:p w:rsidR="00000000" w:rsidDel="00000000" w:rsidP="00000000" w:rsidRDefault="00000000" w:rsidRPr="00000000" w14:paraId="0000050B">
      <w:pPr>
        <w:ind w:firstLine="567"/>
        <w:rPr>
          <w:sz w:val="18"/>
          <w:szCs w:val="18"/>
        </w:rPr>
      </w:pPr>
      <w:r w:rsidDel="00000000" w:rsidR="00000000" w:rsidRPr="00000000">
        <w:rPr>
          <w:sz w:val="18"/>
          <w:szCs w:val="18"/>
          <w:rtl w:val="0"/>
        </w:rPr>
        <w:t xml:space="preserve">Wytrzymałość na ściskanie badana na walcach o średnicy i wysokości 16 cm nie może </w:t>
        <w:br w:type="textWrapping"/>
        <w:t xml:space="preserve">w żadnym wypadku przekraczać wartości granicznych podanych w powyższej tabeli. Nasiąkliwość </w:t>
        <w:br w:type="textWrapping"/>
        <w:t xml:space="preserve">i mrozoodporność powinny być badane po 28 dniach dojrzewania betonu. Mrozoodporność może być badana na próbkach walcowych o średnicy i wysokości 16 cm.</w:t>
      </w:r>
    </w:p>
    <w:p w:rsidR="00000000" w:rsidDel="00000000" w:rsidP="00000000" w:rsidRDefault="00000000" w:rsidRPr="00000000" w14:paraId="0000050C">
      <w:pPr>
        <w:ind w:firstLine="567"/>
        <w:rPr>
          <w:sz w:val="18"/>
          <w:szCs w:val="18"/>
        </w:rPr>
      </w:pPr>
      <w:r w:rsidDel="00000000" w:rsidR="00000000" w:rsidRPr="00000000">
        <w:rPr>
          <w:sz w:val="18"/>
          <w:szCs w:val="18"/>
          <w:rtl w:val="0"/>
        </w:rPr>
        <w:t xml:space="preserve">Badania chudego betonu:</w:t>
      </w:r>
    </w:p>
    <w:p w:rsidR="00000000" w:rsidDel="00000000" w:rsidP="00000000" w:rsidRDefault="00000000" w:rsidRPr="00000000" w14:paraId="0000050D">
      <w:pPr>
        <w:numPr>
          <w:ilvl w:val="0"/>
          <w:numId w:val="25"/>
        </w:numPr>
        <w:ind w:left="1068" w:hanging="360"/>
        <w:rPr>
          <w:sz w:val="18"/>
          <w:szCs w:val="18"/>
        </w:rPr>
      </w:pPr>
      <w:r w:rsidDel="00000000" w:rsidR="00000000" w:rsidRPr="00000000">
        <w:rPr>
          <w:sz w:val="18"/>
          <w:szCs w:val="18"/>
          <w:rtl w:val="0"/>
        </w:rPr>
        <w:t xml:space="preserve">wilgotność mieszanki betonowej – tolerancja + 1 %, -2 % wilgotności optymalnej,</w:t>
      </w:r>
    </w:p>
    <w:p w:rsidR="00000000" w:rsidDel="00000000" w:rsidP="00000000" w:rsidRDefault="00000000" w:rsidRPr="00000000" w14:paraId="0000050E">
      <w:pPr>
        <w:numPr>
          <w:ilvl w:val="0"/>
          <w:numId w:val="25"/>
        </w:numPr>
        <w:ind w:left="1068" w:hanging="360"/>
        <w:rPr>
          <w:sz w:val="18"/>
          <w:szCs w:val="18"/>
        </w:rPr>
      </w:pPr>
      <w:r w:rsidDel="00000000" w:rsidR="00000000" w:rsidRPr="00000000">
        <w:rPr>
          <w:sz w:val="18"/>
          <w:szCs w:val="18"/>
          <w:rtl w:val="0"/>
        </w:rPr>
        <w:t xml:space="preserve">zagęszczenie podbudowy – wskaźnik zagęszczenia nie mniejszy niż 1.00,</w:t>
      </w:r>
    </w:p>
    <w:p w:rsidR="00000000" w:rsidDel="00000000" w:rsidP="00000000" w:rsidRDefault="00000000" w:rsidRPr="00000000" w14:paraId="0000050F">
      <w:pPr>
        <w:numPr>
          <w:ilvl w:val="0"/>
          <w:numId w:val="25"/>
        </w:numPr>
        <w:ind w:left="1068" w:hanging="360"/>
        <w:rPr>
          <w:sz w:val="18"/>
          <w:szCs w:val="18"/>
        </w:rPr>
      </w:pPr>
      <w:r w:rsidDel="00000000" w:rsidR="00000000" w:rsidRPr="00000000">
        <w:rPr>
          <w:sz w:val="18"/>
          <w:szCs w:val="18"/>
          <w:rtl w:val="0"/>
        </w:rPr>
        <w:t xml:space="preserve">wytrzymałość chudego betonu,</w:t>
      </w:r>
    </w:p>
    <w:p w:rsidR="00000000" w:rsidDel="00000000" w:rsidP="00000000" w:rsidRDefault="00000000" w:rsidRPr="00000000" w14:paraId="00000510">
      <w:pPr>
        <w:numPr>
          <w:ilvl w:val="0"/>
          <w:numId w:val="25"/>
        </w:numPr>
        <w:ind w:left="1068" w:hanging="360"/>
        <w:rPr>
          <w:sz w:val="18"/>
          <w:szCs w:val="18"/>
        </w:rPr>
      </w:pPr>
      <w:r w:rsidDel="00000000" w:rsidR="00000000" w:rsidRPr="00000000">
        <w:rPr>
          <w:sz w:val="18"/>
          <w:szCs w:val="18"/>
          <w:rtl w:val="0"/>
        </w:rPr>
        <w:t xml:space="preserve">nasiąkliwość i mrozoodporność chudego betonu.</w:t>
      </w:r>
    </w:p>
    <w:p w:rsidR="00000000" w:rsidDel="00000000" w:rsidP="00000000" w:rsidRDefault="00000000" w:rsidRPr="00000000" w14:paraId="00000511">
      <w:pPr>
        <w:ind w:firstLine="567"/>
        <w:rPr>
          <w:sz w:val="18"/>
          <w:szCs w:val="18"/>
        </w:rPr>
      </w:pPr>
      <w:r w:rsidDel="00000000" w:rsidR="00000000" w:rsidRPr="00000000">
        <w:rPr>
          <w:sz w:val="18"/>
          <w:szCs w:val="18"/>
          <w:rtl w:val="0"/>
        </w:rPr>
        <w:t xml:space="preserve">Badania i pomiary podbudowy z chudego betonu:</w:t>
      </w:r>
    </w:p>
    <w:p w:rsidR="00000000" w:rsidDel="00000000" w:rsidP="00000000" w:rsidRDefault="00000000" w:rsidRPr="00000000" w14:paraId="00000512">
      <w:pPr>
        <w:numPr>
          <w:ilvl w:val="0"/>
          <w:numId w:val="25"/>
        </w:numPr>
        <w:ind w:left="1068" w:hanging="360"/>
        <w:rPr>
          <w:sz w:val="18"/>
          <w:szCs w:val="18"/>
        </w:rPr>
      </w:pPr>
      <w:r w:rsidDel="00000000" w:rsidR="00000000" w:rsidRPr="00000000">
        <w:rPr>
          <w:sz w:val="18"/>
          <w:szCs w:val="18"/>
          <w:rtl w:val="0"/>
        </w:rPr>
        <w:t xml:space="preserve">grubość warstwy mierzona w losowo wybranych punktach, dopuszczalnie odchyłki ±1cm grubości projektowej,</w:t>
      </w:r>
    </w:p>
    <w:p w:rsidR="00000000" w:rsidDel="00000000" w:rsidP="00000000" w:rsidRDefault="00000000" w:rsidRPr="00000000" w14:paraId="00000513">
      <w:pPr>
        <w:numPr>
          <w:ilvl w:val="0"/>
          <w:numId w:val="25"/>
        </w:numPr>
        <w:ind w:left="1068" w:hanging="360"/>
        <w:rPr>
          <w:sz w:val="18"/>
          <w:szCs w:val="18"/>
        </w:rPr>
      </w:pPr>
      <w:r w:rsidDel="00000000" w:rsidR="00000000" w:rsidRPr="00000000">
        <w:rPr>
          <w:sz w:val="18"/>
          <w:szCs w:val="18"/>
          <w:rtl w:val="0"/>
        </w:rPr>
        <w:t xml:space="preserve">spadki poprzeczne i podłużne powinny być zgodne z projektem z tolerancją 0,5 %,</w:t>
      </w:r>
    </w:p>
    <w:p w:rsidR="00000000" w:rsidDel="00000000" w:rsidP="00000000" w:rsidRDefault="00000000" w:rsidRPr="00000000" w14:paraId="00000514">
      <w:pPr>
        <w:numPr>
          <w:ilvl w:val="0"/>
          <w:numId w:val="25"/>
        </w:numPr>
        <w:ind w:left="1068" w:hanging="360"/>
        <w:rPr>
          <w:sz w:val="18"/>
          <w:szCs w:val="18"/>
        </w:rPr>
      </w:pPr>
      <w:bookmarkStart w:colFirst="0" w:colLast="0" w:name="_heading=h.2leo8jod97xt" w:id="79"/>
      <w:bookmarkEnd w:id="79"/>
      <w:r w:rsidDel="00000000" w:rsidR="00000000" w:rsidRPr="00000000">
        <w:rPr>
          <w:sz w:val="18"/>
          <w:szCs w:val="18"/>
          <w:rtl w:val="0"/>
        </w:rPr>
        <w:t xml:space="preserve">rzędne podbudowy powinny być zgodne z projektowanymi z tolerancją +1 cm </w:t>
        <w:br w:type="textWrapping"/>
        <w:t xml:space="preserve">i  –2 cm.</w:t>
      </w:r>
    </w:p>
    <w:p w:rsidR="00000000" w:rsidDel="00000000" w:rsidP="00000000" w:rsidRDefault="00000000" w:rsidRPr="00000000" w14:paraId="00000515">
      <w:pPr>
        <w:keepNext w:val="1"/>
        <w:numPr>
          <w:ilvl w:val="2"/>
          <w:numId w:val="6"/>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Podbudowa z tłucznia kamiennego</w:t>
      </w:r>
    </w:p>
    <w:p w:rsidR="00000000" w:rsidDel="00000000" w:rsidP="00000000" w:rsidRDefault="00000000" w:rsidRPr="00000000" w14:paraId="00000516">
      <w:pPr>
        <w:ind w:firstLine="567"/>
        <w:rPr>
          <w:sz w:val="18"/>
          <w:szCs w:val="18"/>
        </w:rPr>
      </w:pPr>
      <w:r w:rsidDel="00000000" w:rsidR="00000000" w:rsidRPr="00000000">
        <w:rPr>
          <w:sz w:val="18"/>
          <w:szCs w:val="18"/>
          <w:rtl w:val="0"/>
        </w:rPr>
        <w:t xml:space="preserve">Sprawdzenie grubości warstw podbudowy tłuczniowej – wykonuje się za pomocą narzędzia pomiarowego z podziałką milimetrową.</w:t>
      </w:r>
    </w:p>
    <w:p w:rsidR="00000000" w:rsidDel="00000000" w:rsidP="00000000" w:rsidRDefault="00000000" w:rsidRPr="00000000" w14:paraId="00000517">
      <w:pPr>
        <w:ind w:firstLine="567"/>
        <w:rPr>
          <w:sz w:val="18"/>
          <w:szCs w:val="18"/>
        </w:rPr>
      </w:pPr>
      <w:r w:rsidDel="00000000" w:rsidR="00000000" w:rsidRPr="00000000">
        <w:rPr>
          <w:sz w:val="18"/>
          <w:szCs w:val="18"/>
          <w:rtl w:val="0"/>
        </w:rPr>
        <w:t xml:space="preserve">Sprawdzenie rzędnych wysokościowych osi i krawędzi podbudowy wykonuje się za pomocą pomiaru niwelatorem. Niedokładność pomiaru nie powinna być większa niż 1 mm na jednym stanowisku niwelatora.</w:t>
      </w:r>
    </w:p>
    <w:p w:rsidR="00000000" w:rsidDel="00000000" w:rsidP="00000000" w:rsidRDefault="00000000" w:rsidRPr="00000000" w14:paraId="00000518">
      <w:pPr>
        <w:ind w:firstLine="567"/>
        <w:rPr>
          <w:sz w:val="18"/>
          <w:szCs w:val="18"/>
        </w:rPr>
      </w:pPr>
      <w:r w:rsidDel="00000000" w:rsidR="00000000" w:rsidRPr="00000000">
        <w:rPr>
          <w:sz w:val="18"/>
          <w:szCs w:val="18"/>
          <w:rtl w:val="0"/>
        </w:rPr>
        <w:t xml:space="preserve">Sprawdzenie spadków podłużnych i poprzecznych – polega na zmierzeniu spadku za pomocą łaty </w:t>
        <w:br w:type="textWrapping"/>
        <w:t xml:space="preserve">z poziomicą.</w:t>
      </w:r>
    </w:p>
    <w:p w:rsidR="00000000" w:rsidDel="00000000" w:rsidP="00000000" w:rsidRDefault="00000000" w:rsidRPr="00000000" w14:paraId="00000519">
      <w:pPr>
        <w:ind w:firstLine="567"/>
        <w:rPr>
          <w:sz w:val="18"/>
          <w:szCs w:val="18"/>
        </w:rPr>
      </w:pPr>
      <w:r w:rsidDel="00000000" w:rsidR="00000000" w:rsidRPr="00000000">
        <w:rPr>
          <w:sz w:val="18"/>
          <w:szCs w:val="18"/>
          <w:rtl w:val="0"/>
        </w:rPr>
        <w:t xml:space="preserve">Sprawdzenie nośności:</w:t>
      </w:r>
    </w:p>
    <w:p w:rsidR="00000000" w:rsidDel="00000000" w:rsidP="00000000" w:rsidRDefault="00000000" w:rsidRPr="00000000" w14:paraId="0000051A">
      <w:pPr>
        <w:numPr>
          <w:ilvl w:val="0"/>
          <w:numId w:val="25"/>
        </w:numPr>
        <w:ind w:left="1068" w:hanging="360"/>
        <w:rPr>
          <w:sz w:val="18"/>
          <w:szCs w:val="18"/>
        </w:rPr>
      </w:pPr>
      <w:r w:rsidDel="00000000" w:rsidR="00000000" w:rsidRPr="00000000">
        <w:rPr>
          <w:sz w:val="18"/>
          <w:szCs w:val="18"/>
          <w:rtl w:val="0"/>
        </w:rPr>
        <w:t xml:space="preserve">oznaczenie modułu odkształcenia – wg BN –64/8931-02,</w:t>
      </w:r>
    </w:p>
    <w:p w:rsidR="00000000" w:rsidDel="00000000" w:rsidP="00000000" w:rsidRDefault="00000000" w:rsidRPr="00000000" w14:paraId="0000051B">
      <w:pPr>
        <w:numPr>
          <w:ilvl w:val="0"/>
          <w:numId w:val="25"/>
        </w:numPr>
        <w:ind w:left="1068" w:hanging="360"/>
        <w:rPr>
          <w:sz w:val="18"/>
          <w:szCs w:val="18"/>
        </w:rPr>
      </w:pPr>
      <w:bookmarkStart w:colFirst="0" w:colLast="0" w:name="_heading=h.cf94q7mvp29v" w:id="80"/>
      <w:bookmarkEnd w:id="80"/>
      <w:r w:rsidDel="00000000" w:rsidR="00000000" w:rsidRPr="00000000">
        <w:rPr>
          <w:sz w:val="18"/>
          <w:szCs w:val="18"/>
          <w:rtl w:val="0"/>
        </w:rPr>
        <w:t xml:space="preserve">wyznaczenie ugięć – wg BN-70/8931-06.</w:t>
      </w:r>
    </w:p>
    <w:p w:rsidR="00000000" w:rsidDel="00000000" w:rsidP="00000000" w:rsidRDefault="00000000" w:rsidRPr="00000000" w14:paraId="0000051C">
      <w:pPr>
        <w:keepNext w:val="1"/>
        <w:numPr>
          <w:ilvl w:val="2"/>
          <w:numId w:val="6"/>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Nawierzchnie </w:t>
      </w:r>
    </w:p>
    <w:p w:rsidR="00000000" w:rsidDel="00000000" w:rsidP="00000000" w:rsidRDefault="00000000" w:rsidRPr="00000000" w14:paraId="0000051D">
      <w:pPr>
        <w:numPr>
          <w:ilvl w:val="0"/>
          <w:numId w:val="25"/>
        </w:numPr>
        <w:ind w:left="1068" w:hanging="360"/>
        <w:rPr>
          <w:sz w:val="18"/>
          <w:szCs w:val="18"/>
        </w:rPr>
      </w:pPr>
      <w:r w:rsidDel="00000000" w:rsidR="00000000" w:rsidRPr="00000000">
        <w:rPr>
          <w:sz w:val="18"/>
          <w:szCs w:val="18"/>
          <w:rtl w:val="0"/>
        </w:rPr>
        <w:t xml:space="preserve">Sprawdzanie grubości nawierzchni należy wykonać co najmniej w jednym losowo wybranym miejscu. Grubość warstwy nawierzchni nie może się różnić od projektowanej więcej niż ± 10 %.</w:t>
      </w:r>
    </w:p>
    <w:p w:rsidR="00000000" w:rsidDel="00000000" w:rsidP="00000000" w:rsidRDefault="00000000" w:rsidRPr="00000000" w14:paraId="0000051E">
      <w:pPr>
        <w:numPr>
          <w:ilvl w:val="0"/>
          <w:numId w:val="25"/>
        </w:numPr>
        <w:ind w:left="1068" w:hanging="360"/>
        <w:rPr>
          <w:sz w:val="18"/>
          <w:szCs w:val="18"/>
        </w:rPr>
      </w:pPr>
      <w:r w:rsidDel="00000000" w:rsidR="00000000" w:rsidRPr="00000000">
        <w:rPr>
          <w:sz w:val="18"/>
          <w:szCs w:val="18"/>
          <w:rtl w:val="0"/>
        </w:rPr>
        <w:t xml:space="preserve">Sprawdzenie pochylenia nawierzchni należy przeprowadzić za pomocą niwelatora. Różnice pomiędzy pochyleniami rzeczywistymi a projektowanymi nie powinny być większe niż 0,2%. </w:t>
      </w:r>
    </w:p>
    <w:p w:rsidR="00000000" w:rsidDel="00000000" w:rsidP="00000000" w:rsidRDefault="00000000" w:rsidRPr="00000000" w14:paraId="0000051F">
      <w:pPr>
        <w:numPr>
          <w:ilvl w:val="0"/>
          <w:numId w:val="25"/>
        </w:numPr>
        <w:ind w:left="1068" w:hanging="360"/>
        <w:rPr>
          <w:sz w:val="18"/>
          <w:szCs w:val="18"/>
        </w:rPr>
      </w:pPr>
      <w:bookmarkStart w:colFirst="0" w:colLast="0" w:name="_heading=h.cfcpd76x8825" w:id="81"/>
      <w:bookmarkEnd w:id="81"/>
      <w:r w:rsidDel="00000000" w:rsidR="00000000" w:rsidRPr="00000000">
        <w:rPr>
          <w:sz w:val="18"/>
          <w:szCs w:val="18"/>
          <w:rtl w:val="0"/>
        </w:rPr>
        <w:t xml:space="preserve">sprawdzenie rzędnych niwelety nawierzchni należy wykonać za pomocą niwelatora, na długości nie mniejszej niż 0,1 powierzchni odbieranej nawierzchni. Rzędne wysokościowe osi i krawędzi jezdni nie powinny się różnić od projektowanych więcej niż o ± 1 cm.</w:t>
      </w:r>
    </w:p>
    <w:p w:rsidR="00000000" w:rsidDel="00000000" w:rsidP="00000000" w:rsidRDefault="00000000" w:rsidRPr="00000000" w14:paraId="00000520">
      <w:pPr>
        <w:keepNext w:val="1"/>
        <w:numPr>
          <w:ilvl w:val="2"/>
          <w:numId w:val="6"/>
        </w:numPr>
        <w:spacing w:after="60" w:before="240" w:lineRule="auto"/>
        <w:ind w:left="720" w:hanging="720"/>
        <w:jc w:val="left"/>
        <w:rPr>
          <w:b w:val="1"/>
          <w:bCs w:val="1"/>
          <w:sz w:val="18"/>
          <w:szCs w:val="18"/>
        </w:rPr>
      </w:pPr>
      <w:r w:rsidDel="00000000" w:rsidR="00000000" w:rsidRPr="00000000">
        <w:rPr>
          <w:b w:val="1"/>
          <w:bCs w:val="1"/>
          <w:sz w:val="18"/>
          <w:szCs w:val="18"/>
          <w:rtl w:val="0"/>
        </w:rPr>
        <w:t xml:space="preserve">Humusowanie</w:t>
      </w:r>
    </w:p>
    <w:p w:rsidR="00000000" w:rsidDel="00000000" w:rsidP="00000000" w:rsidRDefault="00000000" w:rsidRPr="00000000" w14:paraId="00000521">
      <w:pPr>
        <w:ind w:left="708" w:firstLine="0"/>
        <w:rPr>
          <w:sz w:val="18"/>
          <w:szCs w:val="18"/>
        </w:rPr>
      </w:pPr>
      <w:bookmarkStart w:colFirst="0" w:colLast="0" w:name="_heading=h.l184dipajv47" w:id="82"/>
      <w:bookmarkEnd w:id="82"/>
      <w:r w:rsidDel="00000000" w:rsidR="00000000" w:rsidRPr="00000000">
        <w:rPr>
          <w:sz w:val="18"/>
          <w:szCs w:val="18"/>
          <w:rtl w:val="0"/>
        </w:rPr>
        <w:t xml:space="preserve">Badania jakości robót w czasie ich realizacji należy wykonywać zgodnie z wytycznymi właściwych norm i aprobat technicznych dla materiałów i systemów technologicznych.</w:t>
      </w:r>
    </w:p>
    <w:p w:rsidR="00000000" w:rsidDel="00000000" w:rsidP="00000000" w:rsidRDefault="00000000" w:rsidRPr="00000000" w14:paraId="00000522">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OBMIAR ROBÓT</w:t>
      </w:r>
    </w:p>
    <w:p w:rsidR="00000000" w:rsidDel="00000000" w:rsidP="00000000" w:rsidRDefault="00000000" w:rsidRPr="00000000" w14:paraId="00000523">
      <w:pPr>
        <w:ind w:firstLine="567"/>
        <w:rPr>
          <w:sz w:val="18"/>
          <w:szCs w:val="18"/>
        </w:rPr>
      </w:pPr>
      <w:r w:rsidDel="00000000" w:rsidR="00000000" w:rsidRPr="00000000">
        <w:rPr>
          <w:sz w:val="18"/>
          <w:szCs w:val="18"/>
          <w:rtl w:val="0"/>
        </w:rPr>
        <w:t xml:space="preserve">Ogólne zasady obmiaru robót podano w WW-00-Wymagania ogólne.</w:t>
      </w:r>
    </w:p>
    <w:p w:rsidR="00000000" w:rsidDel="00000000" w:rsidP="00000000" w:rsidRDefault="00000000" w:rsidRPr="00000000" w14:paraId="00000524">
      <w:pPr>
        <w:ind w:firstLine="567"/>
        <w:rPr>
          <w:sz w:val="18"/>
          <w:szCs w:val="18"/>
        </w:rPr>
      </w:pPr>
      <w:r w:rsidDel="00000000" w:rsidR="00000000" w:rsidRPr="00000000">
        <w:rPr>
          <w:sz w:val="18"/>
          <w:szCs w:val="18"/>
          <w:rtl w:val="0"/>
        </w:rPr>
        <w:t xml:space="preserve">Kontrakt jest oparty na zryczałtowanych cenach za pełne wykonanie kompletu prac dla danego odcinka lub zadania, jak pokazano w Wykazie Cen. W związku z powyższym Roboty nie podlegają obmiarowi.</w:t>
      </w:r>
    </w:p>
    <w:p w:rsidR="00000000" w:rsidDel="00000000" w:rsidP="00000000" w:rsidRDefault="00000000" w:rsidRPr="00000000" w14:paraId="00000525">
      <w:pPr>
        <w:tabs>
          <w:tab w:val="left" w:leader="none" w:pos="284"/>
        </w:tabs>
        <w:spacing w:after="0" w:lineRule="auto"/>
        <w:ind w:left="708" w:firstLine="0"/>
        <w:jc w:val="left"/>
        <w:rPr>
          <w:sz w:val="18"/>
          <w:szCs w:val="18"/>
        </w:rPr>
      </w:pPr>
      <w:bookmarkStart w:colFirst="0" w:colLast="0" w:name="_heading=h.p81ynnn1w3us" w:id="83"/>
      <w:bookmarkEnd w:id="83"/>
      <w:r w:rsidDel="00000000" w:rsidR="00000000" w:rsidRPr="00000000">
        <w:rPr>
          <w:rtl w:val="0"/>
        </w:rPr>
      </w:r>
    </w:p>
    <w:p w:rsidR="00000000" w:rsidDel="00000000" w:rsidP="00000000" w:rsidRDefault="00000000" w:rsidRPr="00000000" w14:paraId="00000526">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ODBIÓR ROBÓT</w:t>
      </w:r>
    </w:p>
    <w:p w:rsidR="00000000" w:rsidDel="00000000" w:rsidP="00000000" w:rsidRDefault="00000000" w:rsidRPr="00000000" w14:paraId="00000527">
      <w:pPr>
        <w:ind w:firstLine="567"/>
        <w:rPr>
          <w:sz w:val="18"/>
          <w:szCs w:val="18"/>
        </w:rPr>
      </w:pPr>
      <w:r w:rsidDel="00000000" w:rsidR="00000000" w:rsidRPr="00000000">
        <w:rPr>
          <w:sz w:val="18"/>
          <w:szCs w:val="18"/>
          <w:rtl w:val="0"/>
        </w:rPr>
        <w:t xml:space="preserve">Ogólne zasady odbioru robót podano w WW-00 – Wymagania ogólne.</w:t>
      </w:r>
    </w:p>
    <w:p w:rsidR="00000000" w:rsidDel="00000000" w:rsidP="00000000" w:rsidRDefault="00000000" w:rsidRPr="00000000" w14:paraId="00000528">
      <w:pPr>
        <w:ind w:firstLine="567"/>
        <w:rPr>
          <w:sz w:val="18"/>
          <w:szCs w:val="18"/>
        </w:rPr>
      </w:pPr>
      <w:r w:rsidDel="00000000" w:rsidR="00000000" w:rsidRPr="00000000">
        <w:rPr>
          <w:sz w:val="18"/>
          <w:szCs w:val="18"/>
          <w:rtl w:val="0"/>
        </w:rPr>
        <w:t xml:space="preserve">Proces odbioru powinien obejmować:</w:t>
      </w:r>
    </w:p>
    <w:p w:rsidR="00000000" w:rsidDel="00000000" w:rsidP="00000000" w:rsidRDefault="00000000" w:rsidRPr="00000000" w14:paraId="00000529">
      <w:pPr>
        <w:numPr>
          <w:ilvl w:val="0"/>
          <w:numId w:val="60"/>
        </w:numPr>
        <w:ind w:left="1068" w:hanging="360"/>
        <w:rPr>
          <w:sz w:val="18"/>
          <w:szCs w:val="18"/>
        </w:rPr>
      </w:pPr>
      <w:r w:rsidDel="00000000" w:rsidR="00000000" w:rsidRPr="00000000">
        <w:rPr>
          <w:sz w:val="18"/>
          <w:szCs w:val="18"/>
          <w:rtl w:val="0"/>
        </w:rPr>
        <w:t xml:space="preserve">sprawdzenie robót w zakresie zgodności z projektem odbudowy nawierzchni i wymaganiami zarządcy drogi,</w:t>
      </w:r>
    </w:p>
    <w:p w:rsidR="00000000" w:rsidDel="00000000" w:rsidP="00000000" w:rsidRDefault="00000000" w:rsidRPr="00000000" w14:paraId="0000052A">
      <w:pPr>
        <w:ind w:firstLine="567"/>
        <w:rPr>
          <w:sz w:val="18"/>
          <w:szCs w:val="18"/>
        </w:rPr>
      </w:pPr>
      <w:r w:rsidDel="00000000" w:rsidR="00000000" w:rsidRPr="00000000">
        <w:rPr>
          <w:sz w:val="18"/>
          <w:szCs w:val="18"/>
          <w:rtl w:val="0"/>
        </w:rPr>
        <w:t xml:space="preserve">Następujące roboty podlegają odbiorowi jako roboty zanikające lub ulegające zakryciu:</w:t>
      </w:r>
    </w:p>
    <w:p w:rsidR="00000000" w:rsidDel="00000000" w:rsidP="00000000" w:rsidRDefault="00000000" w:rsidRPr="00000000" w14:paraId="0000052B">
      <w:pPr>
        <w:numPr>
          <w:ilvl w:val="0"/>
          <w:numId w:val="41"/>
        </w:numPr>
        <w:ind w:left="1068" w:hanging="360"/>
        <w:rPr>
          <w:sz w:val="18"/>
          <w:szCs w:val="18"/>
        </w:rPr>
      </w:pPr>
      <w:r w:rsidDel="00000000" w:rsidR="00000000" w:rsidRPr="00000000">
        <w:rPr>
          <w:sz w:val="18"/>
          <w:szCs w:val="18"/>
          <w:rtl w:val="0"/>
        </w:rPr>
        <w:t xml:space="preserve">przygotowanie podłoża - korytowanie z zagęszczeniem, </w:t>
      </w:r>
    </w:p>
    <w:p w:rsidR="00000000" w:rsidDel="00000000" w:rsidP="00000000" w:rsidRDefault="00000000" w:rsidRPr="00000000" w14:paraId="0000052C">
      <w:pPr>
        <w:numPr>
          <w:ilvl w:val="0"/>
          <w:numId w:val="41"/>
        </w:numPr>
        <w:ind w:left="1068" w:hanging="360"/>
        <w:rPr>
          <w:sz w:val="18"/>
          <w:szCs w:val="18"/>
        </w:rPr>
      </w:pPr>
      <w:bookmarkStart w:colFirst="0" w:colLast="0" w:name="_heading=h.93d5tsede9q3" w:id="84"/>
      <w:bookmarkEnd w:id="84"/>
      <w:r w:rsidDel="00000000" w:rsidR="00000000" w:rsidRPr="00000000">
        <w:rPr>
          <w:sz w:val="18"/>
          <w:szCs w:val="18"/>
          <w:rtl w:val="0"/>
        </w:rPr>
        <w:t xml:space="preserve">wykonanie podsypek i podbudów z zagęszczeniem. </w:t>
      </w:r>
    </w:p>
    <w:p w:rsidR="00000000" w:rsidDel="00000000" w:rsidP="00000000" w:rsidRDefault="00000000" w:rsidRPr="00000000" w14:paraId="0000052D">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PODSTAWA PŁATNOŚCI </w:t>
      </w:r>
    </w:p>
    <w:p w:rsidR="00000000" w:rsidDel="00000000" w:rsidP="00000000" w:rsidRDefault="00000000" w:rsidRPr="00000000" w14:paraId="0000052E">
      <w:pPr>
        <w:ind w:firstLine="567"/>
        <w:rPr>
          <w:sz w:val="18"/>
          <w:szCs w:val="18"/>
        </w:rPr>
      </w:pPr>
      <w:r w:rsidDel="00000000" w:rsidR="00000000" w:rsidRPr="00000000">
        <w:rPr>
          <w:sz w:val="18"/>
          <w:szCs w:val="18"/>
          <w:rtl w:val="0"/>
        </w:rPr>
        <w:t xml:space="preserve">Ogólne wymagania dotyczące płatności podano w WW-00 – Wymagania ogólne.</w:t>
      </w:r>
    </w:p>
    <w:p w:rsidR="00000000" w:rsidDel="00000000" w:rsidP="00000000" w:rsidRDefault="00000000" w:rsidRPr="00000000" w14:paraId="0000052F">
      <w:pPr>
        <w:ind w:firstLine="567"/>
        <w:rPr>
          <w:sz w:val="18"/>
          <w:szCs w:val="18"/>
        </w:rPr>
      </w:pPr>
      <w:r w:rsidDel="00000000" w:rsidR="00000000" w:rsidRPr="00000000">
        <w:rPr>
          <w:sz w:val="18"/>
          <w:szCs w:val="18"/>
          <w:rtl w:val="0"/>
        </w:rPr>
        <w:t xml:space="preserve">Zgodnie z Kontraktem zostaną rozliczone roboty według pozycji w Wycenionym Wykazie cen.  </w:t>
      </w:r>
    </w:p>
    <w:p w:rsidR="00000000" w:rsidDel="00000000" w:rsidP="00000000" w:rsidRDefault="00000000" w:rsidRPr="00000000" w14:paraId="00000530">
      <w:pPr>
        <w:ind w:firstLine="567"/>
        <w:rPr>
          <w:sz w:val="18"/>
          <w:szCs w:val="18"/>
        </w:rPr>
      </w:pPr>
      <w:r w:rsidDel="00000000" w:rsidR="00000000" w:rsidRPr="00000000">
        <w:rPr>
          <w:sz w:val="18"/>
          <w:szCs w:val="18"/>
          <w:rtl w:val="0"/>
        </w:rPr>
        <w:t xml:space="preserve">Zgodnie z Dokumentacją należy wykonać zakres robót wymieniony w p. 1.2 niniejszej WW zgodnie </w:t>
        <w:br w:type="textWrapping"/>
        <w:t xml:space="preserve">z wymaganiami WW i Dokumentacji Projektowej. Zgodnie z postanowieniami Kontraktu należy wykonać Roboty niezbędne do osiągnięcia efektów funkcjonalno-użytkowych wskazanych </w:t>
        <w:br w:type="textWrapping"/>
        <w:t xml:space="preserve">w niniejszym PFU.</w:t>
      </w:r>
    </w:p>
    <w:p w:rsidR="00000000" w:rsidDel="00000000" w:rsidP="00000000" w:rsidRDefault="00000000" w:rsidRPr="00000000" w14:paraId="00000531">
      <w:pPr>
        <w:ind w:firstLine="567"/>
        <w:rPr>
          <w:sz w:val="18"/>
          <w:szCs w:val="18"/>
        </w:rPr>
      </w:pPr>
      <w:r w:rsidDel="00000000" w:rsidR="00000000" w:rsidRPr="00000000">
        <w:rPr>
          <w:sz w:val="18"/>
          <w:szCs w:val="18"/>
          <w:rtl w:val="0"/>
        </w:rPr>
        <w:t xml:space="preserve">Cena wykonania Robót opisanych w niniejszych WW obejmuje w szczególności:</w:t>
      </w:r>
    </w:p>
    <w:p w:rsidR="00000000" w:rsidDel="00000000" w:rsidP="00000000" w:rsidRDefault="00000000" w:rsidRPr="00000000" w14:paraId="00000532">
      <w:pPr>
        <w:numPr>
          <w:ilvl w:val="0"/>
          <w:numId w:val="47"/>
        </w:numPr>
        <w:tabs>
          <w:tab w:val="left" w:leader="none" w:pos="567"/>
        </w:tabs>
        <w:ind w:left="1068" w:hanging="360"/>
        <w:rPr>
          <w:sz w:val="18"/>
          <w:szCs w:val="18"/>
        </w:rPr>
      </w:pPr>
      <w:r w:rsidDel="00000000" w:rsidR="00000000" w:rsidRPr="00000000">
        <w:rPr>
          <w:sz w:val="18"/>
          <w:szCs w:val="18"/>
          <w:rtl w:val="0"/>
        </w:rPr>
        <w:t xml:space="preserve">roboty przygotowawcze i pomocnicze,</w:t>
      </w:r>
    </w:p>
    <w:p w:rsidR="00000000" w:rsidDel="00000000" w:rsidP="00000000" w:rsidRDefault="00000000" w:rsidRPr="00000000" w14:paraId="00000533">
      <w:pPr>
        <w:numPr>
          <w:ilvl w:val="0"/>
          <w:numId w:val="47"/>
        </w:numPr>
        <w:tabs>
          <w:tab w:val="left" w:leader="none" w:pos="567"/>
        </w:tabs>
        <w:ind w:left="1068" w:hanging="360"/>
        <w:rPr>
          <w:sz w:val="18"/>
          <w:szCs w:val="18"/>
        </w:rPr>
      </w:pPr>
      <w:r w:rsidDel="00000000" w:rsidR="00000000" w:rsidRPr="00000000">
        <w:rPr>
          <w:sz w:val="18"/>
          <w:szCs w:val="18"/>
          <w:rtl w:val="0"/>
        </w:rPr>
        <w:t xml:space="preserve">roboty geodezyjne: pomiarowe, wytyczanie,</w:t>
      </w:r>
    </w:p>
    <w:p w:rsidR="00000000" w:rsidDel="00000000" w:rsidP="00000000" w:rsidRDefault="00000000" w:rsidRPr="00000000" w14:paraId="00000534">
      <w:pPr>
        <w:numPr>
          <w:ilvl w:val="0"/>
          <w:numId w:val="47"/>
        </w:numPr>
        <w:ind w:left="1068" w:hanging="360"/>
        <w:rPr>
          <w:sz w:val="18"/>
          <w:szCs w:val="18"/>
        </w:rPr>
      </w:pPr>
      <w:r w:rsidDel="00000000" w:rsidR="00000000" w:rsidRPr="00000000">
        <w:rPr>
          <w:sz w:val="18"/>
          <w:szCs w:val="18"/>
          <w:rtl w:val="0"/>
        </w:rPr>
        <w:t xml:space="preserve">zakup i dostarczenie niezbędnych materiałów,</w:t>
      </w:r>
    </w:p>
    <w:p w:rsidR="00000000" w:rsidDel="00000000" w:rsidP="00000000" w:rsidRDefault="00000000" w:rsidRPr="00000000" w14:paraId="00000535">
      <w:pPr>
        <w:numPr>
          <w:ilvl w:val="0"/>
          <w:numId w:val="47"/>
        </w:numPr>
        <w:tabs>
          <w:tab w:val="left" w:leader="none" w:pos="567"/>
        </w:tabs>
        <w:ind w:left="1068" w:hanging="360"/>
        <w:rPr>
          <w:sz w:val="18"/>
          <w:szCs w:val="18"/>
        </w:rPr>
      </w:pPr>
      <w:r w:rsidDel="00000000" w:rsidR="00000000" w:rsidRPr="00000000">
        <w:rPr>
          <w:sz w:val="18"/>
          <w:szCs w:val="18"/>
          <w:rtl w:val="0"/>
        </w:rPr>
        <w:t xml:space="preserve">korytowanie, profilowanie i zagęszczenie podłoża,</w:t>
      </w:r>
    </w:p>
    <w:p w:rsidR="00000000" w:rsidDel="00000000" w:rsidP="00000000" w:rsidRDefault="00000000" w:rsidRPr="00000000" w14:paraId="00000536">
      <w:pPr>
        <w:numPr>
          <w:ilvl w:val="0"/>
          <w:numId w:val="47"/>
        </w:numPr>
        <w:tabs>
          <w:tab w:val="left" w:leader="none" w:pos="567"/>
        </w:tabs>
        <w:ind w:left="1068" w:hanging="360"/>
        <w:rPr>
          <w:sz w:val="18"/>
          <w:szCs w:val="18"/>
        </w:rPr>
      </w:pPr>
      <w:r w:rsidDel="00000000" w:rsidR="00000000" w:rsidRPr="00000000">
        <w:rPr>
          <w:sz w:val="18"/>
          <w:szCs w:val="18"/>
          <w:rtl w:val="0"/>
        </w:rPr>
        <w:t xml:space="preserve">wykonanie podsypek i podbudów pod warstwy konstrukcyjne nawierzchni,</w:t>
      </w:r>
    </w:p>
    <w:p w:rsidR="00000000" w:rsidDel="00000000" w:rsidP="00000000" w:rsidRDefault="00000000" w:rsidRPr="00000000" w14:paraId="00000537">
      <w:pPr>
        <w:numPr>
          <w:ilvl w:val="0"/>
          <w:numId w:val="47"/>
        </w:numPr>
        <w:tabs>
          <w:tab w:val="left" w:leader="none" w:pos="567"/>
        </w:tabs>
        <w:ind w:left="1068" w:hanging="360"/>
        <w:rPr>
          <w:sz w:val="18"/>
          <w:szCs w:val="18"/>
        </w:rPr>
      </w:pPr>
      <w:r w:rsidDel="00000000" w:rsidR="00000000" w:rsidRPr="00000000">
        <w:rPr>
          <w:sz w:val="18"/>
          <w:szCs w:val="18"/>
          <w:rtl w:val="0"/>
        </w:rPr>
        <w:t xml:space="preserve">profilowanie, zagęszczenie i ubicie materiałów drogowych,</w:t>
      </w:r>
    </w:p>
    <w:p w:rsidR="00000000" w:rsidDel="00000000" w:rsidP="00000000" w:rsidRDefault="00000000" w:rsidRPr="00000000" w14:paraId="00000538">
      <w:pPr>
        <w:numPr>
          <w:ilvl w:val="0"/>
          <w:numId w:val="47"/>
        </w:numPr>
        <w:ind w:left="1068" w:hanging="360"/>
        <w:rPr>
          <w:sz w:val="18"/>
          <w:szCs w:val="18"/>
        </w:rPr>
      </w:pPr>
      <w:r w:rsidDel="00000000" w:rsidR="00000000" w:rsidRPr="00000000">
        <w:rPr>
          <w:sz w:val="18"/>
          <w:szCs w:val="18"/>
          <w:rtl w:val="0"/>
        </w:rPr>
        <w:t xml:space="preserve">wykonanie warstw konstrukcyjnych,</w:t>
      </w:r>
    </w:p>
    <w:p w:rsidR="00000000" w:rsidDel="00000000" w:rsidP="00000000" w:rsidRDefault="00000000" w:rsidRPr="00000000" w14:paraId="00000539">
      <w:pPr>
        <w:numPr>
          <w:ilvl w:val="0"/>
          <w:numId w:val="47"/>
        </w:numPr>
        <w:ind w:left="1068" w:hanging="360"/>
        <w:rPr>
          <w:sz w:val="18"/>
          <w:szCs w:val="18"/>
        </w:rPr>
      </w:pPr>
      <w:r w:rsidDel="00000000" w:rsidR="00000000" w:rsidRPr="00000000">
        <w:rPr>
          <w:sz w:val="18"/>
          <w:szCs w:val="18"/>
          <w:rtl w:val="0"/>
        </w:rPr>
        <w:t xml:space="preserve">wykonanie nawierzchni,</w:t>
      </w:r>
    </w:p>
    <w:p w:rsidR="00000000" w:rsidDel="00000000" w:rsidP="00000000" w:rsidRDefault="00000000" w:rsidRPr="00000000" w14:paraId="0000053A">
      <w:pPr>
        <w:numPr>
          <w:ilvl w:val="0"/>
          <w:numId w:val="47"/>
        </w:numPr>
        <w:tabs>
          <w:tab w:val="left" w:leader="none" w:pos="567"/>
        </w:tabs>
        <w:ind w:left="1068" w:hanging="360"/>
        <w:rPr>
          <w:sz w:val="18"/>
          <w:szCs w:val="18"/>
        </w:rPr>
      </w:pPr>
      <w:r w:rsidDel="00000000" w:rsidR="00000000" w:rsidRPr="00000000">
        <w:rPr>
          <w:sz w:val="18"/>
          <w:szCs w:val="18"/>
          <w:rtl w:val="0"/>
        </w:rPr>
        <w:t xml:space="preserve">wykonanie niezbędnych dylatacji,</w:t>
      </w:r>
    </w:p>
    <w:p w:rsidR="00000000" w:rsidDel="00000000" w:rsidP="00000000" w:rsidRDefault="00000000" w:rsidRPr="00000000" w14:paraId="0000053B">
      <w:pPr>
        <w:numPr>
          <w:ilvl w:val="0"/>
          <w:numId w:val="47"/>
        </w:numPr>
        <w:tabs>
          <w:tab w:val="left" w:leader="none" w:pos="567"/>
        </w:tabs>
        <w:ind w:left="1068" w:hanging="360"/>
        <w:rPr>
          <w:sz w:val="18"/>
          <w:szCs w:val="18"/>
        </w:rPr>
      </w:pPr>
      <w:r w:rsidDel="00000000" w:rsidR="00000000" w:rsidRPr="00000000">
        <w:rPr>
          <w:sz w:val="18"/>
          <w:szCs w:val="18"/>
          <w:rtl w:val="0"/>
        </w:rPr>
        <w:t xml:space="preserve">czyszczenie nawierzchni przed skropieniem,</w:t>
      </w:r>
    </w:p>
    <w:p w:rsidR="00000000" w:rsidDel="00000000" w:rsidP="00000000" w:rsidRDefault="00000000" w:rsidRPr="00000000" w14:paraId="0000053C">
      <w:pPr>
        <w:numPr>
          <w:ilvl w:val="0"/>
          <w:numId w:val="47"/>
        </w:numPr>
        <w:tabs>
          <w:tab w:val="left" w:leader="none" w:pos="567"/>
        </w:tabs>
        <w:ind w:left="1068" w:hanging="360"/>
        <w:rPr>
          <w:sz w:val="18"/>
          <w:szCs w:val="18"/>
        </w:rPr>
      </w:pPr>
      <w:r w:rsidDel="00000000" w:rsidR="00000000" w:rsidRPr="00000000">
        <w:rPr>
          <w:sz w:val="18"/>
          <w:szCs w:val="18"/>
          <w:rtl w:val="0"/>
        </w:rPr>
        <w:t xml:space="preserve">wykonanie ław betonowych pod krawężniki o ile wystąpią,</w:t>
      </w:r>
    </w:p>
    <w:p w:rsidR="00000000" w:rsidDel="00000000" w:rsidP="00000000" w:rsidRDefault="00000000" w:rsidRPr="00000000" w14:paraId="0000053D">
      <w:pPr>
        <w:numPr>
          <w:ilvl w:val="0"/>
          <w:numId w:val="47"/>
        </w:numPr>
        <w:tabs>
          <w:tab w:val="left" w:leader="none" w:pos="567"/>
        </w:tabs>
        <w:ind w:left="1068" w:hanging="360"/>
        <w:rPr>
          <w:sz w:val="18"/>
          <w:szCs w:val="18"/>
        </w:rPr>
      </w:pPr>
      <w:r w:rsidDel="00000000" w:rsidR="00000000" w:rsidRPr="00000000">
        <w:rPr>
          <w:sz w:val="18"/>
          <w:szCs w:val="18"/>
          <w:rtl w:val="0"/>
        </w:rPr>
        <w:t xml:space="preserve">wykonanie krawężników i obrzeży chodnikowych o ile wystąpią,</w:t>
      </w:r>
    </w:p>
    <w:p w:rsidR="00000000" w:rsidDel="00000000" w:rsidP="00000000" w:rsidRDefault="00000000" w:rsidRPr="00000000" w14:paraId="0000053E">
      <w:pPr>
        <w:numPr>
          <w:ilvl w:val="0"/>
          <w:numId w:val="47"/>
        </w:numPr>
        <w:tabs>
          <w:tab w:val="left" w:leader="none" w:pos="567"/>
        </w:tabs>
        <w:ind w:left="1068" w:hanging="360"/>
        <w:rPr>
          <w:sz w:val="18"/>
          <w:szCs w:val="18"/>
        </w:rPr>
      </w:pPr>
      <w:r w:rsidDel="00000000" w:rsidR="00000000" w:rsidRPr="00000000">
        <w:rPr>
          <w:sz w:val="18"/>
          <w:szCs w:val="18"/>
          <w:rtl w:val="0"/>
        </w:rPr>
        <w:t xml:space="preserve">montaż i demontaż szalunków (np. przy wykonaniu elementów betonowych),</w:t>
      </w:r>
    </w:p>
    <w:p w:rsidR="00000000" w:rsidDel="00000000" w:rsidP="00000000" w:rsidRDefault="00000000" w:rsidRPr="00000000" w14:paraId="0000053F">
      <w:pPr>
        <w:numPr>
          <w:ilvl w:val="0"/>
          <w:numId w:val="47"/>
        </w:numPr>
        <w:tabs>
          <w:tab w:val="left" w:leader="none" w:pos="567"/>
        </w:tabs>
        <w:ind w:left="1068" w:hanging="360"/>
        <w:rPr>
          <w:sz w:val="18"/>
          <w:szCs w:val="18"/>
        </w:rPr>
      </w:pPr>
      <w:r w:rsidDel="00000000" w:rsidR="00000000" w:rsidRPr="00000000">
        <w:rPr>
          <w:sz w:val="18"/>
          <w:szCs w:val="18"/>
          <w:rtl w:val="0"/>
        </w:rPr>
        <w:t xml:space="preserve">zabezpieczenie obiektów przed zniszczeniem,</w:t>
      </w:r>
    </w:p>
    <w:p w:rsidR="00000000" w:rsidDel="00000000" w:rsidP="00000000" w:rsidRDefault="00000000" w:rsidRPr="00000000" w14:paraId="00000540">
      <w:pPr>
        <w:numPr>
          <w:ilvl w:val="0"/>
          <w:numId w:val="47"/>
        </w:numPr>
        <w:tabs>
          <w:tab w:val="left" w:leader="none" w:pos="567"/>
        </w:tabs>
        <w:ind w:left="1068" w:hanging="360"/>
        <w:rPr>
          <w:sz w:val="18"/>
          <w:szCs w:val="18"/>
        </w:rPr>
      </w:pPr>
      <w:r w:rsidDel="00000000" w:rsidR="00000000" w:rsidRPr="00000000">
        <w:rPr>
          <w:sz w:val="18"/>
          <w:szCs w:val="18"/>
          <w:rtl w:val="0"/>
        </w:rPr>
        <w:t xml:space="preserve">zabezpieczenie istniejącej zieleni przed zniszczeniem,</w:t>
      </w:r>
    </w:p>
    <w:p w:rsidR="00000000" w:rsidDel="00000000" w:rsidP="00000000" w:rsidRDefault="00000000" w:rsidRPr="00000000" w14:paraId="00000541">
      <w:pPr>
        <w:numPr>
          <w:ilvl w:val="0"/>
          <w:numId w:val="47"/>
        </w:numPr>
        <w:tabs>
          <w:tab w:val="left" w:leader="none" w:pos="567"/>
        </w:tabs>
        <w:ind w:left="1068" w:hanging="360"/>
        <w:rPr>
          <w:sz w:val="18"/>
          <w:szCs w:val="18"/>
        </w:rPr>
      </w:pPr>
      <w:r w:rsidDel="00000000" w:rsidR="00000000" w:rsidRPr="00000000">
        <w:rPr>
          <w:sz w:val="18"/>
          <w:szCs w:val="18"/>
          <w:rtl w:val="0"/>
        </w:rPr>
        <w:t xml:space="preserve">utrzymywanie w stanie przejezdnym istniejących dróg,</w:t>
      </w:r>
    </w:p>
    <w:p w:rsidR="00000000" w:rsidDel="00000000" w:rsidP="00000000" w:rsidRDefault="00000000" w:rsidRPr="00000000" w14:paraId="00000542">
      <w:pPr>
        <w:numPr>
          <w:ilvl w:val="0"/>
          <w:numId w:val="47"/>
        </w:numPr>
        <w:tabs>
          <w:tab w:val="left" w:leader="none" w:pos="567"/>
        </w:tabs>
        <w:ind w:left="1068" w:hanging="360"/>
        <w:rPr>
          <w:sz w:val="18"/>
          <w:szCs w:val="18"/>
        </w:rPr>
      </w:pPr>
      <w:r w:rsidDel="00000000" w:rsidR="00000000" w:rsidRPr="00000000">
        <w:rPr>
          <w:sz w:val="18"/>
          <w:szCs w:val="18"/>
          <w:rtl w:val="0"/>
        </w:rPr>
        <w:t xml:space="preserve">pielęgnacja wykonanej nawierzchni,</w:t>
      </w:r>
    </w:p>
    <w:p w:rsidR="00000000" w:rsidDel="00000000" w:rsidP="00000000" w:rsidRDefault="00000000" w:rsidRPr="00000000" w14:paraId="00000543">
      <w:pPr>
        <w:numPr>
          <w:ilvl w:val="0"/>
          <w:numId w:val="47"/>
        </w:numPr>
        <w:tabs>
          <w:tab w:val="left" w:leader="none" w:pos="567"/>
        </w:tabs>
        <w:ind w:left="1068" w:hanging="360"/>
        <w:rPr>
          <w:sz w:val="18"/>
          <w:szCs w:val="18"/>
        </w:rPr>
      </w:pPr>
      <w:r w:rsidDel="00000000" w:rsidR="00000000" w:rsidRPr="00000000">
        <w:rPr>
          <w:sz w:val="18"/>
          <w:szCs w:val="18"/>
          <w:rtl w:val="0"/>
        </w:rPr>
        <w:t xml:space="preserve">odtworzenie trawników na terenach objętych robotami, obejmujące przygotowanie podłoża, rozścielenie warstwy ziemi urodzajnej (w przypadku konieczności jej uzupełnienia), wyrównanie terenu, obsianie mieszanką traw oraz prowadzenie zabiegów pielęgnacyjnych, w tym odchwaszczania, podlewania i dosiewu miejscowego (w razie potrzeby), aż do uzyskania trwałego, jednolitego zadarnienia,</w:t>
      </w:r>
    </w:p>
    <w:p w:rsidR="00000000" w:rsidDel="00000000" w:rsidP="00000000" w:rsidRDefault="00000000" w:rsidRPr="00000000" w14:paraId="00000544">
      <w:pPr>
        <w:numPr>
          <w:ilvl w:val="0"/>
          <w:numId w:val="47"/>
        </w:numPr>
        <w:tabs>
          <w:tab w:val="left" w:leader="none" w:pos="567"/>
        </w:tabs>
        <w:ind w:left="1068" w:hanging="360"/>
        <w:rPr>
          <w:sz w:val="18"/>
          <w:szCs w:val="18"/>
        </w:rPr>
      </w:pPr>
      <w:r w:rsidDel="00000000" w:rsidR="00000000" w:rsidRPr="00000000">
        <w:rPr>
          <w:sz w:val="18"/>
          <w:szCs w:val="18"/>
          <w:rtl w:val="0"/>
        </w:rPr>
        <w:t xml:space="preserve">przeprowadzenie niezbędnych pomiarów i badań w trakcie i po wykonaniu nawierzchni,</w:t>
      </w:r>
    </w:p>
    <w:p w:rsidR="00000000" w:rsidDel="00000000" w:rsidP="00000000" w:rsidRDefault="00000000" w:rsidRPr="00000000" w14:paraId="00000545">
      <w:pPr>
        <w:numPr>
          <w:ilvl w:val="0"/>
          <w:numId w:val="47"/>
        </w:numPr>
        <w:tabs>
          <w:tab w:val="left" w:leader="none" w:pos="567"/>
        </w:tabs>
        <w:ind w:left="1068" w:hanging="360"/>
        <w:rPr>
          <w:sz w:val="18"/>
          <w:szCs w:val="18"/>
        </w:rPr>
      </w:pPr>
      <w:r w:rsidDel="00000000" w:rsidR="00000000" w:rsidRPr="00000000">
        <w:rPr>
          <w:sz w:val="18"/>
          <w:szCs w:val="18"/>
          <w:rtl w:val="0"/>
        </w:rPr>
        <w:t xml:space="preserve">odtworzenie istniejących znaków drogowych poziomych oraz pionowych rozebranych w trakcie prowadzonych Robót – o ile wystąpiły,</w:t>
      </w:r>
    </w:p>
    <w:p w:rsidR="00000000" w:rsidDel="00000000" w:rsidP="00000000" w:rsidRDefault="00000000" w:rsidRPr="00000000" w14:paraId="00000546">
      <w:pPr>
        <w:numPr>
          <w:ilvl w:val="0"/>
          <w:numId w:val="47"/>
        </w:numPr>
        <w:ind w:left="1068" w:hanging="360"/>
        <w:rPr>
          <w:sz w:val="18"/>
          <w:szCs w:val="18"/>
        </w:rPr>
      </w:pPr>
      <w:r w:rsidDel="00000000" w:rsidR="00000000" w:rsidRPr="00000000">
        <w:rPr>
          <w:sz w:val="18"/>
          <w:szCs w:val="18"/>
          <w:rtl w:val="0"/>
        </w:rPr>
        <w:t xml:space="preserve">wykonanie Prób i Testów oraz Prób Końcowych,</w:t>
      </w:r>
    </w:p>
    <w:p w:rsidR="00000000" w:rsidDel="00000000" w:rsidP="00000000" w:rsidRDefault="00000000" w:rsidRPr="00000000" w14:paraId="00000547">
      <w:pPr>
        <w:numPr>
          <w:ilvl w:val="0"/>
          <w:numId w:val="47"/>
        </w:numPr>
        <w:tabs>
          <w:tab w:val="left" w:leader="none" w:pos="567"/>
        </w:tabs>
        <w:ind w:left="1068" w:hanging="360"/>
        <w:rPr>
          <w:sz w:val="18"/>
          <w:szCs w:val="18"/>
        </w:rPr>
      </w:pPr>
      <w:r w:rsidDel="00000000" w:rsidR="00000000" w:rsidRPr="00000000">
        <w:rPr>
          <w:sz w:val="18"/>
          <w:szCs w:val="18"/>
          <w:rtl w:val="0"/>
        </w:rPr>
        <w:t xml:space="preserve">uporządkowanie miejsca prowadzenia Robót,</w:t>
      </w:r>
    </w:p>
    <w:p w:rsidR="00000000" w:rsidDel="00000000" w:rsidP="00000000" w:rsidRDefault="00000000" w:rsidRPr="00000000" w14:paraId="00000548">
      <w:pPr>
        <w:numPr>
          <w:ilvl w:val="0"/>
          <w:numId w:val="47"/>
        </w:numPr>
        <w:tabs>
          <w:tab w:val="left" w:leader="none" w:pos="567"/>
        </w:tabs>
        <w:ind w:left="1068" w:hanging="360"/>
        <w:rPr>
          <w:sz w:val="18"/>
          <w:szCs w:val="18"/>
        </w:rPr>
      </w:pPr>
      <w:r w:rsidDel="00000000" w:rsidR="00000000" w:rsidRPr="00000000">
        <w:rPr>
          <w:sz w:val="18"/>
          <w:szCs w:val="18"/>
          <w:rtl w:val="0"/>
        </w:rPr>
        <w:t xml:space="preserve">wywóz i utylizacja odpadów, </w:t>
      </w:r>
    </w:p>
    <w:p w:rsidR="00000000" w:rsidDel="00000000" w:rsidP="00000000" w:rsidRDefault="00000000" w:rsidRPr="00000000" w14:paraId="00000549">
      <w:pPr>
        <w:ind w:left="360" w:firstLine="0"/>
        <w:rPr>
          <w:sz w:val="18"/>
          <w:szCs w:val="18"/>
        </w:rPr>
      </w:pPr>
      <w:bookmarkStart w:colFirst="0" w:colLast="0" w:name="_heading=h.mg23ppig2i4f" w:id="85"/>
      <w:bookmarkEnd w:id="85"/>
      <w:r w:rsidDel="00000000" w:rsidR="00000000" w:rsidRPr="00000000">
        <w:rPr>
          <w:sz w:val="18"/>
          <w:szCs w:val="18"/>
          <w:rtl w:val="0"/>
        </w:rPr>
        <w:t xml:space="preserve">oraz wszystkie inne roboty, związane z odbudową nawierzchni, nie wymienione w niniejszych </w:t>
        <w:br w:type="textWrapping"/>
        <w:t xml:space="preserve">WW, które są niezbędne do kompletnego wykonania Robót Stałych.</w:t>
      </w:r>
    </w:p>
    <w:p w:rsidR="00000000" w:rsidDel="00000000" w:rsidP="00000000" w:rsidRDefault="00000000" w:rsidRPr="00000000" w14:paraId="0000054A">
      <w:pPr>
        <w:keepNext w:val="1"/>
        <w:numPr>
          <w:ilvl w:val="0"/>
          <w:numId w:val="6"/>
        </w:numPr>
        <w:ind w:left="360" w:hanging="360"/>
        <w:jc w:val="left"/>
        <w:rPr>
          <w:b w:val="1"/>
          <w:bCs w:val="1"/>
          <w:smallCaps w:val="1"/>
          <w:sz w:val="18"/>
          <w:szCs w:val="18"/>
        </w:rPr>
      </w:pPr>
      <w:r w:rsidDel="00000000" w:rsidR="00000000" w:rsidRPr="00000000">
        <w:rPr>
          <w:b w:val="1"/>
          <w:bCs w:val="1"/>
          <w:smallCaps w:val="1"/>
          <w:sz w:val="18"/>
          <w:szCs w:val="18"/>
          <w:rtl w:val="0"/>
        </w:rPr>
        <w:t xml:space="preserve">PRZEPISY ZWIĄZANE</w:t>
      </w:r>
    </w:p>
    <w:p w:rsidR="00000000" w:rsidDel="00000000" w:rsidP="00000000" w:rsidRDefault="00000000" w:rsidRPr="00000000" w14:paraId="0000054B">
      <w:pPr>
        <w:keepNext w:val="1"/>
        <w:numPr>
          <w:ilvl w:val="1"/>
          <w:numId w:val="6"/>
        </w:numPr>
        <w:ind w:left="567" w:hanging="567"/>
        <w:jc w:val="left"/>
        <w:rPr>
          <w:b w:val="1"/>
          <w:bCs w:val="1"/>
          <w:sz w:val="18"/>
          <w:szCs w:val="18"/>
        </w:rPr>
      </w:pPr>
      <w:bookmarkStart w:colFirst="0" w:colLast="0" w:name="_heading=h.2l5xm8qcri4u" w:id="86"/>
      <w:bookmarkEnd w:id="86"/>
      <w:r w:rsidDel="00000000" w:rsidR="00000000" w:rsidRPr="00000000">
        <w:rPr>
          <w:b w:val="1"/>
          <w:bCs w:val="1"/>
          <w:sz w:val="18"/>
          <w:szCs w:val="18"/>
          <w:rtl w:val="0"/>
        </w:rPr>
        <w:t xml:space="preserve">Informacje ogólne</w:t>
      </w:r>
    </w:p>
    <w:p w:rsidR="00000000" w:rsidDel="00000000" w:rsidP="00000000" w:rsidRDefault="00000000" w:rsidRPr="00000000" w14:paraId="0000054C">
      <w:pPr>
        <w:ind w:firstLine="567"/>
        <w:rPr>
          <w:sz w:val="18"/>
          <w:szCs w:val="18"/>
        </w:rPr>
      </w:pPr>
      <w:bookmarkStart w:colFirst="0" w:colLast="0" w:name="_heading=h.ryxhhkvg8f63" w:id="87"/>
      <w:bookmarkEnd w:id="87"/>
      <w:r w:rsidDel="00000000" w:rsidR="00000000" w:rsidRPr="00000000">
        <w:rPr>
          <w:sz w:val="18"/>
          <w:szCs w:val="18"/>
          <w:rtl w:val="0"/>
        </w:rPr>
        <w:t xml:space="preserve">Ogólne wymagania dotyczące stosowania Norm zostały określone w punkcie 10. WW-00 – Wymagania ogólne.</w:t>
      </w:r>
    </w:p>
    <w:p w:rsidR="00000000" w:rsidDel="00000000" w:rsidP="00000000" w:rsidRDefault="00000000" w:rsidRPr="00000000" w14:paraId="0000054D">
      <w:pPr>
        <w:keepNext w:val="1"/>
        <w:numPr>
          <w:ilvl w:val="1"/>
          <w:numId w:val="6"/>
        </w:numPr>
        <w:ind w:left="567" w:hanging="567"/>
        <w:jc w:val="left"/>
        <w:rPr>
          <w:b w:val="1"/>
          <w:bCs w:val="1"/>
          <w:sz w:val="18"/>
          <w:szCs w:val="18"/>
        </w:rPr>
      </w:pPr>
      <w:r w:rsidDel="00000000" w:rsidR="00000000" w:rsidRPr="00000000">
        <w:rPr>
          <w:b w:val="1"/>
          <w:bCs w:val="1"/>
          <w:sz w:val="18"/>
          <w:szCs w:val="18"/>
          <w:rtl w:val="0"/>
        </w:rPr>
        <w:t xml:space="preserve">Akty normatywne</w:t>
      </w:r>
    </w:p>
    <w:p w:rsidR="00000000" w:rsidDel="00000000" w:rsidP="00000000" w:rsidRDefault="00000000" w:rsidRPr="00000000" w14:paraId="0000054E">
      <w:pPr>
        <w:ind w:firstLine="567"/>
        <w:rPr>
          <w:sz w:val="18"/>
          <w:szCs w:val="18"/>
        </w:rPr>
      </w:pPr>
      <w:r w:rsidDel="00000000" w:rsidR="00000000" w:rsidRPr="00000000">
        <w:rPr>
          <w:sz w:val="18"/>
          <w:szCs w:val="18"/>
          <w:rtl w:val="0"/>
        </w:rPr>
        <w:t xml:space="preserve">PN-B-11110:1996 Surowce skalne, lite do produkcji kruszyw łamanych stosowane </w:t>
        <w:br w:type="textWrapping"/>
        <w:t xml:space="preserve">w budownictwie drogowym.</w:t>
      </w:r>
    </w:p>
    <w:p w:rsidR="00000000" w:rsidDel="00000000" w:rsidP="00000000" w:rsidRDefault="00000000" w:rsidRPr="00000000" w14:paraId="0000054F">
      <w:pPr>
        <w:ind w:firstLine="567"/>
        <w:rPr>
          <w:sz w:val="18"/>
          <w:szCs w:val="18"/>
        </w:rPr>
      </w:pPr>
      <w:r w:rsidDel="00000000" w:rsidR="00000000" w:rsidRPr="00000000">
        <w:rPr>
          <w:sz w:val="18"/>
          <w:szCs w:val="18"/>
          <w:rtl w:val="0"/>
        </w:rPr>
        <w:t xml:space="preserve">PN-B-11111:1996 Kruszywa mineralne. Kruszywa naturalne do nawierzchni drogowych. Żwir i mieszanka.</w:t>
      </w:r>
    </w:p>
    <w:p w:rsidR="00000000" w:rsidDel="00000000" w:rsidP="00000000" w:rsidRDefault="00000000" w:rsidRPr="00000000" w14:paraId="00000550">
      <w:pPr>
        <w:ind w:firstLine="567"/>
        <w:rPr>
          <w:sz w:val="18"/>
          <w:szCs w:val="18"/>
        </w:rPr>
      </w:pPr>
      <w:r w:rsidDel="00000000" w:rsidR="00000000" w:rsidRPr="00000000">
        <w:rPr>
          <w:sz w:val="18"/>
          <w:szCs w:val="18"/>
          <w:rtl w:val="0"/>
        </w:rPr>
        <w:t xml:space="preserve">PN-B-11112:1996/Az1:2001 Kruszywa mineralne. Kruszywa łamane do nawierzchni drogowych. Wymagania techniczne.</w:t>
      </w:r>
    </w:p>
    <w:p w:rsidR="00000000" w:rsidDel="00000000" w:rsidP="00000000" w:rsidRDefault="00000000" w:rsidRPr="00000000" w14:paraId="00000551">
      <w:pPr>
        <w:ind w:firstLine="567"/>
        <w:rPr>
          <w:sz w:val="18"/>
          <w:szCs w:val="18"/>
        </w:rPr>
      </w:pPr>
      <w:r w:rsidDel="00000000" w:rsidR="00000000" w:rsidRPr="00000000">
        <w:rPr>
          <w:sz w:val="18"/>
          <w:szCs w:val="18"/>
          <w:rtl w:val="0"/>
        </w:rPr>
        <w:t xml:space="preserve">PN-B-11113:1996 Kruszywa mineralne. Kruszywa naturalne do nawierzchni drogowych. Piasek.</w:t>
      </w:r>
    </w:p>
    <w:p w:rsidR="00000000" w:rsidDel="00000000" w:rsidP="00000000" w:rsidRDefault="00000000" w:rsidRPr="00000000" w14:paraId="00000552">
      <w:pPr>
        <w:ind w:firstLine="567"/>
        <w:rPr>
          <w:sz w:val="18"/>
          <w:szCs w:val="18"/>
        </w:rPr>
      </w:pPr>
      <w:r w:rsidDel="00000000" w:rsidR="00000000" w:rsidRPr="00000000">
        <w:rPr>
          <w:sz w:val="18"/>
          <w:szCs w:val="18"/>
          <w:rtl w:val="0"/>
        </w:rPr>
        <w:t xml:space="preserve">PN-EN 13043:2004 Kruszywa do mieszanek bitumicznych i powierzchniowych utrwaleń stosowanych na drogach, lotniskach i innych powierzchniach przeznaczonych do ruchu</w:t>
      </w:r>
    </w:p>
    <w:p w:rsidR="00000000" w:rsidDel="00000000" w:rsidP="00000000" w:rsidRDefault="00000000" w:rsidRPr="00000000" w14:paraId="00000553">
      <w:pPr>
        <w:ind w:firstLine="567"/>
        <w:rPr>
          <w:sz w:val="18"/>
          <w:szCs w:val="18"/>
        </w:rPr>
      </w:pPr>
      <w:r w:rsidDel="00000000" w:rsidR="00000000" w:rsidRPr="00000000">
        <w:rPr>
          <w:sz w:val="18"/>
          <w:szCs w:val="18"/>
          <w:rtl w:val="0"/>
        </w:rPr>
        <w:t xml:space="preserve">PN-84/S-96023 Konstrukcje drogowe. Podbudowa i nawierzchnia z tłucznia kamiennego.</w:t>
      </w:r>
    </w:p>
    <w:p w:rsidR="00000000" w:rsidDel="00000000" w:rsidP="00000000" w:rsidRDefault="00000000" w:rsidRPr="00000000" w14:paraId="00000554">
      <w:pPr>
        <w:ind w:firstLine="567"/>
        <w:rPr>
          <w:sz w:val="18"/>
          <w:szCs w:val="18"/>
        </w:rPr>
      </w:pPr>
      <w:r w:rsidDel="00000000" w:rsidR="00000000" w:rsidRPr="00000000">
        <w:rPr>
          <w:sz w:val="18"/>
          <w:szCs w:val="18"/>
          <w:rtl w:val="0"/>
        </w:rPr>
        <w:t xml:space="preserve">PN-88/B-06250 Beton zwykły.</w:t>
      </w:r>
    </w:p>
    <w:p w:rsidR="00000000" w:rsidDel="00000000" w:rsidP="00000000" w:rsidRDefault="00000000" w:rsidRPr="00000000" w14:paraId="00000555">
      <w:pPr>
        <w:ind w:firstLine="567"/>
        <w:rPr>
          <w:sz w:val="18"/>
          <w:szCs w:val="18"/>
        </w:rPr>
      </w:pPr>
      <w:r w:rsidDel="00000000" w:rsidR="00000000" w:rsidRPr="00000000">
        <w:rPr>
          <w:sz w:val="18"/>
          <w:szCs w:val="18"/>
          <w:rtl w:val="0"/>
        </w:rPr>
        <w:t xml:space="preserve">PN-86/B-06712/Az1:2001 Kruszywa mineralne do betonu.</w:t>
      </w:r>
    </w:p>
    <w:p w:rsidR="00000000" w:rsidDel="00000000" w:rsidP="00000000" w:rsidRDefault="00000000" w:rsidRPr="00000000" w14:paraId="00000556">
      <w:pPr>
        <w:ind w:firstLine="567"/>
        <w:rPr>
          <w:sz w:val="18"/>
          <w:szCs w:val="18"/>
        </w:rPr>
      </w:pPr>
      <w:r w:rsidDel="00000000" w:rsidR="00000000" w:rsidRPr="00000000">
        <w:rPr>
          <w:sz w:val="18"/>
          <w:szCs w:val="18"/>
          <w:rtl w:val="0"/>
        </w:rPr>
        <w:t xml:space="preserve">PN-89/B-32250 Materiały budowlane. Woda do betonów i zapraw.</w:t>
      </w:r>
    </w:p>
    <w:p w:rsidR="00000000" w:rsidDel="00000000" w:rsidP="00000000" w:rsidRDefault="00000000" w:rsidRPr="00000000" w14:paraId="00000557">
      <w:pPr>
        <w:ind w:firstLine="567"/>
        <w:rPr>
          <w:sz w:val="18"/>
          <w:szCs w:val="18"/>
        </w:rPr>
      </w:pPr>
      <w:r w:rsidDel="00000000" w:rsidR="00000000" w:rsidRPr="00000000">
        <w:rPr>
          <w:sz w:val="18"/>
          <w:szCs w:val="18"/>
          <w:rtl w:val="0"/>
        </w:rPr>
        <w:t xml:space="preserve">PN-B-19701:1997/Az1:2001 Cement powszechnego użytku. Skład, wymagania i ocena zgodności.</w:t>
      </w:r>
    </w:p>
    <w:p w:rsidR="00000000" w:rsidDel="00000000" w:rsidP="00000000" w:rsidRDefault="00000000" w:rsidRPr="00000000" w14:paraId="00000558">
      <w:pPr>
        <w:ind w:firstLine="567"/>
        <w:rPr>
          <w:sz w:val="18"/>
          <w:szCs w:val="18"/>
        </w:rPr>
      </w:pPr>
      <w:r w:rsidDel="00000000" w:rsidR="00000000" w:rsidRPr="00000000">
        <w:rPr>
          <w:sz w:val="18"/>
          <w:szCs w:val="18"/>
          <w:rtl w:val="0"/>
        </w:rPr>
        <w:t xml:space="preserve">PN-86/B-02480 Grunty budowlane. Określenia, symbole, podział i opis gruntów.</w:t>
      </w:r>
    </w:p>
    <w:p w:rsidR="00000000" w:rsidDel="00000000" w:rsidP="00000000" w:rsidRDefault="00000000" w:rsidRPr="00000000" w14:paraId="00000559">
      <w:pPr>
        <w:ind w:firstLine="567"/>
        <w:rPr>
          <w:sz w:val="18"/>
          <w:szCs w:val="18"/>
        </w:rPr>
      </w:pPr>
      <w:r w:rsidDel="00000000" w:rsidR="00000000" w:rsidRPr="00000000">
        <w:rPr>
          <w:sz w:val="18"/>
          <w:szCs w:val="18"/>
          <w:rtl w:val="0"/>
        </w:rPr>
        <w:t xml:space="preserve">PN-B-04452 Geotechnika. Badania polowe.</w:t>
      </w:r>
    </w:p>
    <w:p w:rsidR="00000000" w:rsidDel="00000000" w:rsidP="00000000" w:rsidRDefault="00000000" w:rsidRPr="00000000" w14:paraId="0000055A">
      <w:pPr>
        <w:ind w:firstLine="567"/>
        <w:rPr>
          <w:sz w:val="18"/>
          <w:szCs w:val="18"/>
        </w:rPr>
      </w:pPr>
      <w:r w:rsidDel="00000000" w:rsidR="00000000" w:rsidRPr="00000000">
        <w:rPr>
          <w:sz w:val="18"/>
          <w:szCs w:val="18"/>
          <w:rtl w:val="0"/>
        </w:rPr>
        <w:t xml:space="preserve">PN-91/B-06716/Az1:2001 Kruszywa mineralne. Piaski i żwiry filtracyjne. Wymagania techniczne.</w:t>
      </w:r>
    </w:p>
    <w:p w:rsidR="00000000" w:rsidDel="00000000" w:rsidP="00000000" w:rsidRDefault="00000000" w:rsidRPr="00000000" w14:paraId="0000055B">
      <w:pPr>
        <w:ind w:firstLine="567"/>
        <w:rPr>
          <w:sz w:val="18"/>
          <w:szCs w:val="18"/>
        </w:rPr>
      </w:pPr>
      <w:r w:rsidDel="00000000" w:rsidR="00000000" w:rsidRPr="00000000">
        <w:rPr>
          <w:sz w:val="18"/>
          <w:szCs w:val="18"/>
          <w:rtl w:val="0"/>
        </w:rPr>
        <w:t xml:space="preserve">PN-88/B-04481 Grunty budowlane. Badania próbek gruntów.</w:t>
      </w:r>
    </w:p>
    <w:p w:rsidR="00000000" w:rsidDel="00000000" w:rsidP="00000000" w:rsidRDefault="00000000" w:rsidRPr="00000000" w14:paraId="0000055C">
      <w:pPr>
        <w:ind w:firstLine="567"/>
        <w:rPr>
          <w:sz w:val="18"/>
          <w:szCs w:val="18"/>
        </w:rPr>
      </w:pPr>
      <w:r w:rsidDel="00000000" w:rsidR="00000000" w:rsidRPr="00000000">
        <w:rPr>
          <w:sz w:val="18"/>
          <w:szCs w:val="18"/>
          <w:rtl w:val="0"/>
        </w:rPr>
        <w:t xml:space="preserve">ZUAT-15/IV.4 Geowłókniny w robotach ziemnych i budowlanych. - ITB. 1997r.</w:t>
      </w:r>
    </w:p>
    <w:p w:rsidR="00000000" w:rsidDel="00000000" w:rsidP="00000000" w:rsidRDefault="00000000" w:rsidRPr="00000000" w14:paraId="0000055D">
      <w:pPr>
        <w:ind w:firstLine="567"/>
        <w:rPr>
          <w:sz w:val="18"/>
          <w:szCs w:val="18"/>
        </w:rPr>
      </w:pPr>
      <w:r w:rsidDel="00000000" w:rsidR="00000000" w:rsidRPr="00000000">
        <w:rPr>
          <w:sz w:val="18"/>
          <w:szCs w:val="18"/>
          <w:rtl w:val="0"/>
        </w:rPr>
        <w:t xml:space="preserve">PN-74/S-96017 Drogi samochodowe. Nawierzchnie z płyt betonowych i kamienno-betonowych.</w:t>
      </w:r>
    </w:p>
    <w:p w:rsidR="00000000" w:rsidDel="00000000" w:rsidP="00000000" w:rsidRDefault="00000000" w:rsidRPr="00000000" w14:paraId="0000055E">
      <w:pPr>
        <w:ind w:firstLine="567"/>
        <w:rPr>
          <w:sz w:val="18"/>
          <w:szCs w:val="18"/>
        </w:rPr>
      </w:pPr>
      <w:r w:rsidDel="00000000" w:rsidR="00000000" w:rsidRPr="00000000">
        <w:rPr>
          <w:sz w:val="18"/>
          <w:szCs w:val="18"/>
          <w:rtl w:val="0"/>
        </w:rPr>
        <w:t xml:space="preserve">PN-74/S-96022 Drogi samochodowe i lotniskowe. Nawierzchnie z betonu asfaltowego.</w:t>
      </w:r>
    </w:p>
    <w:p w:rsidR="00000000" w:rsidDel="00000000" w:rsidP="00000000" w:rsidRDefault="00000000" w:rsidRPr="00000000" w14:paraId="0000055F">
      <w:pPr>
        <w:ind w:firstLine="567"/>
        <w:rPr>
          <w:sz w:val="18"/>
          <w:szCs w:val="18"/>
        </w:rPr>
      </w:pPr>
      <w:r w:rsidDel="00000000" w:rsidR="00000000" w:rsidRPr="00000000">
        <w:rPr>
          <w:sz w:val="18"/>
          <w:szCs w:val="18"/>
          <w:rtl w:val="0"/>
        </w:rPr>
        <w:t xml:space="preserve">PN-57/S-06100 Drogi samochodowe. Nawierzchnie z kostki kamiennej. Warunki Techniczne.</w:t>
      </w:r>
    </w:p>
    <w:p w:rsidR="00000000" w:rsidDel="00000000" w:rsidP="00000000" w:rsidRDefault="00000000" w:rsidRPr="00000000" w14:paraId="00000560">
      <w:pPr>
        <w:ind w:firstLine="567"/>
        <w:rPr>
          <w:sz w:val="18"/>
          <w:szCs w:val="18"/>
        </w:rPr>
      </w:pPr>
      <w:r w:rsidDel="00000000" w:rsidR="00000000" w:rsidRPr="00000000">
        <w:rPr>
          <w:sz w:val="18"/>
          <w:szCs w:val="18"/>
          <w:rtl w:val="0"/>
        </w:rPr>
        <w:t xml:space="preserve">PN-75/S-96015 Drogowe i lotniskowe nawierzchnie z betonu cementowego.</w:t>
      </w:r>
    </w:p>
    <w:p w:rsidR="00000000" w:rsidDel="00000000" w:rsidP="00000000" w:rsidRDefault="00000000" w:rsidRPr="00000000" w14:paraId="00000561">
      <w:pPr>
        <w:ind w:firstLine="567"/>
        <w:rPr>
          <w:sz w:val="18"/>
          <w:szCs w:val="18"/>
        </w:rPr>
      </w:pPr>
      <w:r w:rsidDel="00000000" w:rsidR="00000000" w:rsidRPr="00000000">
        <w:rPr>
          <w:sz w:val="18"/>
          <w:szCs w:val="18"/>
          <w:rtl w:val="0"/>
        </w:rPr>
        <w:t xml:space="preserve">BN-80/6775-03 Prefabrykaty budowlane z betonu. Elementy nawierzchni dróg, ulic, parkingów, torowisk tramwajowych. Krawężniki i obrzeża chodników.</w:t>
      </w:r>
    </w:p>
    <w:p w:rsidR="00000000" w:rsidDel="00000000" w:rsidP="00000000" w:rsidRDefault="00000000" w:rsidRPr="00000000" w14:paraId="00000562">
      <w:pPr>
        <w:ind w:firstLine="567"/>
        <w:rPr>
          <w:sz w:val="18"/>
          <w:szCs w:val="18"/>
        </w:rPr>
      </w:pPr>
      <w:r w:rsidDel="00000000" w:rsidR="00000000" w:rsidRPr="00000000">
        <w:rPr>
          <w:sz w:val="18"/>
          <w:szCs w:val="18"/>
          <w:rtl w:val="0"/>
        </w:rPr>
        <w:t xml:space="preserve">BN-64/8931-02 Drogi samochodowe. Oznaczenie modułu odkształcenia nawierzchni podatnych </w:t>
        <w:br w:type="textWrapping"/>
        <w:t xml:space="preserve">i podłoża przez obciążenie płytą.</w:t>
      </w:r>
    </w:p>
    <w:p w:rsidR="00000000" w:rsidDel="00000000" w:rsidP="00000000" w:rsidRDefault="00000000" w:rsidRPr="00000000" w14:paraId="00000563">
      <w:pPr>
        <w:ind w:firstLine="567"/>
        <w:rPr>
          <w:sz w:val="18"/>
          <w:szCs w:val="18"/>
        </w:rPr>
      </w:pPr>
      <w:r w:rsidDel="00000000" w:rsidR="00000000" w:rsidRPr="00000000">
        <w:rPr>
          <w:sz w:val="18"/>
          <w:szCs w:val="18"/>
          <w:rtl w:val="0"/>
        </w:rPr>
        <w:t xml:space="preserve">BN-70/8931-06 Drogi samochodowe. Pomiar ugięć nawierzchni podatnych ugięciomierzy belkowych.</w:t>
      </w:r>
    </w:p>
    <w:p w:rsidR="00000000" w:rsidDel="00000000" w:rsidP="00000000" w:rsidRDefault="00000000" w:rsidRPr="00000000" w14:paraId="00000564">
      <w:pPr>
        <w:ind w:firstLine="567"/>
        <w:rPr>
          <w:sz w:val="18"/>
          <w:szCs w:val="18"/>
        </w:rPr>
      </w:pPr>
      <w:r w:rsidDel="00000000" w:rsidR="00000000" w:rsidRPr="00000000">
        <w:rPr>
          <w:sz w:val="18"/>
          <w:szCs w:val="18"/>
          <w:rtl w:val="0"/>
        </w:rPr>
        <w:t xml:space="preserve">PN-S-96012:1997 Drogi samochodowe. Podbudowa i ulepszone podłoże z gruntu stabilizowanego cementem.</w:t>
      </w:r>
    </w:p>
    <w:p w:rsidR="00000000" w:rsidDel="00000000" w:rsidP="00000000" w:rsidRDefault="00000000" w:rsidRPr="00000000" w14:paraId="00000565">
      <w:pPr>
        <w:ind w:firstLine="567"/>
        <w:rPr>
          <w:sz w:val="18"/>
          <w:szCs w:val="18"/>
        </w:rPr>
      </w:pPr>
      <w:r w:rsidDel="00000000" w:rsidR="00000000" w:rsidRPr="00000000">
        <w:rPr>
          <w:sz w:val="18"/>
          <w:szCs w:val="18"/>
          <w:rtl w:val="0"/>
        </w:rPr>
        <w:t xml:space="preserve">Katalog Powtarzalnych Elementów Drogowych. Centralne Biuro Projektowo Badawcze Dróg </w:t>
        <w:br w:type="textWrapping"/>
        <w:t xml:space="preserve">i Mostów z 1979 i 1982 roku, </w:t>
      </w:r>
    </w:p>
    <w:p w:rsidR="00000000" w:rsidDel="00000000" w:rsidP="00000000" w:rsidRDefault="00000000" w:rsidRPr="00000000" w14:paraId="00000566">
      <w:pPr>
        <w:ind w:firstLine="567"/>
        <w:rPr>
          <w:sz w:val="18"/>
          <w:szCs w:val="18"/>
        </w:rPr>
      </w:pPr>
      <w:r w:rsidDel="00000000" w:rsidR="00000000" w:rsidRPr="00000000">
        <w:rPr>
          <w:sz w:val="18"/>
          <w:szCs w:val="18"/>
          <w:rtl w:val="0"/>
        </w:rPr>
        <w:t xml:space="preserve">Instrukcja o znakach drogowych pionowych – Monitor Polski Nr 16 z 1994 roku.</w:t>
      </w:r>
    </w:p>
    <w:p w:rsidR="00000000" w:rsidDel="00000000" w:rsidP="00000000" w:rsidRDefault="00000000" w:rsidRPr="00000000" w14:paraId="00000567">
      <w:pPr>
        <w:ind w:firstLine="567"/>
        <w:rPr>
          <w:sz w:val="18"/>
          <w:szCs w:val="18"/>
        </w:rPr>
      </w:pPr>
      <w:r w:rsidDel="00000000" w:rsidR="00000000" w:rsidRPr="00000000">
        <w:rPr>
          <w:sz w:val="18"/>
          <w:szCs w:val="18"/>
          <w:rtl w:val="0"/>
        </w:rPr>
        <w:t xml:space="preserve">Warunki Techniczne Wykonania i Odbioru robót Budowlano Montażowych.</w:t>
      </w:r>
    </w:p>
    <w:p w:rsidR="00000000" w:rsidDel="00000000" w:rsidP="00000000" w:rsidRDefault="00000000" w:rsidRPr="00000000" w14:paraId="00000568">
      <w:pPr>
        <w:ind w:firstLine="567"/>
        <w:rPr>
          <w:sz w:val="18"/>
          <w:szCs w:val="18"/>
        </w:rPr>
      </w:pPr>
      <w:r w:rsidDel="00000000" w:rsidR="00000000" w:rsidRPr="00000000">
        <w:rPr>
          <w:sz w:val="18"/>
          <w:szCs w:val="18"/>
          <w:rtl w:val="0"/>
        </w:rPr>
        <w:t xml:space="preserve">Wymagania właściciela zarządcy drogi (pasa drogowego).</w:t>
      </w:r>
    </w:p>
    <w:p w:rsidR="00000000" w:rsidDel="00000000" w:rsidP="00000000" w:rsidRDefault="00000000" w:rsidRPr="00000000" w14:paraId="00000569">
      <w:pPr>
        <w:ind w:firstLine="567"/>
        <w:rPr>
          <w:sz w:val="18"/>
          <w:szCs w:val="18"/>
        </w:rPr>
      </w:pPr>
      <w:r w:rsidDel="00000000" w:rsidR="00000000" w:rsidRPr="00000000">
        <w:rPr>
          <w:sz w:val="18"/>
          <w:szCs w:val="18"/>
          <w:rtl w:val="0"/>
        </w:rPr>
        <w:t xml:space="preserve">PN-ISO 14240-1</w:t>
        <w:tab/>
        <w:t xml:space="preserve">Jakość gleby. Oznaczenia ilości biomasy mikroorganizmów w glebie. Metoda indukcji oddychania przez dodanie substratu.</w:t>
      </w:r>
    </w:p>
    <w:p w:rsidR="00000000" w:rsidDel="00000000" w:rsidP="00000000" w:rsidRDefault="00000000" w:rsidRPr="00000000" w14:paraId="0000056A">
      <w:pPr>
        <w:ind w:firstLine="567"/>
        <w:rPr>
          <w:sz w:val="18"/>
          <w:szCs w:val="18"/>
        </w:rPr>
      </w:pPr>
      <w:r w:rsidDel="00000000" w:rsidR="00000000" w:rsidRPr="00000000">
        <w:rPr>
          <w:sz w:val="18"/>
          <w:szCs w:val="18"/>
          <w:rtl w:val="0"/>
        </w:rPr>
        <w:t xml:space="preserve">PN-ISO 14240-2</w:t>
        <w:tab/>
        <w:t xml:space="preserve">Jakość gleby. Oznaczenia ilości biomasy mikroorganizmów w glebie. Metoda fumigacji-ekstrakcji.</w:t>
      </w:r>
    </w:p>
    <w:p w:rsidR="00000000" w:rsidDel="00000000" w:rsidP="00000000" w:rsidRDefault="00000000" w:rsidRPr="00000000" w14:paraId="0000056B">
      <w:pPr>
        <w:ind w:firstLine="567"/>
        <w:rPr>
          <w:sz w:val="18"/>
          <w:szCs w:val="18"/>
        </w:rPr>
      </w:pPr>
      <w:r w:rsidDel="00000000" w:rsidR="00000000" w:rsidRPr="00000000">
        <w:rPr>
          <w:sz w:val="18"/>
          <w:szCs w:val="18"/>
          <w:rtl w:val="0"/>
        </w:rPr>
        <w:t xml:space="preserve">PN-Z-19000-1 Jakość gleby. Ocena stanu sanitarnego gleby. Wykrywanie bakterii z rodzaju Salmonella.</w:t>
      </w:r>
    </w:p>
    <w:p w:rsidR="00000000" w:rsidDel="00000000" w:rsidP="00000000" w:rsidRDefault="00000000" w:rsidRPr="00000000" w14:paraId="0000056C">
      <w:pPr>
        <w:ind w:firstLine="567"/>
        <w:rPr>
          <w:sz w:val="18"/>
          <w:szCs w:val="18"/>
        </w:rPr>
      </w:pPr>
      <w:r w:rsidDel="00000000" w:rsidR="00000000" w:rsidRPr="00000000">
        <w:rPr>
          <w:sz w:val="18"/>
          <w:szCs w:val="18"/>
          <w:rtl w:val="0"/>
        </w:rPr>
        <w:t xml:space="preserve">PN-Z-19000-4 Jakość gleby. Ocena stanu sanitarnego gleby. Wykrywanie jaj pasożytów jelitowych Ascaris lumbricoides i Trichuris trichiura.</w:t>
      </w:r>
    </w:p>
    <w:p w:rsidR="00000000" w:rsidDel="00000000" w:rsidP="00000000" w:rsidRDefault="00000000" w:rsidRPr="00000000" w14:paraId="0000056D">
      <w:pPr>
        <w:ind w:firstLine="567"/>
        <w:rPr>
          <w:sz w:val="18"/>
          <w:szCs w:val="18"/>
        </w:rPr>
      </w:pPr>
      <w:r w:rsidDel="00000000" w:rsidR="00000000" w:rsidRPr="00000000">
        <w:rPr>
          <w:sz w:val="18"/>
          <w:szCs w:val="18"/>
          <w:rtl w:val="0"/>
        </w:rPr>
        <w:t xml:space="preserve">PN-G-02501 Torf i wyroby z torfu. Oznaczenie gatunku, rodzaju i typu torfu.</w:t>
      </w:r>
    </w:p>
    <w:p w:rsidR="00000000" w:rsidDel="00000000" w:rsidP="00000000" w:rsidRDefault="00000000" w:rsidRPr="00000000" w14:paraId="0000056E">
      <w:pPr>
        <w:ind w:firstLine="567"/>
        <w:rPr>
          <w:sz w:val="18"/>
          <w:szCs w:val="18"/>
        </w:rPr>
      </w:pPr>
      <w:r w:rsidDel="00000000" w:rsidR="00000000" w:rsidRPr="00000000">
        <w:rPr>
          <w:sz w:val="18"/>
          <w:szCs w:val="18"/>
          <w:rtl w:val="0"/>
        </w:rPr>
        <w:t xml:space="preserve">PN-G-98016 Torf ogrodniczy.</w:t>
      </w:r>
    </w:p>
    <w:p w:rsidR="00000000" w:rsidDel="00000000" w:rsidP="00000000" w:rsidRDefault="00000000" w:rsidRPr="00000000" w14:paraId="0000056F">
      <w:pPr>
        <w:ind w:firstLine="567"/>
        <w:rPr>
          <w:sz w:val="18"/>
          <w:szCs w:val="18"/>
        </w:rPr>
      </w:pPr>
      <w:r w:rsidDel="00000000" w:rsidR="00000000" w:rsidRPr="00000000">
        <w:rPr>
          <w:sz w:val="18"/>
          <w:szCs w:val="18"/>
          <w:rtl w:val="0"/>
        </w:rPr>
        <w:t xml:space="preserve">PN-R-04032 Gleby i utwory mineralne.</w:t>
      </w:r>
    </w:p>
    <w:p w:rsidR="00000000" w:rsidDel="00000000" w:rsidP="00000000" w:rsidRDefault="00000000" w:rsidRPr="00000000" w14:paraId="00000570">
      <w:pPr>
        <w:ind w:firstLine="567"/>
        <w:rPr>
          <w:sz w:val="18"/>
          <w:szCs w:val="18"/>
        </w:rPr>
      </w:pPr>
      <w:r w:rsidDel="00000000" w:rsidR="00000000" w:rsidRPr="00000000">
        <w:rPr>
          <w:sz w:val="18"/>
          <w:szCs w:val="18"/>
          <w:rtl w:val="0"/>
        </w:rPr>
        <w:t xml:space="preserve">PN-B-01027 Rysunek budowlany -- Oznaczenia graficzne stosowane w projektach zagospodarowania działki lub terenu.</w:t>
      </w:r>
    </w:p>
    <w:p w:rsidR="00000000" w:rsidDel="00000000" w:rsidP="00000000" w:rsidRDefault="00000000" w:rsidRPr="00000000" w14:paraId="00000571">
      <w:pPr>
        <w:ind w:firstLine="567"/>
        <w:rPr>
          <w:sz w:val="18"/>
          <w:szCs w:val="18"/>
        </w:rPr>
        <w:sectPr>
          <w:type w:val="nextPage"/>
          <w:pgSz w:h="16838" w:w="11906" w:orient="portrait"/>
          <w:pgMar w:bottom="1417" w:top="1417" w:left="1417" w:right="1417" w:header="708" w:footer="708"/>
        </w:sectPr>
      </w:pPr>
      <w:r w:rsidDel="00000000" w:rsidR="00000000" w:rsidRPr="00000000">
        <w:rPr>
          <w:rtl w:val="0"/>
        </w:rPr>
      </w:r>
    </w:p>
    <w:p w:rsidR="00000000" w:rsidDel="00000000" w:rsidP="00000000" w:rsidRDefault="00000000" w:rsidRPr="00000000" w14:paraId="00000572">
      <w:pPr>
        <w:widowControl w:val="0"/>
        <w:spacing w:after="0" w:lineRule="auto"/>
        <w:ind w:left="0" w:firstLine="0"/>
        <w:rPr>
          <w:sz w:val="18"/>
          <w:szCs w:val="18"/>
        </w:rPr>
      </w:pPr>
      <w:r w:rsidDel="00000000" w:rsidR="00000000" w:rsidRPr="00000000">
        <w:rPr>
          <w:rtl w:val="0"/>
        </w:rPr>
      </w:r>
    </w:p>
    <w:p w:rsidR="00000000" w:rsidDel="00000000" w:rsidP="00000000" w:rsidRDefault="00000000" w:rsidRPr="00000000" w14:paraId="00000573">
      <w:pPr>
        <w:widowControl w:val="0"/>
        <w:spacing w:after="0" w:lineRule="auto"/>
        <w:ind w:left="0" w:right="-264.3307086614169" w:firstLine="0"/>
        <w:rPr>
          <w:b w:val="1"/>
          <w:bCs w:val="1"/>
          <w:sz w:val="18"/>
          <w:szCs w:val="18"/>
        </w:rPr>
      </w:pPr>
      <w:r w:rsidDel="00000000" w:rsidR="00000000" w:rsidRPr="00000000">
        <w:rPr>
          <w:rtl w:val="0"/>
        </w:rPr>
      </w:r>
    </w:p>
    <w:sectPr>
      <w:type w:val="nextPage"/>
      <w:pgSz w:h="16838" w:w="11906" w:orient="portrait"/>
      <w:pgMar w:bottom="880" w:top="1040" w:left="1275" w:right="1275" w:header="0" w:footer="68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 w:name="Arial Unicode MS"/>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77">
    <w:pPr>
      <w:pBdr>
        <w:top w:color="000000" w:space="0" w:sz="4" w:val="single"/>
      </w:pBdr>
      <w:tabs>
        <w:tab w:val="center" w:leader="none" w:pos="4536"/>
        <w:tab w:val="right" w:leader="none" w:pos="9072"/>
      </w:tabs>
      <w:ind w:left="0"/>
      <w:jc w:val="center"/>
      <w:rPr>
        <w:sz w:val="16"/>
        <w:szCs w:val="16"/>
      </w:rPr>
    </w:pPr>
    <w:r w:rsidDel="00000000" w:rsidR="00000000" w:rsidRPr="00000000">
      <w:rPr>
        <w:sz w:val="16"/>
        <w:szCs w:val="16"/>
        <w:rtl w:val="0"/>
      </w:rPr>
      <w:t xml:space="preserve">Program Funkcjonalno Użytkowy Zamówienie pn.: „Budowa Punktu Selektywnej Zbiórki Odpadów Komunalnych - Poprawa efektywności energetycznej nowego PSZOK” - 2024</w:t>
      <w:br w:type="textWrapping"/>
      <w:t xml:space="preserve">Aktualizacja  2026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7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567"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15"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Część II – Program funkcjonalno – użytkowy</w:t>
    </w:r>
  </w:p>
  <w:p w:rsidR="00000000" w:rsidDel="00000000" w:rsidP="00000000" w:rsidRDefault="00000000" w:rsidRPr="00000000" w14:paraId="00000576">
    <w:pPr>
      <w:keepNext w:val="0"/>
      <w:keepLines w:val="0"/>
      <w:widowControl w:val="1"/>
      <w:pBdr>
        <w:top w:space="0" w:sz="0" w:val="nil"/>
        <w:left w:space="0" w:sz="0" w:val="nil"/>
        <w:bottom w:color="000000" w:space="1" w:sz="4" w:val="single"/>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PFU-</w:t>
    </w:r>
    <w:r w:rsidDel="00000000" w:rsidR="00000000" w:rsidRPr="00000000">
      <w:rPr>
        <w:sz w:val="16"/>
        <w:szCs w:val="16"/>
        <w:rtl w:val="0"/>
      </w:rPr>
      <w:t xml:space="preserve">2 Warunki wykonania i odbioru robót budowlanych</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292" w:hanging="231.00000000000003"/>
      </w:pPr>
      <w:rPr>
        <w:u w:val="none"/>
      </w:rPr>
    </w:lvl>
    <w:lvl w:ilvl="1">
      <w:start w:val="0"/>
      <w:numFmt w:val="bullet"/>
      <w:lvlText w:val="•"/>
      <w:lvlJc w:val="left"/>
      <w:pPr>
        <w:ind w:left="518" w:hanging="231.00000000000006"/>
      </w:pPr>
      <w:rPr>
        <w:u w:val="none"/>
      </w:rPr>
    </w:lvl>
    <w:lvl w:ilvl="2">
      <w:start w:val="0"/>
      <w:numFmt w:val="bullet"/>
      <w:lvlText w:val="•"/>
      <w:lvlJc w:val="left"/>
      <w:pPr>
        <w:ind w:left="1658" w:hanging="230.99999999999955"/>
      </w:pPr>
      <w:rPr>
        <w:u w:val="none"/>
      </w:rPr>
    </w:lvl>
    <w:lvl w:ilvl="3">
      <w:start w:val="0"/>
      <w:numFmt w:val="bullet"/>
      <w:lvlText w:val="•"/>
      <w:lvlJc w:val="left"/>
      <w:pPr>
        <w:ind w:left="2797" w:hanging="231.00000000000045"/>
      </w:pPr>
      <w:rPr>
        <w:u w:val="none"/>
      </w:rPr>
    </w:lvl>
    <w:lvl w:ilvl="4">
      <w:start w:val="0"/>
      <w:numFmt w:val="bullet"/>
      <w:lvlText w:val="•"/>
      <w:lvlJc w:val="left"/>
      <w:pPr>
        <w:ind w:left="3935" w:hanging="231"/>
      </w:pPr>
      <w:rPr>
        <w:u w:val="none"/>
      </w:rPr>
    </w:lvl>
    <w:lvl w:ilvl="5">
      <w:start w:val="0"/>
      <w:numFmt w:val="bullet"/>
      <w:lvlText w:val="•"/>
      <w:lvlJc w:val="left"/>
      <w:pPr>
        <w:ind w:left="5074" w:hanging="231"/>
      </w:pPr>
      <w:rPr>
        <w:u w:val="none"/>
      </w:rPr>
    </w:lvl>
    <w:lvl w:ilvl="6">
      <w:start w:val="0"/>
      <w:numFmt w:val="bullet"/>
      <w:lvlText w:val="•"/>
      <w:lvlJc w:val="left"/>
      <w:pPr>
        <w:ind w:left="6212" w:hanging="231"/>
      </w:pPr>
      <w:rPr>
        <w:u w:val="none"/>
      </w:rPr>
    </w:lvl>
    <w:lvl w:ilvl="7">
      <w:start w:val="0"/>
      <w:numFmt w:val="bullet"/>
      <w:lvlText w:val="•"/>
      <w:lvlJc w:val="left"/>
      <w:pPr>
        <w:ind w:left="7351" w:hanging="231"/>
      </w:pPr>
      <w:rPr>
        <w:u w:val="none"/>
      </w:rPr>
    </w:lvl>
    <w:lvl w:ilvl="8">
      <w:start w:val="0"/>
      <w:numFmt w:val="bullet"/>
      <w:lvlText w:val="•"/>
      <w:lvlJc w:val="left"/>
      <w:pPr>
        <w:ind w:left="8489" w:hanging="231"/>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360" w:hanging="360"/>
      </w:pPr>
      <w:rPr>
        <w:u w:val="none"/>
      </w:rPr>
    </w:lvl>
    <w:lvl w:ilvl="1">
      <w:start w:val="1"/>
      <w:numFmt w:val="decimal"/>
      <w:lvlText w:val="%1.%2."/>
      <w:lvlJc w:val="left"/>
      <w:pPr>
        <w:ind w:left="567" w:hanging="567"/>
      </w:pPr>
      <w:rPr>
        <w:u w:val="none"/>
      </w:rPr>
    </w:lvl>
    <w:lvl w:ilvl="2">
      <w:start w:val="1"/>
      <w:numFmt w:val="decimal"/>
      <w:lvlText w:val="%1.%2.%3."/>
      <w:lvlJc w:val="left"/>
      <w:pPr>
        <w:ind w:left="720" w:hanging="720"/>
      </w:pPr>
      <w:rPr>
        <w:u w:val="none"/>
      </w:rPr>
    </w:lvl>
    <w:lvl w:ilvl="3">
      <w:start w:val="1"/>
      <w:numFmt w:val="decimal"/>
      <w:lvlText w:val="%1.%2.%3.%4"/>
      <w:lvlJc w:val="left"/>
      <w:pPr>
        <w:ind w:left="2268" w:hanging="2268"/>
      </w:pPr>
      <w:rPr>
        <w:u w:val="none"/>
      </w:rPr>
    </w:lvl>
    <w:lvl w:ilvl="4">
      <w:start w:val="1"/>
      <w:numFmt w:val="decimal"/>
      <w:lvlText w:val="5.1.1.2.1"/>
      <w:lvlJc w:val="left"/>
      <w:pPr>
        <w:ind w:left="1644" w:hanging="1644"/>
      </w:pPr>
      <w:rPr>
        <w:u w:val="none"/>
      </w:rPr>
    </w:lvl>
    <w:lvl w:ilvl="5">
      <w:start w:val="1"/>
      <w:numFmt w:val="decimal"/>
      <w:lvlText w:val=""/>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9">
    <w:lvl w:ilvl="0">
      <w:start w:val="1"/>
      <w:numFmt w:val="decimal"/>
      <w:lvlText w:val="%1."/>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360" w:hanging="360"/>
      </w:pPr>
      <w:rPr>
        <w:u w:val="none"/>
      </w:rPr>
    </w:lvl>
    <w:lvl w:ilvl="1">
      <w:start w:val="1"/>
      <w:numFmt w:val="decimal"/>
      <w:lvlText w:val="%1.%2."/>
      <w:lvlJc w:val="left"/>
      <w:pPr>
        <w:ind w:left="567" w:hanging="567"/>
      </w:pPr>
      <w:rPr>
        <w:u w:val="none"/>
      </w:rPr>
    </w:lvl>
    <w:lvl w:ilvl="2">
      <w:start w:val="1"/>
      <w:numFmt w:val="decimal"/>
      <w:lvlText w:val="%1.%2.%3."/>
      <w:lvlJc w:val="left"/>
      <w:pPr>
        <w:ind w:left="720" w:hanging="720"/>
      </w:pPr>
      <w:rPr>
        <w:u w:val="none"/>
      </w:rPr>
    </w:lvl>
    <w:lvl w:ilvl="3">
      <w:start w:val="1"/>
      <w:numFmt w:val="decimal"/>
      <w:lvlText w:val="%1.%2.%3.%4"/>
      <w:lvlJc w:val="left"/>
      <w:pPr>
        <w:ind w:left="2268" w:hanging="2268"/>
      </w:pPr>
      <w:rPr>
        <w:u w:val="none"/>
      </w:rPr>
    </w:lvl>
    <w:lvl w:ilvl="4">
      <w:start w:val="1"/>
      <w:numFmt w:val="decimal"/>
      <w:lvlText w:val="5.1.1.2.1"/>
      <w:lvlJc w:val="left"/>
      <w:pPr>
        <w:ind w:left="1644" w:hanging="1644"/>
      </w:pPr>
      <w:rPr>
        <w:u w:val="none"/>
      </w:rPr>
    </w:lvl>
    <w:lvl w:ilvl="5">
      <w:start w:val="1"/>
      <w:numFmt w:val="decimal"/>
      <w:lvlText w:val=""/>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12">
    <w:lvl w:ilvl="0">
      <w:start w:val="9"/>
      <w:numFmt w:val="decimal"/>
      <w:lvlText w:val="%1."/>
      <w:lvlJc w:val="left"/>
      <w:pPr>
        <w:ind w:left="292" w:hanging="231.00000000000003"/>
      </w:pPr>
      <w:rPr>
        <w:u w:val="none"/>
      </w:rPr>
    </w:lvl>
    <w:lvl w:ilvl="1">
      <w:start w:val="1"/>
      <w:numFmt w:val="decimal"/>
      <w:lvlText w:val="%1.%2."/>
      <w:lvlJc w:val="left"/>
      <w:pPr>
        <w:ind w:left="374" w:hanging="312"/>
      </w:pPr>
      <w:rPr>
        <w:u w:val="none"/>
      </w:rPr>
    </w:lvl>
    <w:lvl w:ilvl="2">
      <w:start w:val="1"/>
      <w:numFmt w:val="decimal"/>
      <w:lvlText w:val="%1.%2.%3."/>
      <w:lvlJc w:val="left"/>
      <w:pPr>
        <w:ind w:left="566" w:hanging="504"/>
      </w:pPr>
      <w:rPr>
        <w:u w:val="none"/>
      </w:rPr>
    </w:lvl>
    <w:lvl w:ilvl="3">
      <w:start w:val="0"/>
      <w:numFmt w:val="bullet"/>
      <w:lvlText w:val="–"/>
      <w:lvlJc w:val="left"/>
      <w:pPr>
        <w:ind w:left="782" w:hanging="231"/>
      </w:pPr>
      <w:rPr>
        <w:u w:val="none"/>
      </w:rPr>
    </w:lvl>
    <w:lvl w:ilvl="4">
      <w:start w:val="0"/>
      <w:numFmt w:val="bullet"/>
      <w:lvlText w:val="•"/>
      <w:lvlJc w:val="left"/>
      <w:pPr>
        <w:ind w:left="780" w:hanging="231"/>
      </w:pPr>
      <w:rPr>
        <w:u w:val="none"/>
      </w:rPr>
    </w:lvl>
    <w:lvl w:ilvl="5">
      <w:start w:val="0"/>
      <w:numFmt w:val="bullet"/>
      <w:lvlText w:val="•"/>
      <w:lvlJc w:val="left"/>
      <w:pPr>
        <w:ind w:left="2444" w:hanging="231"/>
      </w:pPr>
      <w:rPr>
        <w:u w:val="none"/>
      </w:rPr>
    </w:lvl>
    <w:lvl w:ilvl="6">
      <w:start w:val="0"/>
      <w:numFmt w:val="bullet"/>
      <w:lvlText w:val="•"/>
      <w:lvlJc w:val="left"/>
      <w:pPr>
        <w:ind w:left="4109" w:hanging="231.00000000000045"/>
      </w:pPr>
      <w:rPr>
        <w:u w:val="none"/>
      </w:rPr>
    </w:lvl>
    <w:lvl w:ilvl="7">
      <w:start w:val="0"/>
      <w:numFmt w:val="bullet"/>
      <w:lvlText w:val="•"/>
      <w:lvlJc w:val="left"/>
      <w:pPr>
        <w:ind w:left="5773" w:hanging="231.00000000000182"/>
      </w:pPr>
      <w:rPr>
        <w:u w:val="none"/>
      </w:rPr>
    </w:lvl>
    <w:lvl w:ilvl="8">
      <w:start w:val="0"/>
      <w:numFmt w:val="bullet"/>
      <w:lvlText w:val="•"/>
      <w:lvlJc w:val="left"/>
      <w:pPr>
        <w:ind w:left="7438" w:hanging="231.00000000000182"/>
      </w:pPr>
      <w:rPr>
        <w:u w:val="none"/>
      </w:rPr>
    </w:lvl>
  </w:abstractNum>
  <w:abstractNum w:abstractNumId="13">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17">
    <w:lvl w:ilvl="0">
      <w:start w:val="1"/>
      <w:numFmt w:val="decimal"/>
      <w:lvlText w:val="%1."/>
      <w:lvlJc w:val="left"/>
      <w:pPr>
        <w:ind w:left="292" w:hanging="231.00000000000003"/>
      </w:pPr>
      <w:rPr>
        <w:u w:val="none"/>
      </w:rPr>
    </w:lvl>
    <w:lvl w:ilvl="1">
      <w:start w:val="0"/>
      <w:numFmt w:val="bullet"/>
      <w:lvlText w:val="–"/>
      <w:lvlJc w:val="left"/>
      <w:pPr>
        <w:ind w:left="292" w:hanging="231.00000000000003"/>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18">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19">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20">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23">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24">
    <w:lvl w:ilvl="0">
      <w:start w:val="8"/>
      <w:numFmt w:val="decimal"/>
      <w:lvlText w:val="%1"/>
      <w:lvlJc w:val="left"/>
      <w:pPr>
        <w:ind w:left="292" w:hanging="231.00000000000003"/>
      </w:pPr>
      <w:rPr>
        <w:u w:val="none"/>
      </w:rPr>
    </w:lvl>
    <w:lvl w:ilvl="1">
      <w:start w:val="1"/>
      <w:numFmt w:val="decimal"/>
      <w:lvlText w:val="%1.%2."/>
      <w:lvlJc w:val="left"/>
      <w:pPr>
        <w:ind w:left="374" w:hanging="312"/>
      </w:pPr>
      <w:rPr>
        <w:u w:val="none"/>
      </w:rPr>
    </w:lvl>
    <w:lvl w:ilvl="2">
      <w:start w:val="1"/>
      <w:numFmt w:val="decimal"/>
      <w:lvlText w:val="%1.%2.%3."/>
      <w:lvlJc w:val="left"/>
      <w:pPr>
        <w:ind w:left="566" w:hanging="504"/>
      </w:pPr>
      <w:rPr>
        <w:u w:val="none"/>
      </w:rPr>
    </w:lvl>
    <w:lvl w:ilvl="3">
      <w:start w:val="0"/>
      <w:numFmt w:val="bullet"/>
      <w:lvlText w:val="•"/>
      <w:lvlJc w:val="left"/>
      <w:pPr>
        <w:ind w:left="1835" w:hanging="504"/>
      </w:pPr>
      <w:rPr>
        <w:u w:val="none"/>
      </w:rPr>
    </w:lvl>
    <w:lvl w:ilvl="4">
      <w:start w:val="0"/>
      <w:numFmt w:val="bullet"/>
      <w:lvlText w:val="•"/>
      <w:lvlJc w:val="left"/>
      <w:pPr>
        <w:ind w:left="3111" w:hanging="503.99999999999955"/>
      </w:pPr>
      <w:rPr>
        <w:u w:val="none"/>
      </w:rPr>
    </w:lvl>
    <w:lvl w:ilvl="5">
      <w:start w:val="0"/>
      <w:numFmt w:val="bullet"/>
      <w:lvlText w:val="•"/>
      <w:lvlJc w:val="left"/>
      <w:pPr>
        <w:ind w:left="4387" w:hanging="504"/>
      </w:pPr>
      <w:rPr>
        <w:u w:val="none"/>
      </w:rPr>
    </w:lvl>
    <w:lvl w:ilvl="6">
      <w:start w:val="0"/>
      <w:numFmt w:val="bullet"/>
      <w:lvlText w:val="•"/>
      <w:lvlJc w:val="left"/>
      <w:pPr>
        <w:ind w:left="5663" w:hanging="504"/>
      </w:pPr>
      <w:rPr>
        <w:u w:val="none"/>
      </w:rPr>
    </w:lvl>
    <w:lvl w:ilvl="7">
      <w:start w:val="0"/>
      <w:numFmt w:val="bullet"/>
      <w:lvlText w:val="•"/>
      <w:lvlJc w:val="left"/>
      <w:pPr>
        <w:ind w:left="6939" w:hanging="504"/>
      </w:pPr>
      <w:rPr>
        <w:u w:val="none"/>
      </w:rPr>
    </w:lvl>
    <w:lvl w:ilvl="8">
      <w:start w:val="0"/>
      <w:numFmt w:val="bullet"/>
      <w:lvlText w:val="•"/>
      <w:lvlJc w:val="left"/>
      <w:pPr>
        <w:ind w:left="8215" w:hanging="504"/>
      </w:pPr>
      <w:rPr>
        <w:u w:val="none"/>
      </w:rPr>
    </w:lvl>
  </w:abstractNum>
  <w:abstractNum w:abstractNumId="25">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26">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27">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31">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35">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36">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37">
    <w:lvl w:ilvl="0">
      <w:start w:val="1"/>
      <w:numFmt w:val="decimal"/>
      <w:lvlText w:val="%1."/>
      <w:lvlJc w:val="left"/>
      <w:pPr>
        <w:ind w:left="292" w:hanging="231.00000000000003"/>
      </w:pPr>
      <w:rPr>
        <w:u w:val="none"/>
      </w:rPr>
    </w:lvl>
    <w:lvl w:ilvl="1">
      <w:start w:val="1"/>
      <w:numFmt w:val="decimal"/>
      <w:lvlText w:val="%1.%2."/>
      <w:lvlJc w:val="left"/>
      <w:pPr>
        <w:ind w:left="374" w:hanging="312"/>
      </w:pPr>
      <w:rPr>
        <w:u w:val="none"/>
      </w:rPr>
    </w:lvl>
    <w:lvl w:ilvl="2">
      <w:start w:val="1"/>
      <w:numFmt w:val="decimal"/>
      <w:lvlText w:val="%1.%2.%3."/>
      <w:lvlJc w:val="left"/>
      <w:pPr>
        <w:ind w:left="566" w:hanging="504"/>
      </w:pPr>
      <w:rPr>
        <w:u w:val="none"/>
      </w:rPr>
    </w:lvl>
    <w:lvl w:ilvl="3">
      <w:start w:val="0"/>
      <w:numFmt w:val="bullet"/>
      <w:lvlText w:val="•"/>
      <w:lvlJc w:val="left"/>
      <w:pPr>
        <w:ind w:left="292" w:hanging="231.00000000000003"/>
      </w:pPr>
      <w:rPr>
        <w:u w:val="none"/>
      </w:rPr>
    </w:lvl>
    <w:lvl w:ilvl="4">
      <w:start w:val="0"/>
      <w:numFmt w:val="bullet"/>
      <w:lvlText w:val="•"/>
      <w:lvlJc w:val="left"/>
      <w:pPr>
        <w:ind w:left="560" w:hanging="231"/>
      </w:pPr>
      <w:rPr>
        <w:u w:val="none"/>
      </w:rPr>
    </w:lvl>
    <w:lvl w:ilvl="5">
      <w:start w:val="0"/>
      <w:numFmt w:val="bullet"/>
      <w:lvlText w:val="•"/>
      <w:lvlJc w:val="left"/>
      <w:pPr>
        <w:ind w:left="2261" w:hanging="231"/>
      </w:pPr>
      <w:rPr>
        <w:u w:val="none"/>
      </w:rPr>
    </w:lvl>
    <w:lvl w:ilvl="6">
      <w:start w:val="0"/>
      <w:numFmt w:val="bullet"/>
      <w:lvlText w:val="•"/>
      <w:lvlJc w:val="left"/>
      <w:pPr>
        <w:ind w:left="3962" w:hanging="231.00000000000045"/>
      </w:pPr>
      <w:rPr>
        <w:u w:val="none"/>
      </w:rPr>
    </w:lvl>
    <w:lvl w:ilvl="7">
      <w:start w:val="0"/>
      <w:numFmt w:val="bullet"/>
      <w:lvlText w:val="•"/>
      <w:lvlJc w:val="left"/>
      <w:pPr>
        <w:ind w:left="5663" w:hanging="231.00000000000182"/>
      </w:pPr>
      <w:rPr>
        <w:u w:val="none"/>
      </w:rPr>
    </w:lvl>
    <w:lvl w:ilvl="8">
      <w:start w:val="0"/>
      <w:numFmt w:val="bullet"/>
      <w:lvlText w:val="•"/>
      <w:lvlJc w:val="left"/>
      <w:pPr>
        <w:ind w:left="7364" w:hanging="231"/>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36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40">
    <w:lvl w:ilvl="0">
      <w:start w:val="1"/>
      <w:numFmt w:val="decimal"/>
      <w:lvlText w:val="%1"/>
      <w:lvlJc w:val="left"/>
      <w:pPr>
        <w:ind w:left="432" w:hanging="432"/>
      </w:pPr>
      <w:rPr>
        <w:u w:val="none"/>
      </w:rPr>
    </w:lvl>
    <w:lvl w:ilvl="1">
      <w:start w:val="1"/>
      <w:numFmt w:val="decimal"/>
      <w:lvlText w:val="%1.%2"/>
      <w:lvlJc w:val="left"/>
      <w:pPr>
        <w:ind w:left="1710" w:hanging="576"/>
      </w:pPr>
      <w:rPr>
        <w:u w:val="none"/>
      </w:rPr>
    </w:lvl>
    <w:lvl w:ilvl="2">
      <w:start w:val="1"/>
      <w:numFmt w:val="decimal"/>
      <w:lvlText w:val="%1.%2.%3"/>
      <w:lvlJc w:val="left"/>
      <w:pPr>
        <w:ind w:left="720" w:hanging="720"/>
      </w:pPr>
      <w:rPr>
        <w:u w:val="none"/>
      </w:rPr>
    </w:lvl>
    <w:lvl w:ilvl="3">
      <w:start w:val="1"/>
      <w:numFmt w:val="decimal"/>
      <w:lvlText w:val="%1.%2.%3.%4"/>
      <w:lvlJc w:val="left"/>
      <w:pPr>
        <w:ind w:left="1134" w:hanging="1134"/>
      </w:pPr>
      <w:rPr>
        <w:u w:val="none"/>
      </w:rPr>
    </w:lvl>
    <w:lvl w:ilvl="4">
      <w:start w:val="1"/>
      <w:numFmt w:val="decimal"/>
      <w:lvlText w:val="%1.%2.%3.%4.%5"/>
      <w:lvlJc w:val="left"/>
      <w:pPr>
        <w:ind w:left="1008" w:hanging="1008"/>
      </w:pPr>
      <w:rPr>
        <w:u w:val="none"/>
      </w:rPr>
    </w:lvl>
    <w:lvl w:ilvl="5">
      <w:start w:val="1"/>
      <w:numFmt w:val="decimal"/>
      <w:lvlText w:val="%1.%2.%3.%4.%5.%6"/>
      <w:lvlJc w:val="left"/>
      <w:pPr>
        <w:ind w:left="1152" w:hanging="1152"/>
      </w:pPr>
      <w:rPr>
        <w:u w:val="none"/>
      </w:rPr>
    </w:lvl>
    <w:lvl w:ilvl="6">
      <w:start w:val="1"/>
      <w:numFmt w:val="decimal"/>
      <w:lvlText w:val="%1.%2.%3.%4.%5.%6.%7"/>
      <w:lvlJc w:val="left"/>
      <w:pPr>
        <w:ind w:left="1296" w:hanging="1296"/>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584" w:hanging="1584"/>
      </w:pPr>
      <w:rPr>
        <w:u w:val="none"/>
      </w:rPr>
    </w:lvl>
  </w:abstractNum>
  <w:abstractNum w:abstractNumId="41">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1068"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2007" w:hanging="360"/>
      </w:pPr>
      <w:rPr>
        <w:u w:val="none"/>
      </w:rPr>
    </w:lvl>
    <w:lvl w:ilvl="1">
      <w:start w:val="1"/>
      <w:numFmt w:val="bullet"/>
      <w:lvlText w:val="o"/>
      <w:lvlJc w:val="left"/>
      <w:pPr>
        <w:ind w:left="2727" w:hanging="360"/>
      </w:pPr>
      <w:rPr>
        <w:u w:val="none"/>
      </w:rPr>
    </w:lvl>
    <w:lvl w:ilvl="2">
      <w:start w:val="1"/>
      <w:numFmt w:val="bullet"/>
      <w:lvlText w:val="▪"/>
      <w:lvlJc w:val="left"/>
      <w:pPr>
        <w:ind w:left="3447" w:hanging="360"/>
      </w:pPr>
      <w:rPr>
        <w:u w:val="none"/>
      </w:rPr>
    </w:lvl>
    <w:lvl w:ilvl="3">
      <w:start w:val="1"/>
      <w:numFmt w:val="bullet"/>
      <w:lvlText w:val="●"/>
      <w:lvlJc w:val="left"/>
      <w:pPr>
        <w:ind w:left="4167" w:hanging="360"/>
      </w:pPr>
      <w:rPr>
        <w:u w:val="none"/>
      </w:rPr>
    </w:lvl>
    <w:lvl w:ilvl="4">
      <w:start w:val="1"/>
      <w:numFmt w:val="bullet"/>
      <w:lvlText w:val="o"/>
      <w:lvlJc w:val="left"/>
      <w:pPr>
        <w:ind w:left="4887" w:hanging="360"/>
      </w:pPr>
      <w:rPr>
        <w:u w:val="none"/>
      </w:rPr>
    </w:lvl>
    <w:lvl w:ilvl="5">
      <w:start w:val="1"/>
      <w:numFmt w:val="bullet"/>
      <w:lvlText w:val="▪"/>
      <w:lvlJc w:val="left"/>
      <w:pPr>
        <w:ind w:left="5607" w:hanging="360"/>
      </w:pPr>
      <w:rPr>
        <w:u w:val="none"/>
      </w:rPr>
    </w:lvl>
    <w:lvl w:ilvl="6">
      <w:start w:val="1"/>
      <w:numFmt w:val="bullet"/>
      <w:lvlText w:val="●"/>
      <w:lvlJc w:val="left"/>
      <w:pPr>
        <w:ind w:left="6327" w:hanging="360"/>
      </w:pPr>
      <w:rPr>
        <w:u w:val="none"/>
      </w:rPr>
    </w:lvl>
    <w:lvl w:ilvl="7">
      <w:start w:val="1"/>
      <w:numFmt w:val="bullet"/>
      <w:lvlText w:val="o"/>
      <w:lvlJc w:val="left"/>
      <w:pPr>
        <w:ind w:left="7047" w:hanging="360"/>
      </w:pPr>
      <w:rPr>
        <w:u w:val="none"/>
      </w:rPr>
    </w:lvl>
    <w:lvl w:ilvl="8">
      <w:start w:val="1"/>
      <w:numFmt w:val="bullet"/>
      <w:lvlText w:val="▪"/>
      <w:lvlJc w:val="left"/>
      <w:pPr>
        <w:ind w:left="7767" w:hanging="360"/>
      </w:pPr>
      <w:rPr>
        <w:u w:val="none"/>
      </w:rPr>
    </w:lvl>
  </w:abstractNum>
  <w:abstractNum w:abstractNumId="50">
    <w:lvl w:ilvl="0">
      <w:start w:val="1"/>
      <w:numFmt w:val="decimal"/>
      <w:lvlText w:val="%1."/>
      <w:lvlJc w:val="left"/>
      <w:pPr>
        <w:ind w:left="360" w:hanging="360"/>
      </w:pPr>
      <w:rPr>
        <w:u w:val="none"/>
      </w:rPr>
    </w:lvl>
    <w:lvl w:ilvl="1">
      <w:start w:val="1"/>
      <w:numFmt w:val="decimal"/>
      <w:lvlText w:val="%1.%2."/>
      <w:lvlJc w:val="left"/>
      <w:pPr>
        <w:ind w:left="567" w:hanging="567"/>
      </w:pPr>
      <w:rPr>
        <w:u w:val="none"/>
      </w:rPr>
    </w:lvl>
    <w:lvl w:ilvl="2">
      <w:start w:val="1"/>
      <w:numFmt w:val="decimal"/>
      <w:lvlText w:val="%1.%2.%3."/>
      <w:lvlJc w:val="left"/>
      <w:pPr>
        <w:ind w:left="720" w:hanging="720"/>
      </w:pPr>
      <w:rPr>
        <w:u w:val="none"/>
      </w:rPr>
    </w:lvl>
    <w:lvl w:ilvl="3">
      <w:start w:val="1"/>
      <w:numFmt w:val="decimal"/>
      <w:lvlText w:val="%1.%2.%3.%4"/>
      <w:lvlJc w:val="left"/>
      <w:pPr>
        <w:ind w:left="2268" w:hanging="2268"/>
      </w:pPr>
      <w:rPr>
        <w:u w:val="none"/>
      </w:rPr>
    </w:lvl>
    <w:lvl w:ilvl="4">
      <w:start w:val="1"/>
      <w:numFmt w:val="decimal"/>
      <w:lvlText w:val="5.1.1.2.1"/>
      <w:lvlJc w:val="left"/>
      <w:pPr>
        <w:ind w:left="1644" w:hanging="1644"/>
      </w:pPr>
      <w:rPr>
        <w:u w:val="none"/>
      </w:rPr>
    </w:lvl>
    <w:lvl w:ilvl="5">
      <w:start w:val="1"/>
      <w:numFmt w:val="decimal"/>
      <w:lvlText w:val=""/>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lowerLetter"/>
      <w:lvlText w:val="%1)"/>
      <w:lvlJc w:val="left"/>
      <w:pPr>
        <w:ind w:left="518" w:hanging="231.00000000000006"/>
      </w:pPr>
      <w:rPr>
        <w:u w:val="none"/>
      </w:rPr>
    </w:lvl>
    <w:lvl w:ilvl="1">
      <w:start w:val="0"/>
      <w:numFmt w:val="bullet"/>
      <w:lvlText w:val="•"/>
      <w:lvlJc w:val="left"/>
      <w:pPr>
        <w:ind w:left="1544" w:hanging="231"/>
      </w:pPr>
      <w:rPr>
        <w:u w:val="none"/>
      </w:rPr>
    </w:lvl>
    <w:lvl w:ilvl="2">
      <w:start w:val="0"/>
      <w:numFmt w:val="bullet"/>
      <w:lvlText w:val="•"/>
      <w:lvlJc w:val="left"/>
      <w:pPr>
        <w:ind w:left="2569" w:hanging="231"/>
      </w:pPr>
      <w:rPr>
        <w:u w:val="none"/>
      </w:rPr>
    </w:lvl>
    <w:lvl w:ilvl="3">
      <w:start w:val="0"/>
      <w:numFmt w:val="bullet"/>
      <w:lvlText w:val="•"/>
      <w:lvlJc w:val="left"/>
      <w:pPr>
        <w:ind w:left="3594" w:hanging="231.00000000000045"/>
      </w:pPr>
      <w:rPr>
        <w:u w:val="none"/>
      </w:rPr>
    </w:lvl>
    <w:lvl w:ilvl="4">
      <w:start w:val="0"/>
      <w:numFmt w:val="bullet"/>
      <w:lvlText w:val="•"/>
      <w:lvlJc w:val="left"/>
      <w:pPr>
        <w:ind w:left="4618" w:hanging="231"/>
      </w:pPr>
      <w:rPr>
        <w:u w:val="none"/>
      </w:rPr>
    </w:lvl>
    <w:lvl w:ilvl="5">
      <w:start w:val="0"/>
      <w:numFmt w:val="bullet"/>
      <w:lvlText w:val="•"/>
      <w:lvlJc w:val="left"/>
      <w:pPr>
        <w:ind w:left="5643" w:hanging="231.00000000000182"/>
      </w:pPr>
      <w:rPr>
        <w:u w:val="none"/>
      </w:rPr>
    </w:lvl>
    <w:lvl w:ilvl="6">
      <w:start w:val="0"/>
      <w:numFmt w:val="bullet"/>
      <w:lvlText w:val="•"/>
      <w:lvlJc w:val="left"/>
      <w:pPr>
        <w:ind w:left="6668" w:hanging="231.00000000000182"/>
      </w:pPr>
      <w:rPr>
        <w:u w:val="none"/>
      </w:rPr>
    </w:lvl>
    <w:lvl w:ilvl="7">
      <w:start w:val="0"/>
      <w:numFmt w:val="bullet"/>
      <w:lvlText w:val="•"/>
      <w:lvlJc w:val="left"/>
      <w:pPr>
        <w:ind w:left="7692" w:hanging="231"/>
      </w:pPr>
      <w:rPr>
        <w:u w:val="none"/>
      </w:rPr>
    </w:lvl>
    <w:lvl w:ilvl="8">
      <w:start w:val="0"/>
      <w:numFmt w:val="bullet"/>
      <w:lvlText w:val="•"/>
      <w:lvlJc w:val="left"/>
      <w:pPr>
        <w:ind w:left="8717" w:hanging="231"/>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60">
    <w:lvl w:ilvl="0">
      <w:start w:val="1"/>
      <w:numFmt w:val="bullet"/>
      <w:lvlText w:val="-"/>
      <w:lvlJc w:val="left"/>
      <w:pPr>
        <w:ind w:left="1068" w:hanging="360"/>
      </w:pPr>
      <w:rPr>
        <w:u w:val="none"/>
      </w:rPr>
    </w:lvl>
    <w:lvl w:ilvl="1">
      <w:start w:val="1"/>
      <w:numFmt w:val="bullet"/>
      <w:lvlText w:val="o"/>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o"/>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o"/>
      <w:lvlJc w:val="left"/>
      <w:pPr>
        <w:ind w:left="6108" w:hanging="360"/>
      </w:pPr>
      <w:rPr>
        <w:u w:val="none"/>
      </w:rPr>
    </w:lvl>
    <w:lvl w:ilvl="8">
      <w:start w:val="1"/>
      <w:numFmt w:val="bullet"/>
      <w:lvlText w:val="▪"/>
      <w:lvlJc w:val="left"/>
      <w:pPr>
        <w:ind w:left="6828"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decimal"/>
      <w:lvlText w:val="%1."/>
      <w:lvlJc w:val="left"/>
      <w:pPr>
        <w:ind w:left="340" w:hanging="279"/>
      </w:pPr>
      <w:rPr>
        <w:u w:val="none"/>
      </w:rPr>
    </w:lvl>
    <w:lvl w:ilvl="1">
      <w:start w:val="0"/>
      <w:numFmt w:val="bullet"/>
      <w:lvlText w:val="•"/>
      <w:lvlJc w:val="left"/>
      <w:pPr>
        <w:ind w:left="1382" w:hanging="279.0000000000002"/>
      </w:pPr>
      <w:rPr>
        <w:u w:val="none"/>
      </w:rPr>
    </w:lvl>
    <w:lvl w:ilvl="2">
      <w:start w:val="0"/>
      <w:numFmt w:val="bullet"/>
      <w:lvlText w:val="•"/>
      <w:lvlJc w:val="left"/>
      <w:pPr>
        <w:ind w:left="2425" w:hanging="279"/>
      </w:pPr>
      <w:rPr>
        <w:u w:val="none"/>
      </w:rPr>
    </w:lvl>
    <w:lvl w:ilvl="3">
      <w:start w:val="0"/>
      <w:numFmt w:val="bullet"/>
      <w:lvlText w:val="•"/>
      <w:lvlJc w:val="left"/>
      <w:pPr>
        <w:ind w:left="3468" w:hanging="278.99999999999955"/>
      </w:pPr>
      <w:rPr>
        <w:u w:val="none"/>
      </w:rPr>
    </w:lvl>
    <w:lvl w:ilvl="4">
      <w:start w:val="0"/>
      <w:numFmt w:val="bullet"/>
      <w:lvlText w:val="•"/>
      <w:lvlJc w:val="left"/>
      <w:pPr>
        <w:ind w:left="4510" w:hanging="279"/>
      </w:pPr>
      <w:rPr>
        <w:u w:val="none"/>
      </w:rPr>
    </w:lvl>
    <w:lvl w:ilvl="5">
      <w:start w:val="0"/>
      <w:numFmt w:val="bullet"/>
      <w:lvlText w:val="•"/>
      <w:lvlJc w:val="left"/>
      <w:pPr>
        <w:ind w:left="5553" w:hanging="279"/>
      </w:pPr>
      <w:rPr>
        <w:u w:val="none"/>
      </w:rPr>
    </w:lvl>
    <w:lvl w:ilvl="6">
      <w:start w:val="0"/>
      <w:numFmt w:val="bullet"/>
      <w:lvlText w:val="•"/>
      <w:lvlJc w:val="left"/>
      <w:pPr>
        <w:ind w:left="6596" w:hanging="279"/>
      </w:pPr>
      <w:rPr>
        <w:u w:val="none"/>
      </w:rPr>
    </w:lvl>
    <w:lvl w:ilvl="7">
      <w:start w:val="0"/>
      <w:numFmt w:val="bullet"/>
      <w:lvlText w:val="•"/>
      <w:lvlJc w:val="left"/>
      <w:pPr>
        <w:ind w:left="7638" w:hanging="279"/>
      </w:pPr>
      <w:rPr>
        <w:u w:val="none"/>
      </w:rPr>
    </w:lvl>
    <w:lvl w:ilvl="8">
      <w:start w:val="0"/>
      <w:numFmt w:val="bullet"/>
      <w:lvlText w:val="•"/>
      <w:lvlJc w:val="left"/>
      <w:pPr>
        <w:ind w:left="8681" w:hanging="279"/>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0"/>
      <w:numFmt w:val="bullet"/>
      <w:lvlText w:val="–"/>
      <w:lvlJc w:val="left"/>
      <w:pPr>
        <w:ind w:left="292" w:hanging="231.00000000000003"/>
      </w:pPr>
      <w:rPr>
        <w:u w:val="none"/>
      </w:rPr>
    </w:lvl>
    <w:lvl w:ilvl="1">
      <w:start w:val="0"/>
      <w:numFmt w:val="bullet"/>
      <w:lvlText w:val="•"/>
      <w:lvlJc w:val="left"/>
      <w:pPr>
        <w:ind w:left="1346" w:hanging="231"/>
      </w:pPr>
      <w:rPr>
        <w:u w:val="none"/>
      </w:rPr>
    </w:lvl>
    <w:lvl w:ilvl="2">
      <w:start w:val="0"/>
      <w:numFmt w:val="bullet"/>
      <w:lvlText w:val="•"/>
      <w:lvlJc w:val="left"/>
      <w:pPr>
        <w:ind w:left="2393" w:hanging="231"/>
      </w:pPr>
      <w:rPr>
        <w:u w:val="none"/>
      </w:rPr>
    </w:lvl>
    <w:lvl w:ilvl="3">
      <w:start w:val="0"/>
      <w:numFmt w:val="bullet"/>
      <w:lvlText w:val="•"/>
      <w:lvlJc w:val="left"/>
      <w:pPr>
        <w:ind w:left="3440" w:hanging="231"/>
      </w:pPr>
      <w:rPr>
        <w:u w:val="none"/>
      </w:rPr>
    </w:lvl>
    <w:lvl w:ilvl="4">
      <w:start w:val="0"/>
      <w:numFmt w:val="bullet"/>
      <w:lvlText w:val="•"/>
      <w:lvlJc w:val="left"/>
      <w:pPr>
        <w:ind w:left="4486" w:hanging="231"/>
      </w:pPr>
      <w:rPr>
        <w:u w:val="none"/>
      </w:rPr>
    </w:lvl>
    <w:lvl w:ilvl="5">
      <w:start w:val="0"/>
      <w:numFmt w:val="bullet"/>
      <w:lvlText w:val="•"/>
      <w:lvlJc w:val="left"/>
      <w:pPr>
        <w:ind w:left="5533" w:hanging="231.00000000000182"/>
      </w:pPr>
      <w:rPr>
        <w:u w:val="none"/>
      </w:rPr>
    </w:lvl>
    <w:lvl w:ilvl="6">
      <w:start w:val="0"/>
      <w:numFmt w:val="bullet"/>
      <w:lvlText w:val="•"/>
      <w:lvlJc w:val="left"/>
      <w:pPr>
        <w:ind w:left="6580" w:hanging="231"/>
      </w:pPr>
      <w:rPr>
        <w:u w:val="none"/>
      </w:rPr>
    </w:lvl>
    <w:lvl w:ilvl="7">
      <w:start w:val="0"/>
      <w:numFmt w:val="bullet"/>
      <w:lvlText w:val="•"/>
      <w:lvlJc w:val="left"/>
      <w:pPr>
        <w:ind w:left="7626" w:hanging="231"/>
      </w:pPr>
      <w:rPr>
        <w:u w:val="none"/>
      </w:rPr>
    </w:lvl>
    <w:lvl w:ilvl="8">
      <w:start w:val="0"/>
      <w:numFmt w:val="bullet"/>
      <w:lvlText w:val="•"/>
      <w:lvlJc w:val="left"/>
      <w:pPr>
        <w:ind w:left="8673" w:hanging="231"/>
      </w:pPr>
      <w:rPr>
        <w:u w:val="none"/>
      </w:rPr>
    </w:lvl>
  </w:abstractNum>
  <w:abstractNum w:abstractNumId="67">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1287" w:hanging="360.0000000000002"/>
      </w:pPr>
      <w:rPr>
        <w:u w:val="none"/>
      </w:rPr>
    </w:lvl>
    <w:lvl w:ilvl="1">
      <w:start w:val="1"/>
      <w:numFmt w:val="bullet"/>
      <w:lvlText w:val="o"/>
      <w:lvlJc w:val="left"/>
      <w:pPr>
        <w:ind w:left="2007" w:hanging="360"/>
      </w:pPr>
      <w:rPr>
        <w:u w:val="none"/>
      </w:rPr>
    </w:lvl>
    <w:lvl w:ilvl="2">
      <w:start w:val="1"/>
      <w:numFmt w:val="bullet"/>
      <w:lvlText w:val="▪"/>
      <w:lvlJc w:val="left"/>
      <w:pPr>
        <w:ind w:left="2727" w:hanging="360"/>
      </w:pPr>
      <w:rPr>
        <w:u w:val="none"/>
      </w:rPr>
    </w:lvl>
    <w:lvl w:ilvl="3">
      <w:start w:val="1"/>
      <w:numFmt w:val="bullet"/>
      <w:lvlText w:val="●"/>
      <w:lvlJc w:val="left"/>
      <w:pPr>
        <w:ind w:left="3447" w:hanging="360"/>
      </w:pPr>
      <w:rPr>
        <w:u w:val="none"/>
      </w:rPr>
    </w:lvl>
    <w:lvl w:ilvl="4">
      <w:start w:val="1"/>
      <w:numFmt w:val="bullet"/>
      <w:lvlText w:val="o"/>
      <w:lvlJc w:val="left"/>
      <w:pPr>
        <w:ind w:left="4167" w:hanging="360"/>
      </w:pPr>
      <w:rPr>
        <w:u w:val="none"/>
      </w:rPr>
    </w:lvl>
    <w:lvl w:ilvl="5">
      <w:start w:val="1"/>
      <w:numFmt w:val="bullet"/>
      <w:lvlText w:val="▪"/>
      <w:lvlJc w:val="left"/>
      <w:pPr>
        <w:ind w:left="4887" w:hanging="360"/>
      </w:pPr>
      <w:rPr>
        <w:u w:val="none"/>
      </w:rPr>
    </w:lvl>
    <w:lvl w:ilvl="6">
      <w:start w:val="1"/>
      <w:numFmt w:val="bullet"/>
      <w:lvlText w:val="●"/>
      <w:lvlJc w:val="left"/>
      <w:pPr>
        <w:ind w:left="5607" w:hanging="360"/>
      </w:pPr>
      <w:rPr>
        <w:u w:val="none"/>
      </w:rPr>
    </w:lvl>
    <w:lvl w:ilvl="7">
      <w:start w:val="1"/>
      <w:numFmt w:val="bullet"/>
      <w:lvlText w:val="o"/>
      <w:lvlJc w:val="left"/>
      <w:pPr>
        <w:ind w:left="6327" w:hanging="360"/>
      </w:pPr>
      <w:rPr>
        <w:u w:val="none"/>
      </w:rPr>
    </w:lvl>
    <w:lvl w:ilvl="8">
      <w:start w:val="1"/>
      <w:numFmt w:val="bullet"/>
      <w:lvlText w:val="▪"/>
      <w:lvlJc w:val="left"/>
      <w:pPr>
        <w:ind w:left="7047"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l"/>
      </w:rPr>
    </w:rPrDefault>
    <w:pPrDefault>
      <w:pPr>
        <w:spacing w:after="120" w:lineRule="auto"/>
        <w:ind w:left="56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432"/>
      <w:jc w:val="left"/>
    </w:pPr>
    <w:rPr>
      <w:b w:val="1"/>
      <w:bCs w:val="1"/>
      <w:smallCaps w:val="1"/>
      <w:sz w:val="22"/>
      <w:szCs w:val="22"/>
    </w:rPr>
  </w:style>
  <w:style w:type="paragraph" w:styleId="Heading2">
    <w:name w:val="heading 2"/>
    <w:basedOn w:val="Normal"/>
    <w:next w:val="Normal"/>
    <w:pPr>
      <w:keepNext w:val="1"/>
      <w:ind w:left="576"/>
      <w:jc w:val="left"/>
    </w:pPr>
    <w:rPr>
      <w:b w:val="1"/>
      <w:bCs w:val="1"/>
      <w:sz w:val="22"/>
      <w:szCs w:val="22"/>
    </w:rPr>
  </w:style>
  <w:style w:type="paragraph" w:styleId="Heading3">
    <w:name w:val="heading 3"/>
    <w:basedOn w:val="Normal"/>
    <w:next w:val="Normal"/>
    <w:pPr>
      <w:keepNext w:val="1"/>
      <w:spacing w:after="60" w:before="240" w:lineRule="auto"/>
      <w:ind w:left="1004" w:hanging="720"/>
      <w:jc w:val="left"/>
    </w:pPr>
    <w:rPr>
      <w:b w:val="1"/>
      <w:bCs w:val="1"/>
    </w:rPr>
  </w:style>
  <w:style w:type="paragraph" w:styleId="Heading4">
    <w:name w:val="heading 4"/>
    <w:basedOn w:val="Normal"/>
    <w:next w:val="Normal"/>
    <w:pPr>
      <w:keepNext w:val="1"/>
      <w:spacing w:after="60" w:before="240" w:lineRule="auto"/>
      <w:ind w:left="1134" w:hanging="1134"/>
      <w:jc w:val="left"/>
    </w:pPr>
    <w:rPr>
      <w:u w:val="single"/>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widowControl w:val="0"/>
      <w:spacing w:after="0" w:lineRule="auto"/>
      <w:ind w:left="0"/>
    </w:pPr>
    <w:rPr>
      <w:rFonts w:ascii="Cambria" w:cs="Cambria" w:eastAsia="Cambria" w:hAnsi="Cambria"/>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Pq4JWwf+G5ZH/UHiuEsYLsAsbg==">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